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四川大学华西医院资阳医院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资阳市第一人民医院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抗疫爱心捐赠公示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社会各单位、爱心人士：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病毒无情，人间有爱！抗疫期间，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作为资阳市级</w:t>
      </w:r>
      <w:r>
        <w:rPr>
          <w:rFonts w:hint="eastAsia" w:ascii="仿宋_GB2312" w:hAnsi="仿宋_GB2312" w:eastAsia="仿宋_GB2312" w:cs="仿宋_GB2312"/>
          <w:sz w:val="32"/>
          <w:szCs w:val="32"/>
        </w:rPr>
        <w:t>唯一新冠肺炎病人定点收治医院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，我院工作得到了社会各届的无私帮助与大力支持，您们纷纷献出爱心捐款捐物，守望相助，共度时艰！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截止2020年3月13日，我院收到捐赠资金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物资共28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批次，其中捐赠资金5批次，金额为315650.89元；捐赠物资28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批次，涉及金额26</w:t>
      </w:r>
      <w:r>
        <w:rPr>
          <w:rFonts w:ascii="仿宋_GB2312" w:hAnsi="仿宋_GB2312" w:eastAsia="仿宋_GB2312" w:cs="仿宋_GB2312"/>
          <w:sz w:val="32"/>
          <w:szCs w:val="32"/>
        </w:rPr>
        <w:t>46705</w:t>
      </w:r>
      <w:r>
        <w:rPr>
          <w:rFonts w:hint="eastAsia" w:ascii="仿宋_GB2312" w:hAnsi="仿宋_GB2312" w:eastAsia="仿宋_GB2312" w:cs="仿宋_GB2312"/>
          <w:sz w:val="32"/>
          <w:szCs w:val="32"/>
        </w:rPr>
        <w:t>.84元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；捐赠医护人员新冠保险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1530元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。您们的无私捐赠和深情厚谊，汇聚起同舟共济、不惧艰险、齐心抗疫的磅礴力量，为资阳新冠肺炎成功“清零”做出了的积极贡献。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善举铭记于心，大爱永续留传。在此，特向对我院抗疫工作给予关心、支持、帮助的社会各届致以最崇高的敬意和最衷心的感谢！全院职工将把您们的关爱化为工作的动力，敬佑生命，救死扶伤，守护安康！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现将捐赠情况公示如下，我院将严格按照相关规定使用所有捐赠资金和物资，不辱使命、不负重托，坚决打赢疫情防控阻击战，坚决保护人民群众身体健康！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附件：接受捐赠资金和物资明细表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　　　　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　　四川大学华西医院资阳医院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资阳市第一人民医院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center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2020年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附件： </w:t>
      </w:r>
    </w:p>
    <w:p>
      <w:pPr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四川大学华西医院资阳医院 资阳市第一人民医院</w:t>
      </w:r>
    </w:p>
    <w:p>
      <w:pPr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接受捐赠资金和物资明细表</w:t>
      </w:r>
    </w:p>
    <w:tbl>
      <w:tblPr>
        <w:tblStyle w:val="5"/>
        <w:tblW w:w="10467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27"/>
        <w:gridCol w:w="3189"/>
        <w:gridCol w:w="605"/>
        <w:gridCol w:w="1093"/>
        <w:gridCol w:w="265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捐赠方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捐赠内容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捐赠数量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捐赠总价（元）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04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一、资金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四川理德泰克科技公司（通过资阳市慈善总工会定向捐款）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资金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1次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100,000.00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资阳市红十字会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资金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3次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212,650.89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舒洁（通过资阳市慈善总工会转定向捐款）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资金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1次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3,000.00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04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二、防控物资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BMLZ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护目镜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3,200.00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北京爱尔公益基金/成都欧几里德贸易有限公司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医用防护口罩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4,250.00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医用护目镜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北京市红十字会中国心项目办公室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医用外科口罩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2,040.00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84消毒液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比奥罗历加（北京）科技发展有限公司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一次性头套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2,030.00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一次性鞋套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一次性防护服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一次性手术衣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一次性手套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普通口罩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成都市齐正商贸有限公司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防喷溅面罩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160.00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陈红梅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护目镜（民用）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1,200.00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陈素华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980.00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陈薪吉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一次性口罩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340.00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成都宾智航科技有限公司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医用外科口罩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1500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9,000.00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成都德尔医疗（实业）有限公司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安洁丽复用隔离衣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4,500.00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成都丰兆天科技有限公司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医用外科口罩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2,700.00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医用隔离眼罩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医用隔离面罩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成都海裕医药有限公司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普通医用口罩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3000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22,794.00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一次性医用防护服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1980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成都航辰宇林贸易有限公司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医用隔离面罩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14,350.00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隔离衣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护目镜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成都禾创药业集团有限公司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一次性使用医用口罩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600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1,800.00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成都合欣与洋贸易有限公司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医用外科口罩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800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4,800.00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成都华贝康医药有限公司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医用外科口罩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3,500.00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成都康世医疗器械有限责任公司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一次性使用医用口罩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1000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10,740.00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医用外科口罩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1040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成都蓝玥科技有限公司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水神次氯酸水发生器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61,200.00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水神专用电解液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桶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成都迈瑞医疗器械有限公司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一次性使用医用隔离衣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8,000.00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成都美福康科技有限公司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化学防护服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3,735.00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成都美睦医疗科技有限公司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医用隔离眼罩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6,175.00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成都瑞视眼镜有限公司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护目镜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1,560.00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成都市康力贸易有限责任公司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消博士84消毒液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kg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250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12,130.00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一次性使用医用丁腈手套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副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7500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一次性使用医用PVC手套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2500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一次性使用医用丁腈手套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副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1700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成都市升盛泰医疗器械有限公司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医用外科口罩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1500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12,845.00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医用外科口罩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2000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成都市兴科华医疗器械有限公司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一次性使用无菌医用外科口罩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5600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30,016.00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成都市医药工业有限公司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84消毒液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桶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16,591.40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防护服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医用外科口罩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医用外科口罩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KN90舒适防护口罩（绿爽）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雅思高效过滤防护口罩KN95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成都同兴源科技有限公司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1500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13,790.00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防护服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成都星汉投资有限公司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医用外科口罩（朝伊康）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2,460.00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成都愈康医疗器械有限公司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新型冠状病毒（2019-nCoV)IgM抗体测试剂（免疫层析法）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人份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7,700.00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75%乙醇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防护服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成都助立科技有限公司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手皮肤消毒液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12,000.00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传递娱乐公司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耳带折叠式带阀防颗粒物口罩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999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39,960.00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邓家华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3M眼罩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1,500.00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高斌、岳武梅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一次性使用医用外科口罩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4200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5,898.00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一次性使用无菌医用帽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2000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防喷溅面罩架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防喷溅面罩片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国药集团四川省医疗器械有限公司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一次性使用手术衣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2,150.00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一次性医用隔离衣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国药集团西南医药有限公司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河南川林医疗器械有限公司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医用外科口罩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3,500.00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黄勇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3M防护口罩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320.00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江莲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护目镜（日本）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563.01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江苏恒瑞医药股份有限公司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一次性使用防护服非无菌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26,400.00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一次性使用隔离衣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防护口罩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医用外科口罩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340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次氯酸钠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kg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姜亚瀚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防护服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1,940.00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护目镜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蒋丽君、李英富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外科口罩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2,085.00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防护眼罩（SUPER TUFF）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护目镜（MORRIS）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3M防护口罩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HDX防护服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防护服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海虹防尘口罩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李杭瑾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医用口罩（尼泊尔）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2,000.00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医用口罩（尼泊尔）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  <w:tc>
          <w:tcPr>
            <w:tcW w:w="26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李先生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防冲击眼罩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450.00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凌鹏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75%酒精消毒液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651.00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一次性使用医用丁腈检查手套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一次性使用医用口罩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无纺布一次性口罩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龙丹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外科口罩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2,000.00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龙萍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N95口罩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380.00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绵阳市商业银行股份有限公司资阳分行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伊洁士牌75%消毒酒精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900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19,500.00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伊洁士牌84消毒液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1200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南京正大天晴制药有限公司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医用外科口罩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1000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5,000.00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南骏汽车有限责任公司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白色连体防护服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1,840.00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聂代伟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600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3,000.00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诺和诺德（中国）制药有限公司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医用外科口罩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2000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13,000.00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上药控股四川有限公司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辐照灭菌医用一次性防护服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9,250.00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隔离衣</w:t>
            </w: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套</w:t>
            </w:r>
          </w:p>
        </w:tc>
        <w:tc>
          <w:tcPr>
            <w:tcW w:w="109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自吸过滤式防颗粒物呼吸器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防护服（韩国）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深圳市永成建筑工程有限公司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一次性化学防护服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22,000.00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深圳市钰创合成光电技术有限公司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LED深紫外线消毒袋（医用）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998.00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四川宾德利科技有限公司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免洗手消毒凝胶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29,200.00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医用一次性防护服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四川大学华西医院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防护口罩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14358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.50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医用防护口罩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事丰医用防护口罩N95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3M医用防护口罩N95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四川大泽医疗管理有限公司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普通医用口罩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1000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6,900.00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防护服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四川鼎和药业有限公司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医用帽子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480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2,304.00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医用帽子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960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四川高研医疗器械有限公司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医用一次性防护服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23,020.00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一次性使用隔离衣（非无菌）</w:t>
            </w: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套</w:t>
            </w:r>
          </w:p>
        </w:tc>
        <w:tc>
          <w:tcPr>
            <w:tcW w:w="109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四川汉辉盛世医疗科技有限公司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全自动化学发光测定仪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376,000.00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降钙素原检测试剂盒（荧光素增强免疫化学发光法）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人份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1000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四川恒锦轩医疗器械有限公司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新型冠状病毒（2019-nCoV)抗体测试剂（胶体金法）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人份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19,000.00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四川弘益药业有限公司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隔离衣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10,000.00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四川汇安美医疗科技有限公司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医用PVC检查手套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506.00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四川嘉事馨顺和医疗器械有限公司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医用隔离面罩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16,500.00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N95防护口罩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四川康达欣医药有限公司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防护服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12,532.00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引流袋折叠型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医德保一次使用口罩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1000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四川酷玩诚长教育咨询有限责任公司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检查手套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5000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13,159.00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防护服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防护服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防护服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四川旅侨商贸有限公司第二分公司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佳膳悠选特殊医学用途全营养配方食品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听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8,040.00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四川谋道科技有限公司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医用防护口罩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1,200.00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四川瑞孚冷链医药物流有限责任公司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新型冠状病毒2019-nCoV核酸检测试剂盒（免疫层析法）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人份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4,000.00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四川瑞海医药有限公司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一次性使用医用丁腈手套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副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2000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3,600.00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四川省创世亚中医疗仪器有限责任公司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一次性使用医用口罩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1000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5,000.00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四川省慈善总会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75%酒精消毒液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360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61,605.00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HaloMist通用消毒剂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检查手套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3000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一次性使用灭菌橡胶外科手套（有粉）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副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550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一次性使用灭菌橡胶外科手套（无粉）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副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550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家居消毒液（84）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1000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防护服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四川省国嘉医药科技有限责任公司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医用外科口罩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600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3,120.00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四川省恒世康医药有限责任公司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75%酒精（伊洁士牌）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280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5,600.00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四川省红十字会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格兰仕光波炉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4,990.00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四川省迈克实业有限公司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医用外科口罩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1,800.00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四川省亚中医疗仪器有限责任公司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新型冠状病毒（2019-nCoV)IgM抗体检测卡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人份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2,400.00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四川省益信医疗科技有限公司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医用防护口罩（健琪）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240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18,880.00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一次性使用医用外科口罩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1200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医用外科口罩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3000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一次性密闭式吸痰导管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四川顺兴百捷科技有限公司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顺发牌含氯消毒片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1,200.00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四川威尔亚医药科技有限公司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麦孚利全®全营养配方粉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12,368.00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一次性使用医用隔离衣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四川威高天府医药科技有限公司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亲水性聚氨酯泡沫敷料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4,764.00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脸部创口贴（美德芳）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脚部创口贴（美德芳）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伤口胶体敷贴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面罩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副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双面防雾片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四川协航健康管理有限责任公司——Hello护士平台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一次性使用手术衣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600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3,727.50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一次性使用手术衣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465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四川信德药业有限公司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防护服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18,625.00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3M防冲击眼罩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杜邦连体防护服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3M眼罩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四川酉方商贸有限公司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颗粒物防护口罩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1,250.00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四川知江生物科技有限公司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新冠状病毒核酸检测试剂盒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人份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20,000.00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田波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一次性使用医用隔离衣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32,000.00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3M防护服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王文琦、王博岩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3M N95口罩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12,540.00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检查手套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3000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王用心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医用外科口罩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3,200.00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无锡市申瑞生物制品有限公司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样本保存液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3,200.00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谢国凤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医用颗粒物防护口罩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37.50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徐多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624.00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防护口罩（NNEX）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越南岘港导游领队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14842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17,958.82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张新月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防冲击眼罩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9,800.00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长沙市康旭医疗器械有限公司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医用隔离面罩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1,600.00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正大天晴药业集团股份有限公司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一次性使用医用外科口罩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2,500.00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中国工商银行股份有限公司资阳分行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防护服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41,000.00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重庆天马翊桐医疗设备有限公司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一次性使用隔离衣（非无菌）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  <w:t>8804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3M防护口罩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3M防护服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3M防护服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隔离衣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护目镜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副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3M防护口罩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医用一次性防护服（安士捷）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资阳科翎未来环保科技有限公司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75%乙醇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kg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4,500.00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资阳科伦医药有限公司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医用外科口罩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210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1,655.00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丁腈一次性使用检查手套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1000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资阳市慈善总会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金山牌75%乙醇消毒液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8,441.00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二氧化氯消毒泡腾片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隔离衣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四川省明泽医疗器械有限公司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一次性使用医用隔离衣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2,000.00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资阳市检察院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975.00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资阳市九曲河资产经营管理有限公司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1,000.00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资阳市蜀康药品有限责任公司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医用外科口罩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1,758.00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5%84消毒液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5%喷雾碘伏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伊洁士牌75%消毒酒精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桶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资阳市喜悦房地产开发有限责任公司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无接触温度测量枪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436670.01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透镜面罩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1134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手套（中/大/加大号）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34000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防菌手套（中/加大号）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10900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普通口罩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鞋套 350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1000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鞋套 SC-3818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1200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普通型保护服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纱帽BC-21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3000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纱帽BC-6413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1000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保护服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不带护脚防护服防护服（中号、大号）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425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防护服（中号、大号）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1650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带护脚防护服（中号、大号）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550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纱帽8001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资阳市雁江区朗英培训学校有限公司（皇龙校区）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防护口罩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23,890.00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护目镜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副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防护口罩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口罩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防护服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3M防护服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资阳市浙江商会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护目镜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5,700.00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资阳一品国际女装微信群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丁腈手套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4050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7,125.00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丁腈手套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700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资阳中欣肛肠医院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防护服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790.00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邹尧雨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化学喷雾眼罩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3,850.00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曾建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成人雨衣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1,150.00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04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三、药品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北京市红十字会共铸中国心项目办公室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小儿咽扁颗粒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3162.40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香菊胶囊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上药控股四川有限公司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双黄连口服液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2664.00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04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四、生活物资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保和镇晏家坝西建果业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柚子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1500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4,500.00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鲍彦东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高原之宝纯牛奶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264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1,540.00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陈红梅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皇帝蕉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900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2,500.00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丹山蔬菜专业合作社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新鲜蔬菜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3000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3,000.00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湖南雨帆噜渴乳业股份有限公司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光明酸奶“噜渴”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800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12,800.00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四川省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红十字基金会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河套平原饺子粉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462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河套平原全麦粉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420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塞北清高小米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桶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168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四川加多宝饮料有限公司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加多宝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听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4800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16,800.00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乐至县中天镇泰岳村村民委员会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鸡蛋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1530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10,295.70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蔬菜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2614.9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马来西亚茱蒂饼干联合广州市迪慎贸易有限公司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茱蒂丝饼干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12,000.00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蒙牛集团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蒙牛风味酸奶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杯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7194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8,070.00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匿名1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奶茶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杯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匿名2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脐橙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匿名3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耙耙柑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275.00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四川省新的社会阶层人士联谊会/资阳市新的社会阶层人士联谊会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康师傅方便面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杯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1008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10,032.00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扬森乳业牛奶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2400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四川蓝剑集团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冰川时代矿泉水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2400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11,100.00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唯怡植物蛋白饮品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1200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四川省爱达乐食品有限责任公司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面包、蛋糕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袋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208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2,600.00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四川省困难职工帮扶基金会、澳优乳业（中国）有限公司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能力多配方奶粉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罐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600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238,800.00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四川硕卓商贸有限公司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特仑苏纯牛奶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1080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7,549.00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四川信泰物业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丑柑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3000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18,000.00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泰康人寿资阳分公司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经典有机纯牛奶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480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2,400.00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统一企业（中国）投资有限公司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统一阿萨姆奶茶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1800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21,600.00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伊利集团</w:t>
            </w:r>
          </w:p>
        </w:tc>
        <w:tc>
          <w:tcPr>
            <w:tcW w:w="3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伊利心选滋味牛乳饮品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1100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14,400.00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1300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赵廷贵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心相印抽纸巾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192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1,152.00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云南猫哆哩集团食品有限责任公司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猫哆哩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1820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36,400.00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  <w:jc w:val="center"/>
        </w:trPr>
        <w:tc>
          <w:tcPr>
            <w:tcW w:w="2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中和捷丰蔬菜专业合作社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棒棒菜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6000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30,000.00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儿菜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8000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新鲜蔬菜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10000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新鲜蔬菜（儿菜）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6000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钟海、张宇成、王懿轩、鲁若渏、乐同笠、柳欣妍</w:t>
            </w:r>
          </w:p>
        </w:tc>
        <w:tc>
          <w:tcPr>
            <w:tcW w:w="3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护手霜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1500</w:t>
            </w:r>
          </w:p>
        </w:tc>
        <w:tc>
          <w:tcPr>
            <w:tcW w:w="2653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16,425.00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375</w:t>
            </w:r>
          </w:p>
        </w:tc>
        <w:tc>
          <w:tcPr>
            <w:tcW w:w="26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重庆市天友乳业股份有限公司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天友百特牛奶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4800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26,000.00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资阳市宏博商贸有限公司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蒙牛纯牛奶利乐包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13200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50,937.00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特仑苏纯牛奶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4500</w:t>
            </w:r>
          </w:p>
        </w:tc>
        <w:tc>
          <w:tcPr>
            <w:tcW w:w="2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资阳宰山蔬菜专业合作社</w:t>
            </w:r>
          </w:p>
        </w:tc>
        <w:tc>
          <w:tcPr>
            <w:tcW w:w="3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散花菜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6000</w:t>
            </w:r>
          </w:p>
        </w:tc>
        <w:tc>
          <w:tcPr>
            <w:tcW w:w="2653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21,000.00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6000</w:t>
            </w:r>
          </w:p>
        </w:tc>
        <w:tc>
          <w:tcPr>
            <w:tcW w:w="26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4000</w:t>
            </w:r>
          </w:p>
        </w:tc>
        <w:tc>
          <w:tcPr>
            <w:tcW w:w="26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04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五、其他物资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资阳市诚邦实业有限责任公司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佳能打印机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3,795.00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奔图打印机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15,750.00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中国移动通信集团有限公司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“为爱充值”移动电话费充值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人份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,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000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花间花艺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鲜花花盒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,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500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雅艺花坊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鲜花花束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束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,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820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四川博世科技信息产业有限公司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护理质量检查系统软件套件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250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,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000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泰康养老保险股份有限公司四川分公司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医护人员新冠赠险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人份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1530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,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530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.00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jc w:val="righ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41" w:right="1361" w:bottom="192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A6187"/>
    <w:rsid w:val="0001443B"/>
    <w:rsid w:val="001766A2"/>
    <w:rsid w:val="0021049D"/>
    <w:rsid w:val="00240E0A"/>
    <w:rsid w:val="002A21FF"/>
    <w:rsid w:val="005A0804"/>
    <w:rsid w:val="00654ADE"/>
    <w:rsid w:val="006A6187"/>
    <w:rsid w:val="00926616"/>
    <w:rsid w:val="009D3DEA"/>
    <w:rsid w:val="00D714AE"/>
    <w:rsid w:val="00DE61DB"/>
    <w:rsid w:val="00F37B4D"/>
    <w:rsid w:val="02486CEE"/>
    <w:rsid w:val="04B8791C"/>
    <w:rsid w:val="05C609E5"/>
    <w:rsid w:val="06392202"/>
    <w:rsid w:val="0CC74B25"/>
    <w:rsid w:val="0DCC142A"/>
    <w:rsid w:val="0E321971"/>
    <w:rsid w:val="0EDD3B94"/>
    <w:rsid w:val="0F684C91"/>
    <w:rsid w:val="169111E5"/>
    <w:rsid w:val="1A35563F"/>
    <w:rsid w:val="1C86156E"/>
    <w:rsid w:val="1DF0064C"/>
    <w:rsid w:val="22AF05B5"/>
    <w:rsid w:val="2A085B22"/>
    <w:rsid w:val="2AB84971"/>
    <w:rsid w:val="2B973D9B"/>
    <w:rsid w:val="2BD757E4"/>
    <w:rsid w:val="31E81FA9"/>
    <w:rsid w:val="353A60A4"/>
    <w:rsid w:val="38876DAD"/>
    <w:rsid w:val="3A8C3157"/>
    <w:rsid w:val="3D826AA7"/>
    <w:rsid w:val="4137063D"/>
    <w:rsid w:val="46B55B80"/>
    <w:rsid w:val="4C2812F0"/>
    <w:rsid w:val="54BD3D4D"/>
    <w:rsid w:val="54D35E6B"/>
    <w:rsid w:val="59565303"/>
    <w:rsid w:val="5FDC210C"/>
    <w:rsid w:val="60313903"/>
    <w:rsid w:val="607E2510"/>
    <w:rsid w:val="67190097"/>
    <w:rsid w:val="67594E4E"/>
    <w:rsid w:val="682D3F65"/>
    <w:rsid w:val="6A15383B"/>
    <w:rsid w:val="6A3A508B"/>
    <w:rsid w:val="6B481E22"/>
    <w:rsid w:val="6D1A63BC"/>
    <w:rsid w:val="6D7132F1"/>
    <w:rsid w:val="6DC605B2"/>
    <w:rsid w:val="70A26313"/>
    <w:rsid w:val="733C1CF1"/>
    <w:rsid w:val="77A84990"/>
    <w:rsid w:val="7CCB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shenduxitong</Company>
  <Pages>10</Pages>
  <Words>1219</Words>
  <Characters>6953</Characters>
  <Lines>57</Lines>
  <Paragraphs>16</Paragraphs>
  <TotalTime>5</TotalTime>
  <ScaleCrop>false</ScaleCrop>
  <LinksUpToDate>false</LinksUpToDate>
  <CharactersWithSpaces>8156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2020-03-16T03:19:00Z</dcterms:created>
  <dc:creator>Administrator</dc:creator>
  <cp:lastModifiedBy>郝立</cp:lastModifiedBy>
  <cp:lastPrinted>2020-04-28T01:24:04Z</cp:lastPrinted>
  <dcterms:modified xsi:type="dcterms:W3CDTF">2020-04-28T02:11:45Z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