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FE2" w:rsidRDefault="00C449E6">
      <w:pPr>
        <w:jc w:val="center"/>
        <w:rPr>
          <w:rFonts w:ascii="方正小标宋简体" w:eastAsia="方正小标宋简体" w:hAnsi="方正小标宋简体" w:cs="方正小标宋简体"/>
          <w:sz w:val="48"/>
          <w:szCs w:val="48"/>
        </w:rPr>
      </w:pPr>
      <w:bookmarkStart w:id="0" w:name="PO_项目名称_10"/>
      <w:r>
        <w:rPr>
          <w:rFonts w:ascii="方正小标宋简体" w:eastAsia="方正小标宋简体" w:hAnsi="方正小标宋简体" w:cs="方正小标宋简体" w:hint="eastAsia"/>
          <w:sz w:val="48"/>
          <w:szCs w:val="48"/>
        </w:rPr>
        <w:t>资阳市第一人民医院</w:t>
      </w:r>
      <w:bookmarkEnd w:id="0"/>
    </w:p>
    <w:p w:rsidR="00B41FE2" w:rsidRDefault="00C449E6">
      <w:pPr>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空气消毒机预购配件</w:t>
      </w:r>
      <w:r>
        <w:rPr>
          <w:rFonts w:ascii="方正小标宋简体" w:eastAsia="方正小标宋简体" w:hAnsi="方正小标宋简体" w:cs="方正小标宋简体" w:hint="eastAsia"/>
          <w:sz w:val="48"/>
          <w:szCs w:val="48"/>
        </w:rPr>
        <w:t>采购</w:t>
      </w:r>
      <w:r>
        <w:rPr>
          <w:rFonts w:ascii="方正小标宋简体" w:eastAsia="方正小标宋简体" w:hAnsi="方正小标宋简体" w:cs="方正小标宋简体" w:hint="eastAsia"/>
          <w:sz w:val="48"/>
          <w:szCs w:val="48"/>
        </w:rPr>
        <w:t>项目（第三次）</w:t>
      </w:r>
    </w:p>
    <w:p w:rsidR="00B41FE2" w:rsidRDefault="00B41FE2">
      <w:pPr>
        <w:rPr>
          <w:rFonts w:ascii="方正小标宋简体" w:eastAsia="方正小标宋简体" w:hAnsi="方正小标宋简体" w:cs="方正小标宋简体"/>
          <w:sz w:val="52"/>
          <w:szCs w:val="52"/>
        </w:rPr>
      </w:pPr>
    </w:p>
    <w:p w:rsidR="00B41FE2" w:rsidRDefault="00B41FE2">
      <w:pPr>
        <w:tabs>
          <w:tab w:val="left" w:pos="2505"/>
          <w:tab w:val="center" w:pos="4204"/>
        </w:tabs>
        <w:jc w:val="center"/>
        <w:rPr>
          <w:rFonts w:ascii="方正小标宋简体" w:eastAsia="方正小标宋简体" w:hAnsi="方正小标宋简体" w:cs="方正小标宋简体"/>
          <w:sz w:val="52"/>
          <w:szCs w:val="52"/>
        </w:rPr>
      </w:pPr>
    </w:p>
    <w:p w:rsidR="00B41FE2" w:rsidRDefault="00C449E6">
      <w:pPr>
        <w:tabs>
          <w:tab w:val="left" w:pos="2505"/>
          <w:tab w:val="center" w:pos="4204"/>
        </w:tabs>
        <w:jc w:val="center"/>
        <w:rPr>
          <w:rFonts w:ascii="方正小标宋简体" w:eastAsia="方正小标宋简体" w:hAnsi="方正小标宋简体" w:cs="方正小标宋简体"/>
          <w:sz w:val="52"/>
          <w:szCs w:val="52"/>
        </w:rPr>
      </w:pPr>
      <w:r>
        <w:rPr>
          <w:rFonts w:ascii="方正小标宋简体" w:eastAsia="方正小标宋简体" w:hAnsi="方正小标宋简体" w:cs="方正小标宋简体" w:hint="eastAsia"/>
          <w:sz w:val="52"/>
          <w:szCs w:val="52"/>
        </w:rPr>
        <w:t>招</w:t>
      </w:r>
    </w:p>
    <w:p w:rsidR="00B41FE2" w:rsidRDefault="00C449E6">
      <w:pPr>
        <w:jc w:val="center"/>
        <w:rPr>
          <w:rFonts w:ascii="方正小标宋简体" w:eastAsia="方正小标宋简体" w:hAnsi="方正小标宋简体" w:cs="方正小标宋简体"/>
          <w:sz w:val="52"/>
          <w:szCs w:val="52"/>
        </w:rPr>
      </w:pPr>
      <w:r>
        <w:rPr>
          <w:rFonts w:ascii="方正小标宋简体" w:eastAsia="方正小标宋简体" w:hAnsi="方正小标宋简体" w:cs="方正小标宋简体" w:hint="eastAsia"/>
          <w:sz w:val="52"/>
          <w:szCs w:val="52"/>
        </w:rPr>
        <w:t>标</w:t>
      </w:r>
    </w:p>
    <w:p w:rsidR="00B41FE2" w:rsidRDefault="00C449E6">
      <w:pPr>
        <w:jc w:val="center"/>
        <w:rPr>
          <w:rFonts w:ascii="方正小标宋简体" w:eastAsia="方正小标宋简体" w:hAnsi="方正小标宋简体" w:cs="方正小标宋简体"/>
          <w:sz w:val="52"/>
          <w:szCs w:val="52"/>
        </w:rPr>
      </w:pPr>
      <w:r>
        <w:rPr>
          <w:rFonts w:ascii="方正小标宋简体" w:eastAsia="方正小标宋简体" w:hAnsi="方正小标宋简体" w:cs="方正小标宋简体" w:hint="eastAsia"/>
          <w:sz w:val="52"/>
          <w:szCs w:val="52"/>
        </w:rPr>
        <w:t>文</w:t>
      </w:r>
    </w:p>
    <w:p w:rsidR="00B41FE2" w:rsidRDefault="00C449E6">
      <w:pPr>
        <w:jc w:val="center"/>
        <w:rPr>
          <w:rFonts w:ascii="方正小标宋简体" w:eastAsia="方正小标宋简体" w:hAnsi="方正小标宋简体" w:cs="方正小标宋简体"/>
          <w:sz w:val="52"/>
          <w:szCs w:val="52"/>
        </w:rPr>
      </w:pPr>
      <w:r>
        <w:rPr>
          <w:rFonts w:ascii="方正小标宋简体" w:eastAsia="方正小标宋简体" w:hAnsi="方正小标宋简体" w:cs="方正小标宋简体" w:hint="eastAsia"/>
          <w:sz w:val="52"/>
          <w:szCs w:val="52"/>
        </w:rPr>
        <w:t>件</w:t>
      </w:r>
    </w:p>
    <w:p w:rsidR="00B41FE2" w:rsidRDefault="00B41FE2">
      <w:pPr>
        <w:spacing w:line="360" w:lineRule="auto"/>
        <w:rPr>
          <w:rFonts w:ascii="方正小标宋简体" w:eastAsia="方正小标宋简体" w:hAnsi="方正小标宋简体" w:cs="方正小标宋简体"/>
          <w:sz w:val="32"/>
          <w:szCs w:val="32"/>
        </w:rPr>
      </w:pPr>
    </w:p>
    <w:p w:rsidR="00B41FE2" w:rsidRDefault="00B41FE2">
      <w:pPr>
        <w:spacing w:line="360" w:lineRule="auto"/>
        <w:jc w:val="center"/>
        <w:rPr>
          <w:rFonts w:ascii="方正小标宋简体" w:eastAsia="方正小标宋简体" w:hAnsi="方正小标宋简体" w:cs="方正小标宋简体"/>
          <w:sz w:val="32"/>
          <w:szCs w:val="32"/>
        </w:rPr>
      </w:pPr>
      <w:bookmarkStart w:id="1" w:name="PO_采购人_1"/>
    </w:p>
    <w:p w:rsidR="00B41FE2" w:rsidRDefault="00B41FE2">
      <w:pPr>
        <w:spacing w:line="360" w:lineRule="auto"/>
        <w:jc w:val="center"/>
        <w:rPr>
          <w:rFonts w:ascii="方正小标宋简体" w:eastAsia="方正小标宋简体" w:hAnsi="方正小标宋简体" w:cs="方正小标宋简体"/>
          <w:sz w:val="32"/>
          <w:szCs w:val="32"/>
        </w:rPr>
      </w:pPr>
    </w:p>
    <w:p w:rsidR="00B41FE2" w:rsidRDefault="00C449E6">
      <w:pPr>
        <w:spacing w:line="360" w:lineRule="auto"/>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资阳市第一人民医院</w:t>
      </w:r>
      <w:bookmarkEnd w:id="1"/>
    </w:p>
    <w:p w:rsidR="00B41FE2" w:rsidRDefault="00C449E6">
      <w:pPr>
        <w:spacing w:line="360" w:lineRule="auto"/>
        <w:jc w:val="center"/>
        <w:rPr>
          <w:rFonts w:ascii="方正小标宋简体" w:eastAsia="方正小标宋简体" w:hAnsi="方正小标宋简体" w:cs="方正小标宋简体"/>
          <w:sz w:val="32"/>
          <w:szCs w:val="32"/>
          <w:lang w:val="zh-CN"/>
        </w:rPr>
      </w:pPr>
      <w:bookmarkStart w:id="2" w:name="PO_年份小写_1"/>
      <w:r>
        <w:rPr>
          <w:rFonts w:ascii="方正小标宋简体" w:eastAsia="方正小标宋简体" w:hAnsi="方正小标宋简体" w:cs="方正小标宋简体" w:hint="eastAsia"/>
          <w:sz w:val="32"/>
          <w:szCs w:val="32"/>
          <w:lang w:val="zh-CN"/>
        </w:rPr>
        <w:t>二</w:t>
      </w:r>
      <w:r>
        <w:rPr>
          <w:rFonts w:ascii="方正小标宋简体" w:eastAsia="方正小标宋简体" w:hAnsi="方正小标宋简体" w:cs="方正小标宋简体" w:hint="eastAsia"/>
          <w:sz w:val="32"/>
          <w:szCs w:val="32"/>
          <w:lang w:val="zh-CN"/>
        </w:rPr>
        <w:t>O</w:t>
      </w:r>
      <w:r>
        <w:rPr>
          <w:rFonts w:ascii="方正小标宋简体" w:eastAsia="方正小标宋简体" w:hAnsi="方正小标宋简体" w:cs="方正小标宋简体" w:hint="eastAsia"/>
          <w:sz w:val="32"/>
          <w:szCs w:val="32"/>
          <w:lang w:val="zh-CN"/>
        </w:rPr>
        <w:t>一九年十月</w:t>
      </w:r>
    </w:p>
    <w:p w:rsidR="00B41FE2" w:rsidRDefault="00B41FE2">
      <w:pPr>
        <w:jc w:val="center"/>
        <w:rPr>
          <w:rFonts w:ascii="仿宋_GB2312" w:eastAsia="仿宋_GB2312" w:hAnsi="仿宋_GB2312" w:cs="仿宋_GB2312"/>
          <w:b/>
          <w:bCs/>
          <w:sz w:val="32"/>
          <w:szCs w:val="32"/>
        </w:rPr>
        <w:sectPr w:rsidR="00B41FE2">
          <w:headerReference w:type="even" r:id="rId8"/>
          <w:headerReference w:type="default" r:id="rId9"/>
          <w:footerReference w:type="even" r:id="rId10"/>
          <w:footerReference w:type="default" r:id="rId11"/>
          <w:headerReference w:type="first" r:id="rId12"/>
          <w:footerReference w:type="first" r:id="rId13"/>
          <w:pgSz w:w="11907" w:h="16840"/>
          <w:pgMar w:top="2098" w:right="1474" w:bottom="1984" w:left="1587" w:header="851" w:footer="992" w:gutter="0"/>
          <w:pgNumType w:start="1"/>
          <w:cols w:space="720"/>
          <w:titlePg/>
          <w:docGrid w:linePitch="312"/>
        </w:sectPr>
      </w:pPr>
    </w:p>
    <w:bookmarkEnd w:id="2" w:displacedByCustomXml="next"/>
    <w:bookmarkStart w:id="3" w:name="_Toc31290_WPSOffice_Type1" w:displacedByCustomXml="next"/>
    <w:sdt>
      <w:sdtPr>
        <w:rPr>
          <w:rFonts w:ascii="宋体" w:eastAsia="宋体" w:hAnsi="宋体" w:cs="Times New Roman"/>
          <w:kern w:val="2"/>
          <w:sz w:val="21"/>
          <w:szCs w:val="24"/>
        </w:rPr>
        <w:id w:val="147479495"/>
        <w:docPartObj>
          <w:docPartGallery w:val="Table of Contents"/>
          <w:docPartUnique/>
        </w:docPartObj>
      </w:sdtPr>
      <w:sdtEndPr>
        <w:rPr>
          <w:rFonts w:asciiTheme="minorHAnsi" w:eastAsiaTheme="minorEastAsia" w:hAnsiTheme="minorHAnsi" w:cstheme="minorBidi"/>
          <w:sz w:val="20"/>
          <w:szCs w:val="20"/>
        </w:rPr>
      </w:sdtEndPr>
      <w:sdtContent>
        <w:p w:rsidR="00B41FE2" w:rsidRDefault="00C449E6">
          <w:pPr>
            <w:pStyle w:val="WPSOffice1"/>
            <w:tabs>
              <w:tab w:val="right" w:leader="dot" w:pos="8845"/>
            </w:tabs>
            <w:jc w:val="center"/>
            <w:rPr>
              <w:rFonts w:ascii="宋体" w:eastAsia="宋体" w:hAnsi="宋体"/>
              <w:sz w:val="21"/>
            </w:rPr>
          </w:pPr>
          <w:r>
            <w:rPr>
              <w:rFonts w:ascii="宋体" w:eastAsia="宋体" w:hAnsi="宋体"/>
              <w:sz w:val="21"/>
            </w:rPr>
            <w:t>目录</w:t>
          </w:r>
        </w:p>
        <w:p w:rsidR="00B41FE2" w:rsidRDefault="00B41FE2">
          <w:pPr>
            <w:pStyle w:val="WPSOffice1"/>
            <w:tabs>
              <w:tab w:val="right" w:leader="dot" w:pos="8845"/>
            </w:tabs>
            <w:jc w:val="center"/>
            <w:rPr>
              <w:rFonts w:ascii="宋体" w:eastAsia="宋体" w:hAnsi="宋体"/>
              <w:sz w:val="21"/>
            </w:rPr>
          </w:pPr>
        </w:p>
        <w:p w:rsidR="00B41FE2" w:rsidRDefault="00B41FE2">
          <w:pPr>
            <w:pStyle w:val="WPSOffice1"/>
            <w:tabs>
              <w:tab w:val="right" w:leader="dot" w:pos="8845"/>
            </w:tabs>
          </w:pPr>
          <w:hyperlink w:anchor="_Toc31290_WPSOffice_Level1" w:history="1">
            <w:r w:rsidR="00C449E6">
              <w:rPr>
                <w:rFonts w:ascii="方正小标宋简体" w:eastAsia="方正小标宋简体" w:hAnsi="Calibri" w:cs="Times New Roman" w:hint="eastAsia"/>
              </w:rPr>
              <w:t>空气消毒机预购配件采购项目</w:t>
            </w:r>
            <w:r w:rsidR="00C449E6">
              <w:rPr>
                <w:rFonts w:ascii="方正小标宋简体" w:eastAsia="方正小标宋简体" w:hAnsi="Calibri" w:cs="Times New Roman" w:hint="eastAsia"/>
              </w:rPr>
              <w:t>（第三次）</w:t>
            </w:r>
            <w:r w:rsidR="00C449E6">
              <w:rPr>
                <w:rFonts w:ascii="方正小标宋简体" w:eastAsia="方正小标宋简体" w:hAnsi="Calibri" w:cs="Times New Roman" w:hint="eastAsia"/>
              </w:rPr>
              <w:t>公开招标公告</w:t>
            </w:r>
            <w:r>
              <w:rPr>
                <w:rFonts w:asciiTheme="majorHAnsi" w:eastAsia="方正小标宋简体" w:hAnsiTheme="majorHAnsi" w:cs="Times New Roman"/>
                <w:bCs/>
                <w:kern w:val="44"/>
                <w:sz w:val="24"/>
                <w:szCs w:val="44"/>
              </w:rPr>
            </w:r>
            <w:r w:rsidR="00C449E6">
              <w:tab/>
            </w:r>
            <w:bookmarkStart w:id="4" w:name="_Toc31290_WPSOffice_Level1Page"/>
            <w:r w:rsidR="00C449E6">
              <w:t>3</w:t>
            </w:r>
            <w:bookmarkEnd w:id="4"/>
          </w:hyperlink>
        </w:p>
        <w:p w:rsidR="00B41FE2" w:rsidRDefault="00B41FE2">
          <w:pPr>
            <w:pStyle w:val="WPSOffice1"/>
            <w:tabs>
              <w:tab w:val="right" w:leader="dot" w:pos="8845"/>
            </w:tabs>
          </w:pPr>
          <w:hyperlink w:anchor="_Toc774_WPSOffice_Level1" w:history="1">
            <w:r w:rsidR="00C449E6">
              <w:rPr>
                <w:rFonts w:asciiTheme="majorHAnsi" w:eastAsia="方正小标宋简体" w:hAnsiTheme="majorHAnsi" w:cs="Times New Roman" w:hint="eastAsia"/>
              </w:rPr>
              <w:t>第一章</w:t>
            </w:r>
            <w:r w:rsidR="00C449E6">
              <w:rPr>
                <w:rFonts w:asciiTheme="majorHAnsi" w:eastAsia="方正小标宋简体" w:hAnsiTheme="majorHAnsi" w:cs="Times New Roman" w:hint="eastAsia"/>
              </w:rPr>
              <w:t xml:space="preserve">  </w:t>
            </w:r>
            <w:r w:rsidR="00C449E6">
              <w:rPr>
                <w:rFonts w:asciiTheme="majorHAnsi" w:eastAsia="方正小标宋简体" w:hAnsiTheme="majorHAnsi" w:cs="Times New Roman" w:hint="eastAsia"/>
              </w:rPr>
              <w:t>投标邀请</w:t>
            </w:r>
            <w:r>
              <w:rPr>
                <w:rFonts w:asciiTheme="majorHAnsi" w:eastAsia="方正小标宋简体" w:hAnsiTheme="majorHAnsi" w:cs="Times New Roman"/>
                <w:bCs/>
                <w:kern w:val="44"/>
                <w:sz w:val="24"/>
                <w:szCs w:val="44"/>
              </w:rPr>
            </w:r>
            <w:r w:rsidR="00C449E6">
              <w:tab/>
            </w:r>
            <w:bookmarkStart w:id="5" w:name="_Toc774_WPSOffice_Level1Page"/>
            <w:r w:rsidR="00C449E6">
              <w:t>4</w:t>
            </w:r>
            <w:bookmarkEnd w:id="5"/>
          </w:hyperlink>
        </w:p>
        <w:p w:rsidR="00B41FE2" w:rsidRDefault="00B41FE2">
          <w:pPr>
            <w:pStyle w:val="WPSOffice1"/>
            <w:tabs>
              <w:tab w:val="right" w:leader="dot" w:pos="8845"/>
            </w:tabs>
          </w:pPr>
          <w:hyperlink w:anchor="_Toc28955_WPSOffice_Level1" w:history="1">
            <w:r w:rsidR="00C449E6">
              <w:rPr>
                <w:rFonts w:asciiTheme="majorHAnsi" w:eastAsia="方正小标宋简体" w:hAnsiTheme="majorHAnsi" w:cs="Times New Roman" w:hint="eastAsia"/>
              </w:rPr>
              <w:t>第二章　采购要求</w:t>
            </w:r>
            <w:r>
              <w:rPr>
                <w:rFonts w:asciiTheme="majorHAnsi" w:eastAsia="方正小标宋简体" w:hAnsiTheme="majorHAnsi" w:cs="Times New Roman"/>
                <w:bCs/>
                <w:kern w:val="44"/>
                <w:sz w:val="24"/>
                <w:szCs w:val="44"/>
              </w:rPr>
            </w:r>
            <w:r w:rsidR="00C449E6">
              <w:tab/>
            </w:r>
            <w:bookmarkStart w:id="6" w:name="_Toc28955_WPSOffice_Level1Page"/>
            <w:r w:rsidR="00C449E6">
              <w:t>5</w:t>
            </w:r>
            <w:bookmarkEnd w:id="6"/>
          </w:hyperlink>
        </w:p>
        <w:p w:rsidR="00B41FE2" w:rsidRDefault="00B41FE2">
          <w:pPr>
            <w:pStyle w:val="WPSOffice1"/>
            <w:tabs>
              <w:tab w:val="right" w:leader="dot" w:pos="8845"/>
            </w:tabs>
          </w:pPr>
          <w:hyperlink w:anchor="_Toc13986_WPSOffice_Level1" w:history="1">
            <w:r w:rsidR="00C449E6">
              <w:rPr>
                <w:rFonts w:asciiTheme="majorHAnsi" w:eastAsia="方正小标宋简体" w:hAnsiTheme="majorHAnsi" w:cs="Times New Roman" w:hint="eastAsia"/>
              </w:rPr>
              <w:t>第三章</w:t>
            </w:r>
            <w:r w:rsidR="00C449E6">
              <w:rPr>
                <w:rFonts w:asciiTheme="majorHAnsi" w:eastAsia="方正小标宋简体" w:hAnsiTheme="majorHAnsi" w:cs="Times New Roman" w:hint="eastAsia"/>
              </w:rPr>
              <w:t xml:space="preserve">  </w:t>
            </w:r>
            <w:r w:rsidR="00C449E6">
              <w:rPr>
                <w:rFonts w:asciiTheme="majorHAnsi" w:eastAsia="方正小标宋简体" w:hAnsiTheme="majorHAnsi" w:cs="Times New Roman" w:hint="eastAsia"/>
              </w:rPr>
              <w:t>评标办法</w:t>
            </w:r>
            <w:r>
              <w:rPr>
                <w:rFonts w:asciiTheme="majorHAnsi" w:eastAsia="方正小标宋简体" w:hAnsiTheme="majorHAnsi" w:cs="Times New Roman"/>
                <w:bCs/>
                <w:kern w:val="44"/>
                <w:sz w:val="24"/>
                <w:szCs w:val="44"/>
              </w:rPr>
            </w:r>
            <w:r w:rsidR="00C449E6">
              <w:tab/>
            </w:r>
            <w:bookmarkStart w:id="7" w:name="_Toc13986_WPSOffice_Level1Page"/>
            <w:r w:rsidR="00C449E6">
              <w:t>7</w:t>
            </w:r>
            <w:bookmarkEnd w:id="7"/>
          </w:hyperlink>
        </w:p>
        <w:p w:rsidR="00B41FE2" w:rsidRDefault="00B41FE2">
          <w:pPr>
            <w:pStyle w:val="WPSOffice1"/>
            <w:tabs>
              <w:tab w:val="right" w:leader="dot" w:pos="8845"/>
            </w:tabs>
          </w:pPr>
          <w:hyperlink w:anchor="_Toc31530_WPSOffice_Level1" w:history="1">
            <w:r w:rsidR="00C449E6">
              <w:rPr>
                <w:rFonts w:asciiTheme="majorHAnsi" w:eastAsia="方正小标宋简体" w:hAnsiTheme="majorHAnsi" w:cs="Times New Roman" w:hint="eastAsia"/>
              </w:rPr>
              <w:t>第四章　投标人应提供的资料</w:t>
            </w:r>
            <w:r>
              <w:rPr>
                <w:rFonts w:asciiTheme="majorHAnsi" w:eastAsia="方正小标宋简体" w:hAnsiTheme="majorHAnsi" w:cs="Times New Roman"/>
                <w:bCs/>
                <w:kern w:val="44"/>
                <w:sz w:val="24"/>
                <w:szCs w:val="44"/>
              </w:rPr>
            </w:r>
            <w:r w:rsidR="00C449E6">
              <w:tab/>
            </w:r>
            <w:bookmarkStart w:id="8" w:name="_Toc31530_WPSOffice_Level1Page"/>
            <w:r w:rsidR="00C449E6">
              <w:t>18</w:t>
            </w:r>
            <w:bookmarkEnd w:id="8"/>
          </w:hyperlink>
        </w:p>
        <w:p w:rsidR="00B41FE2" w:rsidRDefault="00B41FE2">
          <w:pPr>
            <w:pStyle w:val="WPSOffice1"/>
            <w:tabs>
              <w:tab w:val="right" w:leader="dot" w:pos="8845"/>
            </w:tabs>
          </w:pPr>
          <w:hyperlink w:anchor="_Toc24811_WPSOffice_Level1" w:history="1">
            <w:r w:rsidR="00C449E6">
              <w:rPr>
                <w:rFonts w:asciiTheme="majorHAnsi" w:eastAsia="方正小标宋简体" w:hAnsiTheme="majorHAnsi" w:cs="Times New Roman" w:hint="eastAsia"/>
              </w:rPr>
              <w:t>第五章　报名表及投标文件格式</w:t>
            </w:r>
            <w:r>
              <w:rPr>
                <w:rFonts w:asciiTheme="majorHAnsi" w:eastAsia="方正小标宋简体" w:hAnsiTheme="majorHAnsi" w:cs="Times New Roman"/>
                <w:bCs/>
                <w:kern w:val="44"/>
                <w:sz w:val="24"/>
                <w:szCs w:val="44"/>
              </w:rPr>
            </w:r>
            <w:r w:rsidR="00C449E6">
              <w:tab/>
            </w:r>
            <w:bookmarkStart w:id="9" w:name="_Toc24811_WPSOffice_Level1Page"/>
            <w:r w:rsidR="00C449E6">
              <w:t>19</w:t>
            </w:r>
            <w:bookmarkEnd w:id="9"/>
          </w:hyperlink>
        </w:p>
      </w:sdtContent>
      <w:bookmarkEnd w:id="3" w:displacedByCustomXml="next"/>
    </w:sdt>
    <w:p w:rsidR="00B41FE2" w:rsidRDefault="00C449E6">
      <w:pPr>
        <w:pStyle w:val="12"/>
      </w:pPr>
      <w:r>
        <w:rPr>
          <w:rFonts w:hint="eastAsia"/>
        </w:rPr>
        <w:br w:type="page"/>
      </w:r>
    </w:p>
    <w:p w:rsidR="00B41FE2" w:rsidRDefault="00C449E6">
      <w:pPr>
        <w:jc w:val="center"/>
        <w:rPr>
          <w:rFonts w:ascii="方正小标宋简体" w:eastAsia="方正小标宋简体"/>
          <w:sz w:val="36"/>
          <w:szCs w:val="36"/>
        </w:rPr>
      </w:pPr>
      <w:bookmarkStart w:id="10" w:name="_Toc24271_WPSOffice_Level1"/>
      <w:bookmarkStart w:id="11" w:name="_Toc6819_WPSOffice_Level1"/>
      <w:bookmarkStart w:id="12" w:name="_Toc10442_WPSOffice_Level1"/>
      <w:r>
        <w:rPr>
          <w:rFonts w:ascii="方正小标宋简体" w:eastAsia="方正小标宋简体" w:hint="eastAsia"/>
          <w:sz w:val="36"/>
          <w:szCs w:val="36"/>
        </w:rPr>
        <w:lastRenderedPageBreak/>
        <w:t>资阳市第一人民医院</w:t>
      </w:r>
      <w:bookmarkEnd w:id="10"/>
      <w:bookmarkEnd w:id="11"/>
      <w:bookmarkEnd w:id="12"/>
    </w:p>
    <w:p w:rsidR="00B41FE2" w:rsidRDefault="00C449E6">
      <w:pPr>
        <w:jc w:val="center"/>
        <w:rPr>
          <w:rFonts w:ascii="方正小标宋简体" w:eastAsia="方正小标宋简体"/>
          <w:sz w:val="36"/>
          <w:szCs w:val="36"/>
        </w:rPr>
      </w:pPr>
      <w:bookmarkStart w:id="13" w:name="_Toc31290_WPSOffice_Level1"/>
      <w:r>
        <w:rPr>
          <w:rFonts w:ascii="方正小标宋简体" w:eastAsia="方正小标宋简体" w:hint="eastAsia"/>
          <w:sz w:val="36"/>
          <w:szCs w:val="36"/>
        </w:rPr>
        <w:t>空气消毒机预购配件</w:t>
      </w:r>
      <w:r>
        <w:rPr>
          <w:rFonts w:ascii="方正小标宋简体" w:eastAsia="方正小标宋简体" w:hint="eastAsia"/>
          <w:sz w:val="36"/>
          <w:szCs w:val="36"/>
        </w:rPr>
        <w:t>采购</w:t>
      </w:r>
      <w:r>
        <w:rPr>
          <w:rFonts w:ascii="方正小标宋简体" w:eastAsia="方正小标宋简体" w:hint="eastAsia"/>
          <w:sz w:val="36"/>
          <w:szCs w:val="36"/>
        </w:rPr>
        <w:t>项目（第三次）公开招标</w:t>
      </w:r>
      <w:r>
        <w:rPr>
          <w:rFonts w:ascii="方正小标宋简体" w:eastAsia="方正小标宋简体" w:hint="eastAsia"/>
          <w:sz w:val="36"/>
          <w:szCs w:val="36"/>
        </w:rPr>
        <w:t>公告</w:t>
      </w:r>
      <w:bookmarkEnd w:id="13"/>
    </w:p>
    <w:tbl>
      <w:tblPr>
        <w:tblStyle w:val="af"/>
        <w:tblW w:w="9060" w:type="dxa"/>
        <w:tblLayout w:type="fixed"/>
        <w:tblLook w:val="04A0"/>
      </w:tblPr>
      <w:tblGrid>
        <w:gridCol w:w="2376"/>
        <w:gridCol w:w="6684"/>
      </w:tblGrid>
      <w:tr w:rsidR="00B41FE2">
        <w:trPr>
          <w:trHeight w:val="884"/>
        </w:trPr>
        <w:tc>
          <w:tcPr>
            <w:tcW w:w="2376" w:type="dxa"/>
            <w:vAlign w:val="center"/>
          </w:tcPr>
          <w:p w:rsidR="00B41FE2" w:rsidRDefault="00C449E6">
            <w:pPr>
              <w:rPr>
                <w:rFonts w:ascii="仿宋_GB2312" w:eastAsia="仿宋_GB2312"/>
                <w:sz w:val="36"/>
                <w:szCs w:val="36"/>
              </w:rPr>
            </w:pPr>
            <w:r>
              <w:rPr>
                <w:rFonts w:ascii="仿宋_GB2312" w:eastAsia="仿宋_GB2312" w:hint="eastAsia"/>
                <w:sz w:val="24"/>
              </w:rPr>
              <w:t>采购项目</w:t>
            </w:r>
          </w:p>
        </w:tc>
        <w:tc>
          <w:tcPr>
            <w:tcW w:w="6684" w:type="dxa"/>
            <w:vAlign w:val="center"/>
          </w:tcPr>
          <w:p w:rsidR="00B41FE2" w:rsidRDefault="00C449E6">
            <w:pPr>
              <w:rPr>
                <w:rFonts w:ascii="仿宋_GB2312" w:eastAsia="仿宋_GB2312"/>
                <w:sz w:val="24"/>
              </w:rPr>
            </w:pPr>
            <w:r>
              <w:rPr>
                <w:rFonts w:ascii="仿宋_GB2312" w:eastAsia="仿宋_GB2312" w:hint="eastAsia"/>
                <w:sz w:val="24"/>
              </w:rPr>
              <w:t>资阳市第一人民医院</w:t>
            </w:r>
            <w:r>
              <w:rPr>
                <w:rFonts w:ascii="仿宋_GB2312" w:eastAsia="仿宋_GB2312" w:hint="eastAsia"/>
                <w:sz w:val="24"/>
              </w:rPr>
              <w:t>空气消毒机预购配件</w:t>
            </w:r>
            <w:r>
              <w:rPr>
                <w:rFonts w:ascii="仿宋_GB2312" w:eastAsia="仿宋_GB2312" w:hint="eastAsia"/>
                <w:sz w:val="24"/>
              </w:rPr>
              <w:t>采购</w:t>
            </w:r>
            <w:r>
              <w:rPr>
                <w:rFonts w:ascii="仿宋_GB2312" w:eastAsia="仿宋_GB2312" w:hint="eastAsia"/>
                <w:sz w:val="24"/>
              </w:rPr>
              <w:t>项目（第三次）公开招标</w:t>
            </w:r>
          </w:p>
        </w:tc>
      </w:tr>
      <w:tr w:rsidR="00B41FE2">
        <w:trPr>
          <w:trHeight w:val="884"/>
        </w:trPr>
        <w:tc>
          <w:tcPr>
            <w:tcW w:w="2376" w:type="dxa"/>
            <w:vAlign w:val="center"/>
          </w:tcPr>
          <w:p w:rsidR="00B41FE2" w:rsidRDefault="00C449E6">
            <w:pPr>
              <w:rPr>
                <w:rFonts w:ascii="仿宋_GB2312" w:eastAsia="仿宋_GB2312"/>
                <w:sz w:val="24"/>
              </w:rPr>
            </w:pPr>
            <w:r>
              <w:rPr>
                <w:rFonts w:ascii="仿宋_GB2312" w:eastAsia="仿宋_GB2312" w:hint="eastAsia"/>
                <w:sz w:val="24"/>
              </w:rPr>
              <w:t>公告发布时间</w:t>
            </w:r>
          </w:p>
        </w:tc>
        <w:tc>
          <w:tcPr>
            <w:tcW w:w="6684" w:type="dxa"/>
            <w:vAlign w:val="center"/>
          </w:tcPr>
          <w:p w:rsidR="00B41FE2" w:rsidRDefault="00C449E6">
            <w:pPr>
              <w:rPr>
                <w:rFonts w:ascii="仿宋_GB2312" w:eastAsia="仿宋_GB2312" w:hAnsiTheme="minorEastAsia"/>
                <w:sz w:val="24"/>
              </w:rPr>
            </w:pPr>
            <w:r>
              <w:rPr>
                <w:rFonts w:ascii="仿宋_GB2312" w:eastAsia="仿宋_GB2312" w:hAnsiTheme="minorEastAsia" w:hint="eastAsia"/>
                <w:sz w:val="24"/>
              </w:rPr>
              <w:t>2019</w:t>
            </w:r>
            <w:r>
              <w:rPr>
                <w:rFonts w:ascii="仿宋_GB2312" w:eastAsia="仿宋_GB2312" w:hAnsiTheme="minorEastAsia" w:hint="eastAsia"/>
                <w:sz w:val="24"/>
              </w:rPr>
              <w:t>年</w:t>
            </w:r>
            <w:r>
              <w:rPr>
                <w:rFonts w:ascii="仿宋_GB2312" w:eastAsia="仿宋_GB2312" w:hAnsiTheme="minorEastAsia" w:hint="eastAsia"/>
                <w:sz w:val="24"/>
              </w:rPr>
              <w:t>11</w:t>
            </w:r>
            <w:r>
              <w:rPr>
                <w:rFonts w:ascii="仿宋_GB2312" w:eastAsia="仿宋_GB2312" w:hAnsiTheme="minorEastAsia" w:hint="eastAsia"/>
                <w:sz w:val="24"/>
              </w:rPr>
              <w:t>月</w:t>
            </w:r>
            <w:r>
              <w:rPr>
                <w:rFonts w:ascii="仿宋_GB2312" w:eastAsia="仿宋_GB2312" w:hAnsiTheme="minorEastAsia" w:hint="eastAsia"/>
                <w:sz w:val="24"/>
              </w:rPr>
              <w:t>12</w:t>
            </w:r>
            <w:r>
              <w:rPr>
                <w:rFonts w:ascii="仿宋_GB2312" w:eastAsia="仿宋_GB2312" w:hAnsiTheme="minorEastAsia" w:hint="eastAsia"/>
                <w:sz w:val="24"/>
              </w:rPr>
              <w:t>日</w:t>
            </w:r>
          </w:p>
        </w:tc>
      </w:tr>
      <w:tr w:rsidR="00B41FE2">
        <w:trPr>
          <w:trHeight w:val="884"/>
        </w:trPr>
        <w:tc>
          <w:tcPr>
            <w:tcW w:w="2376" w:type="dxa"/>
            <w:vAlign w:val="center"/>
          </w:tcPr>
          <w:p w:rsidR="00B41FE2" w:rsidRDefault="00C449E6">
            <w:pPr>
              <w:rPr>
                <w:rFonts w:ascii="仿宋_GB2312" w:eastAsia="仿宋_GB2312"/>
                <w:sz w:val="24"/>
              </w:rPr>
            </w:pPr>
            <w:r>
              <w:rPr>
                <w:rFonts w:ascii="仿宋_GB2312" w:eastAsia="仿宋_GB2312" w:hint="eastAsia"/>
                <w:sz w:val="24"/>
              </w:rPr>
              <w:t>报名</w:t>
            </w:r>
            <w:r>
              <w:rPr>
                <w:rFonts w:ascii="仿宋_GB2312" w:eastAsia="仿宋_GB2312" w:hint="eastAsia"/>
                <w:sz w:val="24"/>
              </w:rPr>
              <w:t>起</w:t>
            </w:r>
            <w:r>
              <w:rPr>
                <w:rFonts w:ascii="仿宋_GB2312" w:eastAsia="仿宋_GB2312" w:hint="eastAsia"/>
                <w:sz w:val="24"/>
              </w:rPr>
              <w:t>止日期</w:t>
            </w:r>
          </w:p>
        </w:tc>
        <w:tc>
          <w:tcPr>
            <w:tcW w:w="6684" w:type="dxa"/>
            <w:vAlign w:val="center"/>
          </w:tcPr>
          <w:p w:rsidR="00B41FE2" w:rsidRDefault="00C449E6">
            <w:pPr>
              <w:rPr>
                <w:rFonts w:ascii="仿宋_GB2312" w:eastAsia="仿宋_GB2312"/>
                <w:sz w:val="24"/>
              </w:rPr>
            </w:pPr>
            <w:r>
              <w:rPr>
                <w:rFonts w:ascii="仿宋_GB2312" w:eastAsia="仿宋_GB2312" w:hAnsiTheme="minorEastAsia" w:hint="eastAsia"/>
                <w:sz w:val="24"/>
              </w:rPr>
              <w:t>2019</w:t>
            </w:r>
            <w:r>
              <w:rPr>
                <w:rFonts w:ascii="仿宋_GB2312" w:eastAsia="仿宋_GB2312" w:hAnsiTheme="minorEastAsia" w:hint="eastAsia"/>
                <w:sz w:val="24"/>
              </w:rPr>
              <w:t>年</w:t>
            </w:r>
            <w:r>
              <w:rPr>
                <w:rFonts w:ascii="仿宋_GB2312" w:eastAsia="仿宋_GB2312" w:hAnsiTheme="minorEastAsia" w:hint="eastAsia"/>
                <w:sz w:val="24"/>
              </w:rPr>
              <w:t>11</w:t>
            </w:r>
            <w:r>
              <w:rPr>
                <w:rFonts w:ascii="仿宋_GB2312" w:eastAsia="仿宋_GB2312" w:hAnsiTheme="minorEastAsia" w:hint="eastAsia"/>
                <w:sz w:val="24"/>
              </w:rPr>
              <w:t>月</w:t>
            </w:r>
            <w:r>
              <w:rPr>
                <w:rFonts w:ascii="仿宋_GB2312" w:eastAsia="仿宋_GB2312" w:hAnsiTheme="minorEastAsia" w:hint="eastAsia"/>
                <w:sz w:val="24"/>
              </w:rPr>
              <w:t>12</w:t>
            </w:r>
            <w:r>
              <w:rPr>
                <w:rFonts w:ascii="仿宋_GB2312" w:eastAsia="仿宋_GB2312" w:hAnsiTheme="minorEastAsia" w:hint="eastAsia"/>
                <w:sz w:val="24"/>
              </w:rPr>
              <w:t>日～</w:t>
            </w:r>
            <w:r>
              <w:rPr>
                <w:rFonts w:ascii="仿宋_GB2312" w:eastAsia="仿宋_GB2312" w:hAnsiTheme="minorEastAsia" w:hint="eastAsia"/>
                <w:sz w:val="24"/>
              </w:rPr>
              <w:t>2019</w:t>
            </w:r>
            <w:r>
              <w:rPr>
                <w:rFonts w:ascii="仿宋_GB2312" w:eastAsia="仿宋_GB2312" w:hAnsiTheme="minorEastAsia" w:hint="eastAsia"/>
                <w:sz w:val="24"/>
              </w:rPr>
              <w:t>年</w:t>
            </w:r>
            <w:r>
              <w:rPr>
                <w:rFonts w:ascii="仿宋_GB2312" w:eastAsia="仿宋_GB2312" w:hAnsiTheme="minorEastAsia" w:hint="eastAsia"/>
                <w:sz w:val="24"/>
              </w:rPr>
              <w:t>11</w:t>
            </w:r>
            <w:r>
              <w:rPr>
                <w:rFonts w:ascii="仿宋_GB2312" w:eastAsia="仿宋_GB2312" w:hAnsiTheme="minorEastAsia" w:hint="eastAsia"/>
                <w:sz w:val="24"/>
              </w:rPr>
              <w:t>月</w:t>
            </w:r>
            <w:r>
              <w:rPr>
                <w:rFonts w:ascii="仿宋_GB2312" w:eastAsia="仿宋_GB2312" w:hAnsiTheme="minorEastAsia" w:hint="eastAsia"/>
                <w:sz w:val="24"/>
              </w:rPr>
              <w:t>18</w:t>
            </w:r>
            <w:r>
              <w:rPr>
                <w:rFonts w:ascii="仿宋_GB2312" w:eastAsia="仿宋_GB2312" w:hAnsiTheme="minorEastAsia" w:hint="eastAsia"/>
                <w:sz w:val="24"/>
              </w:rPr>
              <w:t>日</w:t>
            </w:r>
            <w:r>
              <w:rPr>
                <w:rFonts w:ascii="仿宋_GB2312" w:eastAsia="仿宋_GB2312" w:hAnsiTheme="minorEastAsia" w:hint="eastAsia"/>
                <w:sz w:val="24"/>
              </w:rPr>
              <w:t xml:space="preserve"> </w:t>
            </w:r>
          </w:p>
        </w:tc>
      </w:tr>
      <w:tr w:rsidR="00B41FE2">
        <w:trPr>
          <w:trHeight w:val="884"/>
        </w:trPr>
        <w:tc>
          <w:tcPr>
            <w:tcW w:w="2376" w:type="dxa"/>
            <w:vAlign w:val="center"/>
          </w:tcPr>
          <w:p w:rsidR="00B41FE2" w:rsidRDefault="00C449E6">
            <w:pPr>
              <w:rPr>
                <w:rFonts w:ascii="仿宋_GB2312" w:eastAsia="仿宋_GB2312"/>
                <w:sz w:val="24"/>
              </w:rPr>
            </w:pPr>
            <w:r>
              <w:rPr>
                <w:rFonts w:ascii="仿宋_GB2312" w:eastAsia="仿宋_GB2312" w:hint="eastAsia"/>
                <w:sz w:val="24"/>
              </w:rPr>
              <w:t>开标时间</w:t>
            </w:r>
          </w:p>
        </w:tc>
        <w:tc>
          <w:tcPr>
            <w:tcW w:w="6684" w:type="dxa"/>
            <w:vAlign w:val="center"/>
          </w:tcPr>
          <w:p w:rsidR="00B41FE2" w:rsidRDefault="00C449E6">
            <w:pPr>
              <w:rPr>
                <w:rFonts w:ascii="仿宋_GB2312" w:eastAsia="仿宋_GB2312" w:hAnsiTheme="minorEastAsia"/>
                <w:sz w:val="24"/>
              </w:rPr>
            </w:pPr>
            <w:r>
              <w:rPr>
                <w:rFonts w:ascii="仿宋_GB2312" w:eastAsia="仿宋_GB2312" w:hAnsiTheme="minorEastAsia" w:hint="eastAsia"/>
                <w:sz w:val="24"/>
              </w:rPr>
              <w:t>2019</w:t>
            </w:r>
            <w:r>
              <w:rPr>
                <w:rFonts w:ascii="仿宋_GB2312" w:eastAsia="仿宋_GB2312" w:hAnsiTheme="minorEastAsia" w:hint="eastAsia"/>
                <w:sz w:val="24"/>
              </w:rPr>
              <w:t>年</w:t>
            </w:r>
            <w:r>
              <w:rPr>
                <w:rFonts w:ascii="仿宋_GB2312" w:eastAsia="仿宋_GB2312" w:hAnsiTheme="minorEastAsia" w:hint="eastAsia"/>
                <w:sz w:val="24"/>
              </w:rPr>
              <w:t>11</w:t>
            </w:r>
            <w:r>
              <w:rPr>
                <w:rFonts w:ascii="仿宋_GB2312" w:eastAsia="仿宋_GB2312" w:hAnsiTheme="minorEastAsia" w:hint="eastAsia"/>
                <w:sz w:val="24"/>
              </w:rPr>
              <w:t>月</w:t>
            </w:r>
            <w:r>
              <w:rPr>
                <w:rFonts w:ascii="仿宋_GB2312" w:eastAsia="仿宋_GB2312" w:hAnsiTheme="minorEastAsia" w:hint="eastAsia"/>
                <w:sz w:val="24"/>
              </w:rPr>
              <w:t>21</w:t>
            </w:r>
            <w:r>
              <w:rPr>
                <w:rFonts w:ascii="仿宋_GB2312" w:eastAsia="仿宋_GB2312" w:hAnsiTheme="minorEastAsia" w:hint="eastAsia"/>
                <w:sz w:val="24"/>
              </w:rPr>
              <w:t>日</w:t>
            </w:r>
            <w:r>
              <w:rPr>
                <w:rFonts w:ascii="仿宋_GB2312" w:eastAsia="仿宋_GB2312" w:hAnsiTheme="minorEastAsia" w:hint="eastAsia"/>
                <w:sz w:val="24"/>
              </w:rPr>
              <w:t>13:30</w:t>
            </w:r>
          </w:p>
        </w:tc>
      </w:tr>
      <w:tr w:rsidR="00B41FE2">
        <w:trPr>
          <w:trHeight w:val="884"/>
        </w:trPr>
        <w:tc>
          <w:tcPr>
            <w:tcW w:w="2376" w:type="dxa"/>
            <w:vAlign w:val="center"/>
          </w:tcPr>
          <w:p w:rsidR="00B41FE2" w:rsidRDefault="00C449E6">
            <w:pPr>
              <w:rPr>
                <w:rFonts w:ascii="仿宋_GB2312" w:eastAsia="仿宋_GB2312"/>
                <w:sz w:val="24"/>
              </w:rPr>
            </w:pPr>
            <w:r>
              <w:rPr>
                <w:rFonts w:ascii="仿宋_GB2312" w:eastAsia="仿宋_GB2312" w:hint="eastAsia"/>
                <w:sz w:val="24"/>
              </w:rPr>
              <w:t>开标地点</w:t>
            </w:r>
          </w:p>
        </w:tc>
        <w:tc>
          <w:tcPr>
            <w:tcW w:w="6684" w:type="dxa"/>
            <w:vAlign w:val="center"/>
          </w:tcPr>
          <w:p w:rsidR="00B41FE2" w:rsidRDefault="00C449E6">
            <w:pPr>
              <w:rPr>
                <w:rFonts w:ascii="仿宋_GB2312" w:eastAsia="仿宋_GB2312" w:hAnsiTheme="minorEastAsia"/>
                <w:sz w:val="24"/>
              </w:rPr>
            </w:pPr>
            <w:r>
              <w:rPr>
                <w:rFonts w:ascii="仿宋_GB2312" w:eastAsia="仿宋_GB2312" w:hAnsiTheme="minorEastAsia" w:hint="eastAsia"/>
                <w:sz w:val="24"/>
              </w:rPr>
              <w:t>资阳市第一人民医院辅助办公楼</w:t>
            </w:r>
            <w:r>
              <w:rPr>
                <w:rFonts w:ascii="仿宋_GB2312" w:eastAsia="仿宋_GB2312" w:hAnsiTheme="minorEastAsia" w:hint="eastAsia"/>
                <w:sz w:val="24"/>
              </w:rPr>
              <w:t>五楼会议室</w:t>
            </w:r>
            <w:r>
              <w:rPr>
                <w:rFonts w:ascii="仿宋_GB2312" w:eastAsia="仿宋_GB2312" w:hAnsiTheme="minorEastAsia" w:hint="eastAsia"/>
                <w:sz w:val="24"/>
              </w:rPr>
              <w:t>（四川省资阳市仁德西路</w:t>
            </w:r>
            <w:r>
              <w:rPr>
                <w:rFonts w:ascii="仿宋_GB2312" w:eastAsia="仿宋_GB2312" w:hAnsiTheme="minorEastAsia" w:hint="eastAsia"/>
                <w:sz w:val="24"/>
              </w:rPr>
              <w:t>66</w:t>
            </w:r>
            <w:r>
              <w:rPr>
                <w:rFonts w:ascii="仿宋_GB2312" w:eastAsia="仿宋_GB2312" w:hAnsiTheme="minorEastAsia" w:hint="eastAsia"/>
                <w:sz w:val="24"/>
              </w:rPr>
              <w:t>号）</w:t>
            </w:r>
          </w:p>
        </w:tc>
      </w:tr>
      <w:tr w:rsidR="00B41FE2">
        <w:trPr>
          <w:trHeight w:val="884"/>
        </w:trPr>
        <w:tc>
          <w:tcPr>
            <w:tcW w:w="2376" w:type="dxa"/>
            <w:vAlign w:val="center"/>
          </w:tcPr>
          <w:p w:rsidR="00B41FE2" w:rsidRDefault="00C449E6">
            <w:pPr>
              <w:rPr>
                <w:rFonts w:ascii="仿宋_GB2312" w:eastAsia="仿宋_GB2312"/>
                <w:sz w:val="24"/>
              </w:rPr>
            </w:pPr>
            <w:r>
              <w:rPr>
                <w:rFonts w:ascii="仿宋_GB2312" w:eastAsia="仿宋_GB2312" w:hint="eastAsia"/>
                <w:sz w:val="24"/>
              </w:rPr>
              <w:t>报名表递交方式</w:t>
            </w:r>
          </w:p>
        </w:tc>
        <w:tc>
          <w:tcPr>
            <w:tcW w:w="6684" w:type="dxa"/>
            <w:vAlign w:val="center"/>
          </w:tcPr>
          <w:p w:rsidR="00B41FE2" w:rsidRDefault="00C449E6">
            <w:pPr>
              <w:rPr>
                <w:rFonts w:ascii="仿宋_GB2312" w:eastAsia="仿宋_GB2312" w:hAnsiTheme="minorEastAsia"/>
                <w:sz w:val="24"/>
              </w:rPr>
            </w:pPr>
            <w:r>
              <w:rPr>
                <w:rFonts w:ascii="仿宋_GB2312" w:eastAsia="仿宋_GB2312" w:hAnsiTheme="minorEastAsia" w:hint="eastAsia"/>
                <w:sz w:val="24"/>
              </w:rPr>
              <w:t>报名表的</w:t>
            </w:r>
            <w:r>
              <w:rPr>
                <w:rFonts w:ascii="仿宋_GB2312" w:eastAsia="仿宋_GB2312" w:hAnsiTheme="minorEastAsia" w:hint="eastAsia"/>
                <w:sz w:val="24"/>
              </w:rPr>
              <w:t>word</w:t>
            </w:r>
            <w:r>
              <w:rPr>
                <w:rFonts w:ascii="仿宋_GB2312" w:eastAsia="仿宋_GB2312" w:hAnsiTheme="minorEastAsia" w:hint="eastAsia"/>
                <w:sz w:val="24"/>
              </w:rPr>
              <w:t>或</w:t>
            </w:r>
            <w:r>
              <w:rPr>
                <w:rFonts w:ascii="仿宋_GB2312" w:eastAsia="仿宋_GB2312" w:hAnsiTheme="minorEastAsia" w:hint="eastAsia"/>
                <w:sz w:val="24"/>
              </w:rPr>
              <w:t>excel</w:t>
            </w:r>
            <w:r>
              <w:rPr>
                <w:rFonts w:ascii="仿宋_GB2312" w:eastAsia="仿宋_GB2312" w:hAnsiTheme="minorEastAsia" w:hint="eastAsia"/>
                <w:sz w:val="24"/>
              </w:rPr>
              <w:t>及扫描件至邮箱</w:t>
            </w:r>
            <w:r>
              <w:rPr>
                <w:rFonts w:ascii="仿宋_GB2312" w:eastAsia="仿宋_GB2312" w:hAnsiTheme="minorEastAsia" w:hint="eastAsia"/>
                <w:sz w:val="24"/>
              </w:rPr>
              <w:t>2448659267@qq.com</w:t>
            </w:r>
            <w:r>
              <w:rPr>
                <w:rFonts w:ascii="仿宋_GB2312" w:eastAsia="仿宋_GB2312" w:hAnsiTheme="minorEastAsia" w:hint="eastAsia"/>
                <w:sz w:val="24"/>
              </w:rPr>
              <w:t>。</w:t>
            </w:r>
          </w:p>
        </w:tc>
      </w:tr>
      <w:tr w:rsidR="00B41FE2">
        <w:trPr>
          <w:trHeight w:val="884"/>
        </w:trPr>
        <w:tc>
          <w:tcPr>
            <w:tcW w:w="2376" w:type="dxa"/>
            <w:vAlign w:val="center"/>
          </w:tcPr>
          <w:p w:rsidR="00B41FE2" w:rsidRDefault="00C449E6">
            <w:pPr>
              <w:rPr>
                <w:rFonts w:ascii="仿宋_GB2312" w:eastAsia="仿宋_GB2312"/>
                <w:sz w:val="24"/>
              </w:rPr>
            </w:pPr>
            <w:r>
              <w:rPr>
                <w:rFonts w:ascii="仿宋_GB2312" w:eastAsia="仿宋_GB2312" w:hint="eastAsia"/>
                <w:sz w:val="24"/>
              </w:rPr>
              <w:t>采购人</w:t>
            </w:r>
          </w:p>
        </w:tc>
        <w:tc>
          <w:tcPr>
            <w:tcW w:w="6684" w:type="dxa"/>
            <w:vAlign w:val="center"/>
          </w:tcPr>
          <w:p w:rsidR="00B41FE2" w:rsidRDefault="00C449E6">
            <w:pPr>
              <w:rPr>
                <w:rFonts w:ascii="仿宋_GB2312" w:eastAsia="仿宋_GB2312"/>
                <w:sz w:val="24"/>
              </w:rPr>
            </w:pPr>
            <w:r>
              <w:rPr>
                <w:rFonts w:ascii="仿宋_GB2312" w:eastAsia="仿宋_GB2312" w:hint="eastAsia"/>
                <w:sz w:val="24"/>
              </w:rPr>
              <w:t>资阳市第一人民医院</w:t>
            </w:r>
          </w:p>
        </w:tc>
      </w:tr>
      <w:tr w:rsidR="00B41FE2">
        <w:trPr>
          <w:trHeight w:val="884"/>
        </w:trPr>
        <w:tc>
          <w:tcPr>
            <w:tcW w:w="2376" w:type="dxa"/>
            <w:vAlign w:val="center"/>
          </w:tcPr>
          <w:p w:rsidR="00B41FE2" w:rsidRDefault="00C449E6">
            <w:pPr>
              <w:rPr>
                <w:rFonts w:ascii="仿宋_GB2312" w:eastAsia="仿宋_GB2312"/>
                <w:sz w:val="24"/>
              </w:rPr>
            </w:pPr>
            <w:r>
              <w:rPr>
                <w:rFonts w:ascii="仿宋_GB2312" w:eastAsia="仿宋_GB2312" w:hint="eastAsia"/>
                <w:sz w:val="24"/>
              </w:rPr>
              <w:t>投标人</w:t>
            </w:r>
            <w:r>
              <w:rPr>
                <w:rFonts w:ascii="仿宋_GB2312" w:eastAsia="仿宋_GB2312" w:hint="eastAsia"/>
                <w:sz w:val="24"/>
              </w:rPr>
              <w:t>具备条件</w:t>
            </w:r>
          </w:p>
        </w:tc>
        <w:tc>
          <w:tcPr>
            <w:tcW w:w="6684" w:type="dxa"/>
            <w:vAlign w:val="center"/>
          </w:tcPr>
          <w:p w:rsidR="00B41FE2" w:rsidRDefault="00C449E6">
            <w:pPr>
              <w:rPr>
                <w:rFonts w:ascii="仿宋_GB2312" w:eastAsia="仿宋_GB2312"/>
                <w:sz w:val="24"/>
              </w:rPr>
            </w:pPr>
            <w:r>
              <w:rPr>
                <w:rFonts w:ascii="仿宋_GB2312" w:eastAsia="仿宋_GB2312" w:hint="eastAsia"/>
                <w:sz w:val="24"/>
              </w:rPr>
              <w:t>具体见：</w:t>
            </w:r>
            <w:r>
              <w:rPr>
                <w:rFonts w:ascii="仿宋_GB2312" w:eastAsia="仿宋_GB2312" w:hint="eastAsia"/>
                <w:sz w:val="24"/>
              </w:rPr>
              <w:t>投标人</w:t>
            </w:r>
            <w:r>
              <w:rPr>
                <w:rFonts w:ascii="仿宋_GB2312" w:eastAsia="仿宋_GB2312" w:hint="eastAsia"/>
                <w:sz w:val="24"/>
              </w:rPr>
              <w:t>参加本次采购活动，应当在提交投标文件前具备下列条件</w:t>
            </w:r>
          </w:p>
        </w:tc>
      </w:tr>
      <w:tr w:rsidR="00B41FE2">
        <w:trPr>
          <w:trHeight w:val="884"/>
        </w:trPr>
        <w:tc>
          <w:tcPr>
            <w:tcW w:w="2376" w:type="dxa"/>
            <w:vAlign w:val="center"/>
          </w:tcPr>
          <w:p w:rsidR="00B41FE2" w:rsidRDefault="00C449E6">
            <w:pPr>
              <w:rPr>
                <w:rFonts w:ascii="仿宋_GB2312" w:eastAsia="仿宋_GB2312"/>
                <w:sz w:val="24"/>
              </w:rPr>
            </w:pPr>
            <w:r>
              <w:rPr>
                <w:rFonts w:ascii="仿宋_GB2312" w:eastAsia="仿宋_GB2312" w:hint="eastAsia"/>
                <w:sz w:val="24"/>
              </w:rPr>
              <w:t>联系地址</w:t>
            </w:r>
          </w:p>
        </w:tc>
        <w:tc>
          <w:tcPr>
            <w:tcW w:w="6684" w:type="dxa"/>
            <w:vAlign w:val="center"/>
          </w:tcPr>
          <w:p w:rsidR="00B41FE2" w:rsidRDefault="00C449E6">
            <w:pPr>
              <w:rPr>
                <w:rFonts w:ascii="仿宋_GB2312" w:eastAsia="仿宋_GB2312"/>
                <w:sz w:val="24"/>
              </w:rPr>
            </w:pPr>
            <w:r>
              <w:rPr>
                <w:rFonts w:ascii="仿宋_GB2312" w:eastAsia="仿宋_GB2312" w:hint="eastAsia"/>
                <w:sz w:val="24"/>
              </w:rPr>
              <w:t>资阳市第一人民医院（四川省资阳市仁德西路</w:t>
            </w:r>
            <w:r>
              <w:rPr>
                <w:rFonts w:ascii="仿宋_GB2312" w:eastAsia="仿宋_GB2312" w:hint="eastAsia"/>
                <w:sz w:val="24"/>
              </w:rPr>
              <w:t>66</w:t>
            </w:r>
            <w:r>
              <w:rPr>
                <w:rFonts w:ascii="仿宋_GB2312" w:eastAsia="仿宋_GB2312" w:hint="eastAsia"/>
                <w:sz w:val="24"/>
              </w:rPr>
              <w:t>号辅助办公楼</w:t>
            </w:r>
            <w:r>
              <w:rPr>
                <w:rFonts w:ascii="仿宋_GB2312" w:eastAsia="仿宋_GB2312" w:hint="eastAsia"/>
                <w:sz w:val="24"/>
              </w:rPr>
              <w:t>5</w:t>
            </w:r>
            <w:r>
              <w:rPr>
                <w:rFonts w:ascii="仿宋_GB2312" w:eastAsia="仿宋_GB2312" w:hint="eastAsia"/>
                <w:sz w:val="24"/>
              </w:rPr>
              <w:t>楼医学工程部）</w:t>
            </w:r>
          </w:p>
        </w:tc>
      </w:tr>
      <w:tr w:rsidR="00B41FE2">
        <w:trPr>
          <w:trHeight w:val="884"/>
        </w:trPr>
        <w:tc>
          <w:tcPr>
            <w:tcW w:w="2376" w:type="dxa"/>
            <w:vAlign w:val="center"/>
          </w:tcPr>
          <w:p w:rsidR="00B41FE2" w:rsidRDefault="00C449E6">
            <w:pPr>
              <w:rPr>
                <w:rFonts w:ascii="仿宋_GB2312" w:eastAsia="仿宋_GB2312"/>
                <w:sz w:val="24"/>
              </w:rPr>
            </w:pPr>
            <w:r>
              <w:rPr>
                <w:rFonts w:ascii="仿宋_GB2312" w:eastAsia="仿宋_GB2312" w:hint="eastAsia"/>
                <w:sz w:val="24"/>
              </w:rPr>
              <w:t>联系方式</w:t>
            </w:r>
          </w:p>
        </w:tc>
        <w:tc>
          <w:tcPr>
            <w:tcW w:w="6684" w:type="dxa"/>
            <w:vAlign w:val="center"/>
          </w:tcPr>
          <w:p w:rsidR="00B41FE2" w:rsidRDefault="00C449E6">
            <w:pPr>
              <w:rPr>
                <w:rFonts w:ascii="仿宋_GB2312" w:eastAsia="仿宋_GB2312"/>
                <w:sz w:val="24"/>
              </w:rPr>
            </w:pPr>
            <w:r>
              <w:rPr>
                <w:rFonts w:ascii="仿宋_GB2312" w:eastAsia="仿宋_GB2312" w:hint="eastAsia"/>
                <w:sz w:val="24"/>
              </w:rPr>
              <w:t>电话</w:t>
            </w:r>
            <w:r>
              <w:rPr>
                <w:rFonts w:ascii="仿宋_GB2312" w:eastAsia="仿宋_GB2312" w:hAnsiTheme="minorEastAsia" w:hint="eastAsia"/>
                <w:sz w:val="24"/>
              </w:rPr>
              <w:t>：</w:t>
            </w:r>
            <w:r>
              <w:rPr>
                <w:rFonts w:ascii="仿宋_GB2312" w:eastAsia="仿宋_GB2312" w:hAnsiTheme="minorEastAsia" w:hint="eastAsia"/>
                <w:sz w:val="24"/>
              </w:rPr>
              <w:t>028-26222538</w:t>
            </w:r>
            <w:r>
              <w:rPr>
                <w:rFonts w:ascii="仿宋_GB2312" w:eastAsia="仿宋_GB2312" w:hint="eastAsia"/>
                <w:sz w:val="24"/>
              </w:rPr>
              <w:t xml:space="preserve">  </w:t>
            </w:r>
            <w:r>
              <w:rPr>
                <w:rFonts w:ascii="仿宋_GB2312" w:eastAsia="仿宋_GB2312" w:hint="eastAsia"/>
                <w:sz w:val="24"/>
              </w:rPr>
              <w:t xml:space="preserve">　　</w:t>
            </w:r>
            <w:r>
              <w:rPr>
                <w:rFonts w:ascii="仿宋_GB2312" w:eastAsia="仿宋_GB2312" w:hAnsiTheme="minorEastAsia" w:hint="eastAsia"/>
                <w:sz w:val="24"/>
              </w:rPr>
              <w:t>邮箱：</w:t>
            </w:r>
            <w:r>
              <w:rPr>
                <w:rFonts w:ascii="仿宋_GB2312" w:eastAsia="仿宋_GB2312" w:hAnsiTheme="minorEastAsia" w:hint="eastAsia"/>
                <w:sz w:val="24"/>
              </w:rPr>
              <w:t>2448659267@qq.com</w:t>
            </w:r>
          </w:p>
        </w:tc>
      </w:tr>
      <w:tr w:rsidR="00B41FE2">
        <w:trPr>
          <w:trHeight w:val="884"/>
        </w:trPr>
        <w:tc>
          <w:tcPr>
            <w:tcW w:w="2376" w:type="dxa"/>
            <w:vAlign w:val="center"/>
          </w:tcPr>
          <w:p w:rsidR="00B41FE2" w:rsidRDefault="00C449E6">
            <w:pPr>
              <w:rPr>
                <w:rFonts w:ascii="仿宋_GB2312" w:eastAsia="仿宋_GB2312"/>
                <w:sz w:val="24"/>
              </w:rPr>
            </w:pPr>
            <w:r>
              <w:rPr>
                <w:rFonts w:ascii="仿宋_GB2312" w:eastAsia="仿宋_GB2312" w:hint="eastAsia"/>
                <w:sz w:val="24"/>
              </w:rPr>
              <w:t>联系人</w:t>
            </w:r>
          </w:p>
        </w:tc>
        <w:tc>
          <w:tcPr>
            <w:tcW w:w="6684" w:type="dxa"/>
            <w:vAlign w:val="center"/>
          </w:tcPr>
          <w:p w:rsidR="00B41FE2" w:rsidRDefault="00C449E6">
            <w:pPr>
              <w:rPr>
                <w:rFonts w:ascii="仿宋_GB2312" w:eastAsia="仿宋_GB2312"/>
                <w:sz w:val="24"/>
              </w:rPr>
            </w:pPr>
            <w:r>
              <w:rPr>
                <w:rFonts w:ascii="仿宋_GB2312" w:eastAsia="仿宋_GB2312" w:hint="eastAsia"/>
                <w:sz w:val="24"/>
              </w:rPr>
              <w:t>医学工程部：郝老师、</w:t>
            </w:r>
            <w:r>
              <w:rPr>
                <w:rFonts w:ascii="仿宋_GB2312" w:eastAsia="仿宋_GB2312" w:hint="eastAsia"/>
                <w:sz w:val="24"/>
              </w:rPr>
              <w:t>朱</w:t>
            </w:r>
            <w:r>
              <w:rPr>
                <w:rFonts w:ascii="仿宋_GB2312" w:eastAsia="仿宋_GB2312" w:hint="eastAsia"/>
                <w:sz w:val="24"/>
              </w:rPr>
              <w:t>老师</w:t>
            </w:r>
          </w:p>
        </w:tc>
      </w:tr>
      <w:tr w:rsidR="00B41FE2">
        <w:trPr>
          <w:trHeight w:val="884"/>
        </w:trPr>
        <w:tc>
          <w:tcPr>
            <w:tcW w:w="2376" w:type="dxa"/>
            <w:vAlign w:val="center"/>
          </w:tcPr>
          <w:p w:rsidR="00B41FE2" w:rsidRDefault="00C449E6">
            <w:pPr>
              <w:rPr>
                <w:rFonts w:ascii="仿宋_GB2312" w:eastAsia="仿宋_GB2312"/>
                <w:sz w:val="24"/>
              </w:rPr>
            </w:pPr>
            <w:r>
              <w:rPr>
                <w:rFonts w:ascii="仿宋_GB2312" w:eastAsia="仿宋_GB2312" w:hint="eastAsia"/>
                <w:sz w:val="24"/>
              </w:rPr>
              <w:lastRenderedPageBreak/>
              <w:t>备注</w:t>
            </w:r>
          </w:p>
        </w:tc>
        <w:tc>
          <w:tcPr>
            <w:tcW w:w="6684" w:type="dxa"/>
            <w:vAlign w:val="center"/>
          </w:tcPr>
          <w:p w:rsidR="00B41FE2" w:rsidRDefault="00C449E6">
            <w:pPr>
              <w:rPr>
                <w:rFonts w:ascii="仿宋_GB2312" w:eastAsia="仿宋_GB2312"/>
                <w:sz w:val="24"/>
              </w:rPr>
            </w:pPr>
            <w:r>
              <w:rPr>
                <w:rFonts w:ascii="仿宋_GB2312" w:eastAsia="仿宋_GB2312" w:hint="eastAsia"/>
                <w:sz w:val="24"/>
              </w:rPr>
              <w:t>邮件请标注名称：</w:t>
            </w:r>
            <w:r>
              <w:rPr>
                <w:rFonts w:ascii="仿宋_GB2312" w:eastAsia="仿宋_GB2312" w:hint="eastAsia"/>
                <w:b/>
                <w:bCs/>
                <w:sz w:val="24"/>
              </w:rPr>
              <w:t>空气消毒机预购配件采购项目（第三次）报</w:t>
            </w:r>
            <w:r>
              <w:rPr>
                <w:rFonts w:ascii="仿宋_GB2312" w:eastAsia="仿宋_GB2312" w:hint="eastAsia"/>
                <w:b/>
                <w:bCs/>
                <w:sz w:val="24"/>
              </w:rPr>
              <w:t>名表</w:t>
            </w:r>
          </w:p>
        </w:tc>
      </w:tr>
    </w:tbl>
    <w:p w:rsidR="00B41FE2" w:rsidRDefault="00C449E6">
      <w:pPr>
        <w:pStyle w:val="12"/>
      </w:pPr>
      <w:r>
        <w:rPr>
          <w:rFonts w:hint="eastAsia"/>
        </w:rPr>
        <w:br w:type="page"/>
      </w:r>
    </w:p>
    <w:p w:rsidR="00B41FE2" w:rsidRDefault="00C449E6">
      <w:pPr>
        <w:pStyle w:val="12"/>
      </w:pPr>
      <w:bookmarkStart w:id="14" w:name="_Toc774_WPSOffice_Level1"/>
      <w:r>
        <w:rPr>
          <w:rFonts w:hint="eastAsia"/>
        </w:rPr>
        <w:lastRenderedPageBreak/>
        <w:t>第一章</w:t>
      </w:r>
      <w:r>
        <w:rPr>
          <w:rFonts w:hint="eastAsia"/>
        </w:rPr>
        <w:t xml:space="preserve">  </w:t>
      </w:r>
      <w:r>
        <w:rPr>
          <w:rFonts w:hint="eastAsia"/>
        </w:rPr>
        <w:t>投标邀请</w:t>
      </w:r>
      <w:bookmarkEnd w:id="14"/>
    </w:p>
    <w:p w:rsidR="00B41FE2" w:rsidRDefault="00B41FE2"/>
    <w:p w:rsidR="00B41FE2" w:rsidRDefault="00C449E6" w:rsidP="00463599">
      <w:pPr>
        <w:spacing w:afterLines="50" w:line="240" w:lineRule="auto"/>
        <w:ind w:firstLineChars="200" w:firstLine="480"/>
        <w:rPr>
          <w:rFonts w:ascii="宋体"/>
          <w:bCs/>
          <w:sz w:val="24"/>
        </w:rPr>
      </w:pPr>
      <w:r>
        <w:rPr>
          <w:rFonts w:ascii="黑体" w:eastAsia="黑体" w:hAnsi="黑体" w:hint="eastAsia"/>
          <w:bCs/>
          <w:sz w:val="24"/>
        </w:rPr>
        <w:t>一</w:t>
      </w:r>
      <w:r>
        <w:rPr>
          <w:rFonts w:ascii="黑体" w:eastAsia="黑体" w:hAnsi="黑体" w:hint="eastAsia"/>
          <w:bCs/>
          <w:sz w:val="24"/>
        </w:rPr>
        <w:t>、</w:t>
      </w:r>
      <w:r>
        <w:rPr>
          <w:rFonts w:ascii="黑体" w:eastAsia="黑体" w:hAnsi="黑体" w:hint="eastAsia"/>
          <w:bCs/>
          <w:sz w:val="24"/>
        </w:rPr>
        <w:t>投标人</w:t>
      </w:r>
      <w:r>
        <w:rPr>
          <w:rFonts w:ascii="黑体" w:eastAsia="黑体" w:hAnsi="黑体" w:hint="eastAsia"/>
          <w:bCs/>
          <w:sz w:val="24"/>
        </w:rPr>
        <w:t>参加本次采购活动，应当在提交投标文件前具备下列条件</w:t>
      </w:r>
    </w:p>
    <w:p w:rsidR="00B41FE2" w:rsidRDefault="00C449E6">
      <w:pPr>
        <w:spacing w:line="240" w:lineRule="auto"/>
        <w:ind w:firstLine="630"/>
        <w:rPr>
          <w:rFonts w:ascii="仿宋_GB2312" w:eastAsia="仿宋_GB2312" w:hAnsi="宋体"/>
          <w:sz w:val="24"/>
        </w:rPr>
      </w:pPr>
      <w:bookmarkStart w:id="15" w:name="PO_供应商资格条件_1"/>
      <w:r>
        <w:rPr>
          <w:rFonts w:ascii="仿宋_GB2312" w:eastAsia="仿宋_GB2312" w:hAnsi="宋体" w:hint="eastAsia"/>
          <w:sz w:val="24"/>
        </w:rPr>
        <w:t xml:space="preserve">1. </w:t>
      </w:r>
      <w:r>
        <w:rPr>
          <w:rFonts w:ascii="仿宋_GB2312" w:eastAsia="仿宋_GB2312" w:hAnsi="宋体" w:hint="eastAsia"/>
          <w:sz w:val="24"/>
        </w:rPr>
        <w:t>具有独立承担民事责任的能力；</w:t>
      </w:r>
    </w:p>
    <w:p w:rsidR="00B41FE2" w:rsidRDefault="00C449E6">
      <w:pPr>
        <w:spacing w:line="240" w:lineRule="auto"/>
        <w:ind w:firstLine="630"/>
        <w:rPr>
          <w:rFonts w:ascii="仿宋_GB2312" w:eastAsia="仿宋_GB2312" w:hAnsi="宋体"/>
          <w:sz w:val="24"/>
        </w:rPr>
      </w:pPr>
      <w:r>
        <w:rPr>
          <w:rFonts w:ascii="仿宋_GB2312" w:eastAsia="仿宋_GB2312" w:hAnsi="宋体" w:hint="eastAsia"/>
          <w:sz w:val="24"/>
        </w:rPr>
        <w:t xml:space="preserve">2. </w:t>
      </w:r>
      <w:r>
        <w:rPr>
          <w:rFonts w:ascii="仿宋_GB2312" w:eastAsia="仿宋_GB2312" w:hAnsi="宋体" w:hint="eastAsia"/>
          <w:sz w:val="24"/>
        </w:rPr>
        <w:t>具有良好的商业信誉和健全的财务会计制度；</w:t>
      </w:r>
    </w:p>
    <w:p w:rsidR="00B41FE2" w:rsidRDefault="00C449E6">
      <w:pPr>
        <w:spacing w:line="240" w:lineRule="auto"/>
        <w:ind w:firstLine="630"/>
        <w:rPr>
          <w:rFonts w:ascii="仿宋_GB2312" w:eastAsia="仿宋_GB2312" w:hAnsi="宋体"/>
          <w:sz w:val="24"/>
        </w:rPr>
      </w:pPr>
      <w:r>
        <w:rPr>
          <w:rFonts w:ascii="仿宋_GB2312" w:eastAsia="仿宋_GB2312" w:hAnsi="宋体" w:hint="eastAsia"/>
          <w:sz w:val="24"/>
        </w:rPr>
        <w:t xml:space="preserve">3. </w:t>
      </w:r>
      <w:r>
        <w:rPr>
          <w:rFonts w:ascii="仿宋_GB2312" w:eastAsia="仿宋_GB2312" w:hAnsi="宋体" w:hint="eastAsia"/>
          <w:sz w:val="24"/>
        </w:rPr>
        <w:t>具有履行合同所必须的耗材和专业技术能力；</w:t>
      </w:r>
    </w:p>
    <w:p w:rsidR="00B41FE2" w:rsidRDefault="00C449E6">
      <w:pPr>
        <w:spacing w:line="240" w:lineRule="auto"/>
        <w:ind w:firstLine="630"/>
        <w:rPr>
          <w:rFonts w:ascii="仿宋_GB2312" w:eastAsia="仿宋_GB2312" w:hAnsi="宋体"/>
          <w:sz w:val="24"/>
        </w:rPr>
      </w:pPr>
      <w:r>
        <w:rPr>
          <w:rFonts w:ascii="仿宋_GB2312" w:eastAsia="仿宋_GB2312" w:hAnsi="宋体" w:hint="eastAsia"/>
          <w:sz w:val="24"/>
        </w:rPr>
        <w:t xml:space="preserve">4. </w:t>
      </w:r>
      <w:r>
        <w:rPr>
          <w:rFonts w:ascii="仿宋_GB2312" w:eastAsia="仿宋_GB2312" w:hAnsi="宋体" w:hint="eastAsia"/>
          <w:sz w:val="24"/>
        </w:rPr>
        <w:t>具有依法缴纳税收和社会保障资金的良好记录；</w:t>
      </w:r>
    </w:p>
    <w:p w:rsidR="00B41FE2" w:rsidRDefault="00C449E6">
      <w:pPr>
        <w:spacing w:line="240" w:lineRule="auto"/>
        <w:ind w:firstLine="630"/>
        <w:rPr>
          <w:rFonts w:ascii="仿宋_GB2312" w:eastAsia="仿宋_GB2312" w:hAnsi="宋体"/>
          <w:sz w:val="24"/>
        </w:rPr>
      </w:pPr>
      <w:r>
        <w:rPr>
          <w:rFonts w:ascii="仿宋_GB2312" w:eastAsia="仿宋_GB2312" w:hAnsi="宋体" w:hint="eastAsia"/>
          <w:sz w:val="24"/>
        </w:rPr>
        <w:t xml:space="preserve">5. </w:t>
      </w:r>
      <w:r>
        <w:rPr>
          <w:rFonts w:ascii="仿宋_GB2312" w:eastAsia="仿宋_GB2312" w:hAnsi="宋体" w:hint="eastAsia"/>
          <w:sz w:val="24"/>
        </w:rPr>
        <w:t>参加本次采购活动前三年内，在经营活动中没有重大违法记录；</w:t>
      </w:r>
    </w:p>
    <w:p w:rsidR="00B41FE2" w:rsidRDefault="00C449E6">
      <w:pPr>
        <w:spacing w:line="240" w:lineRule="auto"/>
        <w:ind w:firstLine="630"/>
        <w:rPr>
          <w:rFonts w:ascii="仿宋_GB2312" w:eastAsia="仿宋_GB2312" w:hAnsi="宋体"/>
          <w:sz w:val="24"/>
        </w:rPr>
      </w:pPr>
      <w:r>
        <w:rPr>
          <w:rFonts w:ascii="仿宋_GB2312" w:eastAsia="仿宋_GB2312" w:hAnsi="宋体" w:hint="eastAsia"/>
          <w:sz w:val="24"/>
        </w:rPr>
        <w:t xml:space="preserve">6. </w:t>
      </w:r>
      <w:r>
        <w:rPr>
          <w:rFonts w:ascii="仿宋_GB2312" w:eastAsia="仿宋_GB2312" w:hAnsi="宋体" w:hint="eastAsia"/>
          <w:sz w:val="24"/>
        </w:rPr>
        <w:t>符合法律、行政法规规定的其他条件；</w:t>
      </w:r>
    </w:p>
    <w:p w:rsidR="00B41FE2" w:rsidRDefault="00C449E6">
      <w:pPr>
        <w:spacing w:line="240" w:lineRule="auto"/>
        <w:ind w:firstLine="630"/>
        <w:rPr>
          <w:rFonts w:ascii="仿宋_GB2312" w:eastAsia="仿宋_GB2312" w:hAnsi="宋体"/>
          <w:sz w:val="24"/>
        </w:rPr>
      </w:pPr>
      <w:r>
        <w:rPr>
          <w:rFonts w:ascii="仿宋_GB2312" w:eastAsia="仿宋_GB2312" w:hAnsi="宋体" w:hint="eastAsia"/>
          <w:sz w:val="24"/>
        </w:rPr>
        <w:t xml:space="preserve">7. </w:t>
      </w:r>
      <w:r>
        <w:rPr>
          <w:rFonts w:ascii="仿宋_GB2312" w:eastAsia="仿宋_GB2312" w:hAnsi="宋体" w:hint="eastAsia"/>
          <w:sz w:val="24"/>
        </w:rPr>
        <w:t>根据采购项目提出的特殊条件。</w:t>
      </w:r>
    </w:p>
    <w:p w:rsidR="00B41FE2" w:rsidRDefault="00C449E6">
      <w:pPr>
        <w:spacing w:line="240" w:lineRule="auto"/>
        <w:ind w:firstLine="630"/>
        <w:rPr>
          <w:rFonts w:ascii="仿宋_GB2312" w:eastAsia="仿宋_GB2312" w:hAnsi="宋体"/>
          <w:sz w:val="24"/>
        </w:rPr>
      </w:pPr>
      <w:r>
        <w:rPr>
          <w:rFonts w:ascii="仿宋_GB2312" w:eastAsia="仿宋_GB2312" w:hAnsi="宋体" w:hint="eastAsia"/>
          <w:sz w:val="24"/>
        </w:rPr>
        <w:t xml:space="preserve">7.1 </w:t>
      </w:r>
      <w:r>
        <w:rPr>
          <w:rFonts w:ascii="仿宋_GB2312" w:eastAsia="仿宋_GB2312" w:hAnsi="宋体" w:hint="eastAsia"/>
          <w:sz w:val="24"/>
        </w:rPr>
        <w:t>若采购产品为医疗器械的，投标人须符合《医疗器械监督管理条例》要求并提供投标人经营该产品的经营许可</w:t>
      </w:r>
      <w:r>
        <w:rPr>
          <w:rFonts w:ascii="仿宋_GB2312" w:eastAsia="仿宋_GB2312" w:hAnsi="宋体" w:hint="eastAsia"/>
          <w:sz w:val="24"/>
        </w:rPr>
        <w:t>/</w:t>
      </w:r>
      <w:r>
        <w:rPr>
          <w:rFonts w:ascii="仿宋_GB2312" w:eastAsia="仿宋_GB2312" w:hAnsi="宋体" w:hint="eastAsia"/>
          <w:sz w:val="24"/>
        </w:rPr>
        <w:t>经营备案证明材料，且有授</w:t>
      </w:r>
      <w:r>
        <w:rPr>
          <w:rFonts w:ascii="仿宋_GB2312" w:eastAsia="仿宋_GB2312" w:hAnsi="宋体" w:hint="eastAsia"/>
          <w:sz w:val="24"/>
        </w:rPr>
        <w:t>权销售许可；投标产品须符合《医疗器械注册管理办法》要求并提供产品的注册</w:t>
      </w:r>
      <w:r>
        <w:rPr>
          <w:rFonts w:ascii="仿宋_GB2312" w:eastAsia="仿宋_GB2312" w:hAnsi="宋体" w:hint="eastAsia"/>
          <w:sz w:val="24"/>
        </w:rPr>
        <w:t>/</w:t>
      </w:r>
      <w:r>
        <w:rPr>
          <w:rFonts w:ascii="仿宋_GB2312" w:eastAsia="仿宋_GB2312" w:hAnsi="宋体" w:hint="eastAsia"/>
          <w:sz w:val="24"/>
        </w:rPr>
        <w:t>备案等证明材料；</w:t>
      </w:r>
    </w:p>
    <w:p w:rsidR="00B41FE2" w:rsidRDefault="00C449E6">
      <w:pPr>
        <w:spacing w:line="240" w:lineRule="auto"/>
        <w:ind w:firstLine="630"/>
        <w:rPr>
          <w:rFonts w:ascii="仿宋_GB2312" w:eastAsia="仿宋_GB2312" w:hAnsi="宋体"/>
          <w:sz w:val="24"/>
        </w:rPr>
      </w:pPr>
      <w:r>
        <w:rPr>
          <w:rFonts w:ascii="仿宋_GB2312" w:eastAsia="仿宋_GB2312" w:hAnsi="宋体" w:hint="eastAsia"/>
          <w:sz w:val="24"/>
        </w:rPr>
        <w:t>7</w:t>
      </w:r>
      <w:r>
        <w:rPr>
          <w:rFonts w:ascii="仿宋_GB2312" w:eastAsia="仿宋_GB2312" w:hAnsi="宋体"/>
          <w:sz w:val="24"/>
        </w:rPr>
        <w:t>.</w:t>
      </w:r>
      <w:r>
        <w:rPr>
          <w:rFonts w:ascii="仿宋_GB2312" w:eastAsia="仿宋_GB2312" w:hAnsi="宋体" w:hint="eastAsia"/>
          <w:sz w:val="24"/>
        </w:rPr>
        <w:t>2</w:t>
      </w:r>
      <w:r>
        <w:rPr>
          <w:rFonts w:ascii="仿宋_GB2312" w:eastAsia="仿宋_GB2312" w:hAnsi="宋体" w:hint="eastAsia"/>
          <w:sz w:val="24"/>
        </w:rPr>
        <w:t>投标产品属于“四川省医用耗材集中挂网阳光采购系统”或“体外诊断试剂阳光采购系统”中</w:t>
      </w:r>
      <w:r>
        <w:rPr>
          <w:rFonts w:ascii="仿宋_GB2312" w:eastAsia="仿宋_GB2312" w:hAnsi="宋体" w:hint="eastAsia"/>
          <w:sz w:val="24"/>
        </w:rPr>
        <w:t>采购目录要求的产品，</w:t>
      </w:r>
      <w:r>
        <w:rPr>
          <w:rFonts w:ascii="仿宋_GB2312" w:eastAsia="仿宋_GB2312" w:hAnsi="宋体" w:hint="eastAsia"/>
          <w:sz w:val="24"/>
        </w:rPr>
        <w:t>投标人必须是“四川省医用耗材集中挂网阳光采购系统”或四川省“体外诊断试剂阳光采购系统”的配送企业，投标产品必须是“四川省医用耗材集中挂网阳光采购系统”或四川省“体外诊断试剂阳光采购系统”中“采购目录”中产品。</w:t>
      </w:r>
    </w:p>
    <w:bookmarkEnd w:id="15"/>
    <w:p w:rsidR="00B41FE2" w:rsidRDefault="00C449E6">
      <w:pPr>
        <w:spacing w:line="240" w:lineRule="auto"/>
        <w:ind w:firstLine="630"/>
        <w:rPr>
          <w:rFonts w:ascii="黑体" w:eastAsia="黑体" w:hAnsi="宋体"/>
          <w:sz w:val="24"/>
        </w:rPr>
      </w:pPr>
      <w:r>
        <w:rPr>
          <w:rFonts w:ascii="黑体" w:eastAsia="黑体" w:hAnsi="宋体" w:hint="eastAsia"/>
          <w:sz w:val="24"/>
        </w:rPr>
        <w:t>二</w:t>
      </w:r>
      <w:r>
        <w:rPr>
          <w:rFonts w:ascii="黑体" w:eastAsia="黑体" w:hAnsi="宋体" w:hint="eastAsia"/>
          <w:sz w:val="24"/>
        </w:rPr>
        <w:t>、投标报名</w:t>
      </w:r>
    </w:p>
    <w:p w:rsidR="00B41FE2" w:rsidRDefault="00C449E6">
      <w:pPr>
        <w:spacing w:line="240" w:lineRule="auto"/>
        <w:ind w:firstLine="602"/>
        <w:rPr>
          <w:rFonts w:ascii="仿宋_GB2312" w:eastAsia="仿宋_GB2312" w:hAnsi="宋体"/>
          <w:sz w:val="24"/>
        </w:rPr>
      </w:pPr>
      <w:r>
        <w:rPr>
          <w:rFonts w:ascii="仿宋_GB2312" w:eastAsia="仿宋_GB2312" w:hAnsi="宋体" w:hint="eastAsia"/>
          <w:sz w:val="24"/>
        </w:rPr>
        <w:t>填写报名表、盖章、扫描及</w:t>
      </w:r>
      <w:r>
        <w:rPr>
          <w:rFonts w:ascii="仿宋_GB2312" w:eastAsia="仿宋_GB2312" w:hAnsi="宋体" w:hint="eastAsia"/>
          <w:sz w:val="24"/>
        </w:rPr>
        <w:t>word</w:t>
      </w:r>
      <w:r>
        <w:rPr>
          <w:rFonts w:ascii="仿宋_GB2312" w:eastAsia="仿宋_GB2312" w:hAnsi="宋体" w:hint="eastAsia"/>
          <w:sz w:val="24"/>
        </w:rPr>
        <w:t>或</w:t>
      </w:r>
      <w:r>
        <w:rPr>
          <w:rFonts w:ascii="仿宋_GB2312" w:eastAsia="仿宋_GB2312" w:hAnsi="宋体" w:hint="eastAsia"/>
          <w:sz w:val="24"/>
        </w:rPr>
        <w:t>excel</w:t>
      </w:r>
      <w:r>
        <w:rPr>
          <w:rFonts w:ascii="仿宋_GB2312" w:eastAsia="仿宋_GB2312" w:hAnsi="宋体" w:hint="eastAsia"/>
          <w:sz w:val="24"/>
        </w:rPr>
        <w:t>共同于</w:t>
      </w:r>
      <w:r>
        <w:rPr>
          <w:rFonts w:ascii="仿宋_GB2312" w:eastAsia="仿宋_GB2312" w:hAnsi="宋体" w:hint="eastAsia"/>
          <w:sz w:val="24"/>
        </w:rPr>
        <w:t>报名</w:t>
      </w:r>
      <w:r>
        <w:rPr>
          <w:rFonts w:ascii="仿宋_GB2312" w:eastAsia="仿宋_GB2312" w:hAnsi="宋体" w:hint="eastAsia"/>
          <w:sz w:val="24"/>
        </w:rPr>
        <w:t>截止</w:t>
      </w:r>
      <w:r>
        <w:rPr>
          <w:rFonts w:ascii="仿宋_GB2312" w:eastAsia="仿宋_GB2312" w:hAnsi="宋体" w:hint="eastAsia"/>
          <w:sz w:val="24"/>
        </w:rPr>
        <w:t>日期</w:t>
      </w:r>
      <w:r>
        <w:rPr>
          <w:rFonts w:ascii="仿宋_GB2312" w:eastAsia="仿宋_GB2312" w:hAnsi="宋体" w:hint="eastAsia"/>
          <w:sz w:val="24"/>
        </w:rPr>
        <w:t>前</w:t>
      </w:r>
      <w:r>
        <w:rPr>
          <w:rFonts w:ascii="仿宋_GB2312" w:eastAsia="仿宋_GB2312" w:hAnsi="宋体" w:hint="eastAsia"/>
          <w:sz w:val="24"/>
        </w:rPr>
        <w:t>上</w:t>
      </w:r>
      <w:r>
        <w:rPr>
          <w:rFonts w:ascii="仿宋_GB2312" w:eastAsia="仿宋_GB2312" w:hAnsi="宋体" w:hint="eastAsia"/>
          <w:sz w:val="24"/>
        </w:rPr>
        <w:t>传至资阳市第一人民医院医学工程部邮箱</w:t>
      </w:r>
      <w:r>
        <w:rPr>
          <w:rFonts w:ascii="仿宋_GB2312" w:eastAsia="仿宋_GB2312" w:hAnsi="宋体"/>
          <w:sz w:val="24"/>
        </w:rPr>
        <w:t>2448659267</w:t>
      </w:r>
      <w:r>
        <w:rPr>
          <w:rFonts w:ascii="仿宋_GB2312" w:eastAsia="仿宋_GB2312" w:hAnsi="宋体" w:hint="eastAsia"/>
          <w:sz w:val="24"/>
        </w:rPr>
        <w:t>@qq.com</w:t>
      </w:r>
      <w:r>
        <w:rPr>
          <w:rFonts w:ascii="仿宋_GB2312" w:eastAsia="仿宋_GB2312" w:hAnsi="宋体" w:hint="eastAsia"/>
          <w:sz w:val="24"/>
        </w:rPr>
        <w:t>，完成网上报名，联系电话：</w:t>
      </w:r>
      <w:r>
        <w:rPr>
          <w:rFonts w:ascii="仿宋_GB2312" w:eastAsia="仿宋_GB2312" w:hAnsi="宋体" w:hint="eastAsia"/>
          <w:sz w:val="24"/>
        </w:rPr>
        <w:t>028-26222538</w:t>
      </w:r>
      <w:r>
        <w:rPr>
          <w:rFonts w:ascii="仿宋_GB2312" w:eastAsia="仿宋_GB2312" w:hAnsi="宋体" w:hint="eastAsia"/>
          <w:sz w:val="24"/>
        </w:rPr>
        <w:t>。</w:t>
      </w:r>
    </w:p>
    <w:p w:rsidR="00B41FE2" w:rsidRDefault="00C449E6">
      <w:pPr>
        <w:spacing w:line="240" w:lineRule="auto"/>
        <w:ind w:firstLine="630"/>
        <w:rPr>
          <w:rFonts w:ascii="黑体" w:eastAsia="黑体" w:hAnsi="宋体"/>
          <w:sz w:val="24"/>
        </w:rPr>
      </w:pPr>
      <w:r>
        <w:rPr>
          <w:rFonts w:ascii="黑体" w:eastAsia="黑体" w:hAnsi="宋体" w:hint="eastAsia"/>
          <w:sz w:val="24"/>
        </w:rPr>
        <w:t>三、开标时间及提供资料</w:t>
      </w:r>
    </w:p>
    <w:p w:rsidR="00B41FE2" w:rsidRDefault="00C449E6">
      <w:pPr>
        <w:spacing w:line="240" w:lineRule="auto"/>
        <w:ind w:firstLine="630"/>
        <w:rPr>
          <w:rFonts w:ascii="仿宋_GB2312" w:eastAsia="仿宋_GB2312" w:hAnsi="宋体"/>
          <w:sz w:val="24"/>
        </w:rPr>
      </w:pPr>
      <w:r>
        <w:rPr>
          <w:rFonts w:ascii="仿宋_GB2312" w:eastAsia="仿宋_GB2312" w:hAnsiTheme="minorEastAsia" w:hint="eastAsia"/>
          <w:sz w:val="24"/>
        </w:rPr>
        <w:t>2019</w:t>
      </w:r>
      <w:r>
        <w:rPr>
          <w:rFonts w:ascii="仿宋_GB2312" w:eastAsia="仿宋_GB2312" w:hAnsiTheme="minorEastAsia" w:hint="eastAsia"/>
          <w:sz w:val="24"/>
        </w:rPr>
        <w:t>年</w:t>
      </w:r>
      <w:r>
        <w:rPr>
          <w:rFonts w:ascii="仿宋_GB2312" w:eastAsia="仿宋_GB2312" w:hAnsiTheme="minorEastAsia" w:hint="eastAsia"/>
          <w:sz w:val="24"/>
        </w:rPr>
        <w:t>11</w:t>
      </w:r>
      <w:r>
        <w:rPr>
          <w:rFonts w:ascii="仿宋_GB2312" w:eastAsia="仿宋_GB2312" w:hAnsiTheme="minorEastAsia" w:hint="eastAsia"/>
          <w:sz w:val="24"/>
        </w:rPr>
        <w:t>月</w:t>
      </w:r>
      <w:r>
        <w:rPr>
          <w:rFonts w:ascii="仿宋_GB2312" w:eastAsia="仿宋_GB2312" w:hAnsiTheme="minorEastAsia" w:hint="eastAsia"/>
          <w:sz w:val="24"/>
        </w:rPr>
        <w:t>21</w:t>
      </w:r>
      <w:bookmarkStart w:id="16" w:name="_GoBack"/>
      <w:bookmarkEnd w:id="16"/>
      <w:r>
        <w:rPr>
          <w:rFonts w:ascii="仿宋_GB2312" w:eastAsia="仿宋_GB2312" w:hAnsiTheme="minorEastAsia" w:hint="eastAsia"/>
          <w:sz w:val="24"/>
        </w:rPr>
        <w:t>日</w:t>
      </w:r>
      <w:r>
        <w:rPr>
          <w:rFonts w:ascii="仿宋_GB2312" w:eastAsia="仿宋_GB2312" w:hAnsiTheme="minorEastAsia" w:hint="eastAsia"/>
          <w:sz w:val="24"/>
        </w:rPr>
        <w:t>13:30</w:t>
      </w:r>
      <w:r>
        <w:rPr>
          <w:rFonts w:ascii="仿宋_GB2312" w:eastAsia="仿宋_GB2312" w:hAnsi="宋体" w:hint="eastAsia"/>
          <w:sz w:val="24"/>
        </w:rPr>
        <w:t>，</w:t>
      </w:r>
      <w:r>
        <w:rPr>
          <w:rFonts w:ascii="仿宋_GB2312" w:eastAsia="仿宋_GB2312" w:hAnsi="宋体" w:hint="eastAsia"/>
          <w:sz w:val="24"/>
        </w:rPr>
        <w:t>如报名不足</w:t>
      </w:r>
      <w:r>
        <w:rPr>
          <w:rFonts w:ascii="仿宋_GB2312" w:eastAsia="仿宋_GB2312" w:hAnsi="宋体" w:hint="eastAsia"/>
          <w:sz w:val="24"/>
        </w:rPr>
        <w:t>3</w:t>
      </w:r>
      <w:r>
        <w:rPr>
          <w:rFonts w:ascii="仿宋_GB2312" w:eastAsia="仿宋_GB2312" w:hAnsi="宋体" w:hint="eastAsia"/>
          <w:sz w:val="24"/>
        </w:rPr>
        <w:t>家，</w:t>
      </w:r>
      <w:r>
        <w:rPr>
          <w:rFonts w:ascii="仿宋_GB2312" w:eastAsia="仿宋_GB2312" w:hAnsi="宋体" w:hint="eastAsia"/>
          <w:sz w:val="24"/>
        </w:rPr>
        <w:t>资阳市第一人民医院</w:t>
      </w:r>
      <w:r>
        <w:rPr>
          <w:rFonts w:ascii="仿宋_GB2312" w:eastAsia="仿宋_GB2312" w:hAnsi="宋体" w:hint="eastAsia"/>
          <w:sz w:val="24"/>
        </w:rPr>
        <w:t>在医院网站</w:t>
      </w:r>
      <w:r>
        <w:rPr>
          <w:rFonts w:ascii="仿宋_GB2312" w:eastAsia="仿宋_GB2312" w:hAnsi="宋体" w:hint="eastAsia"/>
          <w:sz w:val="24"/>
        </w:rPr>
        <w:lastRenderedPageBreak/>
        <w:t>公告的方式发布《流标公告》</w:t>
      </w:r>
      <w:r>
        <w:rPr>
          <w:rFonts w:ascii="仿宋_GB2312" w:eastAsia="仿宋_GB2312" w:hAnsi="宋体" w:hint="eastAsia"/>
          <w:sz w:val="24"/>
        </w:rPr>
        <w:t>。</w:t>
      </w:r>
    </w:p>
    <w:p w:rsidR="00B41FE2" w:rsidRDefault="00C449E6">
      <w:pPr>
        <w:spacing w:line="240" w:lineRule="auto"/>
        <w:ind w:firstLine="630"/>
        <w:rPr>
          <w:rFonts w:ascii="黑体" w:eastAsia="黑体" w:hAnsi="宋体"/>
          <w:sz w:val="24"/>
        </w:rPr>
      </w:pPr>
      <w:r>
        <w:rPr>
          <w:rFonts w:ascii="仿宋_GB2312" w:eastAsia="仿宋_GB2312" w:hAnsi="宋体" w:hint="eastAsia"/>
          <w:sz w:val="24"/>
        </w:rPr>
        <w:t>开标时，投标人根据资阳市第一人民医院《采购文件》中的</w:t>
      </w:r>
      <w:r>
        <w:rPr>
          <w:rFonts w:ascii="仿宋_GB2312" w:eastAsia="仿宋_GB2312" w:hAnsi="宋体" w:hint="eastAsia"/>
          <w:bCs/>
          <w:sz w:val="24"/>
        </w:rPr>
        <w:t>投标人</w:t>
      </w:r>
      <w:r>
        <w:rPr>
          <w:rFonts w:ascii="仿宋_GB2312" w:eastAsia="仿宋_GB2312" w:hAnsi="宋体" w:hint="eastAsia"/>
          <w:bCs/>
          <w:sz w:val="24"/>
        </w:rPr>
        <w:t>提供资料及格式</w:t>
      </w:r>
      <w:r>
        <w:rPr>
          <w:rFonts w:ascii="仿宋_GB2312" w:eastAsia="仿宋_GB2312" w:hAnsi="宋体" w:hint="eastAsia"/>
          <w:sz w:val="24"/>
        </w:rPr>
        <w:t>要求，现场提供密封的相关资料，由医院根据开标情况确定中标单位。</w:t>
      </w:r>
    </w:p>
    <w:p w:rsidR="00B41FE2" w:rsidRDefault="00C449E6" w:rsidP="00463599">
      <w:pPr>
        <w:spacing w:afterLines="50" w:line="240" w:lineRule="auto"/>
        <w:jc w:val="center"/>
        <w:rPr>
          <w:rFonts w:ascii="仿宋_GB2312" w:eastAsia="仿宋_GB2312" w:hAnsi="宋体"/>
          <w:sz w:val="24"/>
        </w:rPr>
      </w:pPr>
      <w:r>
        <w:rPr>
          <w:rFonts w:ascii="仿宋_GB2312" w:eastAsia="仿宋_GB2312" w:hAnsi="宋体" w:hint="eastAsia"/>
          <w:sz w:val="24"/>
        </w:rPr>
        <w:br w:type="page"/>
      </w:r>
    </w:p>
    <w:p w:rsidR="00B41FE2" w:rsidRDefault="00C449E6">
      <w:pPr>
        <w:pStyle w:val="12"/>
      </w:pPr>
      <w:bookmarkStart w:id="17" w:name="_Toc28955_WPSOffice_Level1"/>
      <w:r>
        <w:rPr>
          <w:rFonts w:hint="eastAsia"/>
        </w:rPr>
        <w:lastRenderedPageBreak/>
        <w:t xml:space="preserve">第二章　</w:t>
      </w:r>
      <w:r>
        <w:rPr>
          <w:rFonts w:hint="eastAsia"/>
        </w:rPr>
        <w:t>采购要求</w:t>
      </w:r>
      <w:bookmarkEnd w:id="17"/>
    </w:p>
    <w:p w:rsidR="00B41FE2" w:rsidRDefault="00C449E6" w:rsidP="00463599">
      <w:pPr>
        <w:spacing w:afterLines="50" w:line="240" w:lineRule="auto"/>
        <w:ind w:firstLineChars="200" w:firstLine="482"/>
        <w:rPr>
          <w:rFonts w:ascii="黑体" w:eastAsia="黑体" w:hAnsi="黑体"/>
          <w:b/>
          <w:sz w:val="24"/>
        </w:rPr>
      </w:pPr>
      <w:r>
        <w:rPr>
          <w:rFonts w:ascii="黑体" w:eastAsia="黑体" w:hAnsi="黑体" w:hint="eastAsia"/>
          <w:b/>
          <w:sz w:val="24"/>
        </w:rPr>
        <w:t>一、项目概述</w:t>
      </w:r>
    </w:p>
    <w:p w:rsidR="00B41FE2" w:rsidRDefault="00C449E6" w:rsidP="00463599">
      <w:pPr>
        <w:spacing w:afterLines="50" w:line="240" w:lineRule="auto"/>
        <w:ind w:firstLineChars="200" w:firstLine="482"/>
        <w:rPr>
          <w:rFonts w:ascii="楷体" w:eastAsia="楷体" w:hAnsi="楷体" w:cs="楷体"/>
          <w:b/>
          <w:bCs/>
          <w:sz w:val="24"/>
        </w:rPr>
      </w:pPr>
      <w:r>
        <w:rPr>
          <w:rFonts w:ascii="楷体" w:eastAsia="楷体" w:hAnsi="楷体" w:cs="楷体" w:hint="eastAsia"/>
          <w:b/>
          <w:bCs/>
          <w:sz w:val="24"/>
        </w:rPr>
        <w:t>（一）</w:t>
      </w:r>
      <w:r>
        <w:rPr>
          <w:rFonts w:ascii="楷体" w:eastAsia="楷体" w:hAnsi="楷体" w:cs="楷体" w:hint="eastAsia"/>
          <w:b/>
          <w:bCs/>
          <w:sz w:val="24"/>
        </w:rPr>
        <w:t>本项目共</w:t>
      </w:r>
      <w:r>
        <w:rPr>
          <w:rFonts w:ascii="楷体" w:eastAsia="楷体" w:hAnsi="楷体" w:cs="楷体" w:hint="eastAsia"/>
          <w:b/>
          <w:bCs/>
          <w:sz w:val="24"/>
        </w:rPr>
        <w:t>1</w:t>
      </w:r>
      <w:r>
        <w:rPr>
          <w:rFonts w:ascii="楷体" w:eastAsia="楷体" w:hAnsi="楷体" w:cs="楷体" w:hint="eastAsia"/>
          <w:b/>
          <w:bCs/>
          <w:sz w:val="24"/>
        </w:rPr>
        <w:t>个包，采购</w:t>
      </w:r>
      <w:r>
        <w:rPr>
          <w:rFonts w:ascii="楷体" w:eastAsia="楷体" w:hAnsi="楷体" w:cs="楷体" w:hint="eastAsia"/>
          <w:b/>
          <w:bCs/>
          <w:sz w:val="24"/>
        </w:rPr>
        <w:t>空气消毒机预购配件，</w:t>
      </w:r>
      <w:r>
        <w:rPr>
          <w:rFonts w:ascii="楷体" w:eastAsia="楷体" w:hAnsi="楷体" w:cs="楷体" w:hint="eastAsia"/>
          <w:b/>
          <w:bCs/>
          <w:sz w:val="24"/>
        </w:rPr>
        <w:t>超过各品目最高限价的报价为无效投标</w:t>
      </w:r>
    </w:p>
    <w:p w:rsidR="00B41FE2" w:rsidRDefault="00C449E6" w:rsidP="00463599">
      <w:pPr>
        <w:spacing w:afterLines="50" w:line="240" w:lineRule="auto"/>
        <w:ind w:firstLineChars="200" w:firstLine="482"/>
        <w:rPr>
          <w:rFonts w:ascii="黑体" w:eastAsia="黑体" w:hAnsi="黑体"/>
          <w:b/>
          <w:sz w:val="24"/>
        </w:rPr>
      </w:pPr>
      <w:r>
        <w:rPr>
          <w:rFonts w:ascii="楷体" w:eastAsia="楷体" w:hAnsi="楷体" w:cs="楷体" w:hint="eastAsia"/>
          <w:b/>
          <w:bCs/>
          <w:sz w:val="24"/>
        </w:rPr>
        <w:t>（二）采购清单</w:t>
      </w:r>
    </w:p>
    <w:tbl>
      <w:tblPr>
        <w:tblStyle w:val="af"/>
        <w:tblW w:w="9995" w:type="dxa"/>
        <w:jc w:val="center"/>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
        <w:gridCol w:w="2550"/>
        <w:gridCol w:w="2041"/>
        <w:gridCol w:w="850"/>
        <w:gridCol w:w="1417"/>
        <w:gridCol w:w="2287"/>
      </w:tblGrid>
      <w:tr w:rsidR="00B41FE2">
        <w:trPr>
          <w:jc w:val="center"/>
        </w:trPr>
        <w:tc>
          <w:tcPr>
            <w:tcW w:w="850" w:type="dxa"/>
            <w:vAlign w:val="center"/>
          </w:tcPr>
          <w:p w:rsidR="00B41FE2" w:rsidRDefault="00C449E6">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序号</w:t>
            </w:r>
          </w:p>
        </w:tc>
        <w:tc>
          <w:tcPr>
            <w:tcW w:w="2550" w:type="dxa"/>
            <w:vAlign w:val="center"/>
          </w:tcPr>
          <w:p w:rsidR="00B41FE2" w:rsidRDefault="00C449E6">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配件名称</w:t>
            </w:r>
          </w:p>
        </w:tc>
        <w:tc>
          <w:tcPr>
            <w:tcW w:w="2041" w:type="dxa"/>
            <w:vAlign w:val="center"/>
          </w:tcPr>
          <w:p w:rsidR="00B41FE2" w:rsidRDefault="00C449E6">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预计规格型号</w:t>
            </w:r>
          </w:p>
        </w:tc>
        <w:tc>
          <w:tcPr>
            <w:tcW w:w="850" w:type="dxa"/>
            <w:vAlign w:val="center"/>
          </w:tcPr>
          <w:p w:rsidR="00B41FE2" w:rsidRDefault="00C449E6">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单位</w:t>
            </w:r>
          </w:p>
        </w:tc>
        <w:tc>
          <w:tcPr>
            <w:tcW w:w="1417" w:type="dxa"/>
            <w:vAlign w:val="center"/>
          </w:tcPr>
          <w:p w:rsidR="00B41FE2" w:rsidRDefault="00C449E6">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最高限价（元）</w:t>
            </w:r>
          </w:p>
        </w:tc>
        <w:tc>
          <w:tcPr>
            <w:tcW w:w="2287" w:type="dxa"/>
            <w:vAlign w:val="center"/>
          </w:tcPr>
          <w:p w:rsidR="00B41FE2" w:rsidRDefault="00C449E6">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备注</w:t>
            </w:r>
          </w:p>
        </w:tc>
      </w:tr>
      <w:tr w:rsidR="00B41FE2">
        <w:trPr>
          <w:jc w:val="center"/>
        </w:trPr>
        <w:tc>
          <w:tcPr>
            <w:tcW w:w="850" w:type="dxa"/>
            <w:vAlign w:val="center"/>
          </w:tcPr>
          <w:p w:rsidR="00B41FE2" w:rsidRDefault="00C449E6">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2550" w:type="dxa"/>
            <w:vAlign w:val="center"/>
          </w:tcPr>
          <w:p w:rsidR="00B41FE2" w:rsidRDefault="00C449E6">
            <w:pPr>
              <w:spacing w:line="240" w:lineRule="auto"/>
              <w:rPr>
                <w:rFonts w:ascii="仿宋_GB2312" w:eastAsia="仿宋_GB2312" w:hAnsi="仿宋_GB2312" w:cs="仿宋_GB2312"/>
                <w:szCs w:val="21"/>
              </w:rPr>
            </w:pPr>
            <w:r>
              <w:rPr>
                <w:rFonts w:ascii="仿宋_GB2312" w:eastAsia="仿宋_GB2312" w:hAnsi="仿宋_GB2312" w:cs="仿宋_GB2312" w:hint="eastAsia"/>
                <w:szCs w:val="21"/>
              </w:rPr>
              <w:t>电源板</w:t>
            </w:r>
            <w:r>
              <w:rPr>
                <w:rFonts w:ascii="仿宋_GB2312" w:eastAsia="仿宋_GB2312" w:hAnsi="仿宋_GB2312" w:cs="仿宋_GB2312" w:hint="eastAsia"/>
                <w:szCs w:val="21"/>
              </w:rPr>
              <w:t>HZ/BZ</w:t>
            </w:r>
          </w:p>
        </w:tc>
        <w:tc>
          <w:tcPr>
            <w:tcW w:w="2041" w:type="dxa"/>
            <w:vAlign w:val="center"/>
          </w:tcPr>
          <w:p w:rsidR="00B41FE2" w:rsidRDefault="00C449E6">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140521</w:t>
            </w:r>
          </w:p>
        </w:tc>
        <w:tc>
          <w:tcPr>
            <w:tcW w:w="850" w:type="dxa"/>
            <w:vAlign w:val="center"/>
          </w:tcPr>
          <w:p w:rsidR="00B41FE2" w:rsidRDefault="00C449E6">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个</w:t>
            </w:r>
          </w:p>
        </w:tc>
        <w:tc>
          <w:tcPr>
            <w:tcW w:w="1417" w:type="dxa"/>
            <w:vAlign w:val="center"/>
          </w:tcPr>
          <w:p w:rsidR="00B41FE2" w:rsidRDefault="00C449E6">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1150</w:t>
            </w:r>
          </w:p>
        </w:tc>
        <w:tc>
          <w:tcPr>
            <w:tcW w:w="2287" w:type="dxa"/>
            <w:vAlign w:val="center"/>
          </w:tcPr>
          <w:p w:rsidR="00B41FE2" w:rsidRDefault="00C449E6">
            <w:pPr>
              <w:spacing w:line="240" w:lineRule="auto"/>
              <w:rPr>
                <w:rFonts w:ascii="仿宋_GB2312" w:eastAsia="仿宋_GB2312" w:hAnsi="仿宋_GB2312" w:cs="仿宋_GB2312"/>
                <w:szCs w:val="21"/>
              </w:rPr>
            </w:pPr>
            <w:r>
              <w:rPr>
                <w:rFonts w:ascii="仿宋_GB2312" w:eastAsia="仿宋_GB2312" w:hAnsi="仿宋_GB2312" w:cs="仿宋_GB2312" w:hint="eastAsia"/>
                <w:szCs w:val="21"/>
              </w:rPr>
              <w:t>用于壁挂式</w:t>
            </w:r>
          </w:p>
        </w:tc>
      </w:tr>
      <w:tr w:rsidR="00B41FE2">
        <w:trPr>
          <w:jc w:val="center"/>
        </w:trPr>
        <w:tc>
          <w:tcPr>
            <w:tcW w:w="850" w:type="dxa"/>
            <w:vAlign w:val="center"/>
          </w:tcPr>
          <w:p w:rsidR="00B41FE2" w:rsidRDefault="00C449E6">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2550" w:type="dxa"/>
            <w:vAlign w:val="center"/>
          </w:tcPr>
          <w:p w:rsidR="00B41FE2" w:rsidRDefault="00C449E6">
            <w:pPr>
              <w:spacing w:line="240" w:lineRule="auto"/>
              <w:rPr>
                <w:rFonts w:ascii="仿宋_GB2312" w:eastAsia="仿宋_GB2312" w:hAnsi="仿宋_GB2312" w:cs="仿宋_GB2312"/>
                <w:szCs w:val="21"/>
              </w:rPr>
            </w:pPr>
            <w:r>
              <w:rPr>
                <w:rFonts w:ascii="仿宋_GB2312" w:eastAsia="仿宋_GB2312" w:hAnsi="仿宋_GB2312" w:cs="仿宋_GB2312" w:hint="eastAsia"/>
                <w:szCs w:val="21"/>
              </w:rPr>
              <w:t>主板</w:t>
            </w:r>
            <w:r>
              <w:rPr>
                <w:rFonts w:ascii="仿宋_GB2312" w:eastAsia="仿宋_GB2312" w:hAnsi="仿宋_GB2312" w:cs="仿宋_GB2312" w:hint="eastAsia"/>
                <w:szCs w:val="21"/>
              </w:rPr>
              <w:t>/</w:t>
            </w:r>
            <w:r>
              <w:rPr>
                <w:rFonts w:ascii="仿宋_GB2312" w:eastAsia="仿宋_GB2312" w:hAnsi="仿宋_GB2312" w:cs="仿宋_GB2312" w:hint="eastAsia"/>
                <w:szCs w:val="21"/>
              </w:rPr>
              <w:t>老动态机</w:t>
            </w:r>
          </w:p>
        </w:tc>
        <w:tc>
          <w:tcPr>
            <w:tcW w:w="2041" w:type="dxa"/>
            <w:vAlign w:val="center"/>
          </w:tcPr>
          <w:p w:rsidR="00B41FE2" w:rsidRDefault="00C449E6">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DJ0403-01 CC</w:t>
            </w:r>
          </w:p>
        </w:tc>
        <w:tc>
          <w:tcPr>
            <w:tcW w:w="850" w:type="dxa"/>
            <w:vAlign w:val="center"/>
          </w:tcPr>
          <w:p w:rsidR="00B41FE2" w:rsidRDefault="00C449E6">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个</w:t>
            </w:r>
          </w:p>
        </w:tc>
        <w:tc>
          <w:tcPr>
            <w:tcW w:w="1417" w:type="dxa"/>
            <w:vAlign w:val="center"/>
          </w:tcPr>
          <w:p w:rsidR="00B41FE2" w:rsidRDefault="00C449E6">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1300</w:t>
            </w:r>
          </w:p>
        </w:tc>
        <w:tc>
          <w:tcPr>
            <w:tcW w:w="2287" w:type="dxa"/>
            <w:vAlign w:val="center"/>
          </w:tcPr>
          <w:p w:rsidR="00B41FE2" w:rsidRDefault="00C449E6">
            <w:pPr>
              <w:spacing w:line="240" w:lineRule="auto"/>
              <w:rPr>
                <w:rFonts w:ascii="仿宋_GB2312" w:eastAsia="仿宋_GB2312" w:hAnsi="仿宋_GB2312" w:cs="仿宋_GB2312"/>
                <w:szCs w:val="21"/>
              </w:rPr>
            </w:pPr>
            <w:r>
              <w:rPr>
                <w:rFonts w:ascii="仿宋_GB2312" w:eastAsia="仿宋_GB2312" w:hAnsi="仿宋_GB2312" w:cs="仿宋_GB2312" w:hint="eastAsia"/>
                <w:szCs w:val="21"/>
              </w:rPr>
              <w:t>用于壁挂式</w:t>
            </w:r>
          </w:p>
        </w:tc>
      </w:tr>
      <w:tr w:rsidR="00B41FE2">
        <w:trPr>
          <w:jc w:val="center"/>
        </w:trPr>
        <w:tc>
          <w:tcPr>
            <w:tcW w:w="850" w:type="dxa"/>
            <w:vAlign w:val="center"/>
          </w:tcPr>
          <w:p w:rsidR="00B41FE2" w:rsidRDefault="00C449E6">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2550" w:type="dxa"/>
            <w:vAlign w:val="center"/>
          </w:tcPr>
          <w:p w:rsidR="00B41FE2" w:rsidRDefault="00C449E6">
            <w:pPr>
              <w:spacing w:line="240" w:lineRule="auto"/>
              <w:rPr>
                <w:rFonts w:ascii="仿宋_GB2312" w:eastAsia="仿宋_GB2312" w:hAnsi="仿宋_GB2312" w:cs="仿宋_GB2312"/>
                <w:szCs w:val="21"/>
              </w:rPr>
            </w:pPr>
            <w:r>
              <w:rPr>
                <w:rFonts w:ascii="仿宋_GB2312" w:eastAsia="仿宋_GB2312" w:hAnsi="仿宋_GB2312" w:cs="仿宋_GB2312" w:hint="eastAsia"/>
                <w:szCs w:val="21"/>
              </w:rPr>
              <w:t>LCD</w:t>
            </w:r>
            <w:r>
              <w:rPr>
                <w:rFonts w:ascii="仿宋_GB2312" w:eastAsia="仿宋_GB2312" w:hAnsi="仿宋_GB2312" w:cs="仿宋_GB2312" w:hint="eastAsia"/>
                <w:szCs w:val="21"/>
              </w:rPr>
              <w:t>段码液晶屏（圆形）</w:t>
            </w:r>
          </w:p>
        </w:tc>
        <w:tc>
          <w:tcPr>
            <w:tcW w:w="2041" w:type="dxa"/>
            <w:vAlign w:val="center"/>
          </w:tcPr>
          <w:p w:rsidR="00B41FE2" w:rsidRDefault="00C449E6">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X2-01CC</w:t>
            </w:r>
          </w:p>
        </w:tc>
        <w:tc>
          <w:tcPr>
            <w:tcW w:w="850" w:type="dxa"/>
            <w:vAlign w:val="center"/>
          </w:tcPr>
          <w:p w:rsidR="00B41FE2" w:rsidRDefault="00C449E6">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个</w:t>
            </w:r>
          </w:p>
        </w:tc>
        <w:tc>
          <w:tcPr>
            <w:tcW w:w="1417" w:type="dxa"/>
            <w:vAlign w:val="center"/>
          </w:tcPr>
          <w:p w:rsidR="00B41FE2" w:rsidRDefault="00C449E6">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900</w:t>
            </w:r>
          </w:p>
        </w:tc>
        <w:tc>
          <w:tcPr>
            <w:tcW w:w="2287" w:type="dxa"/>
            <w:vAlign w:val="center"/>
          </w:tcPr>
          <w:p w:rsidR="00B41FE2" w:rsidRDefault="00C449E6">
            <w:pPr>
              <w:spacing w:line="240" w:lineRule="auto"/>
              <w:rPr>
                <w:rFonts w:ascii="仿宋_GB2312" w:eastAsia="仿宋_GB2312" w:hAnsi="仿宋_GB2312" w:cs="仿宋_GB2312"/>
                <w:szCs w:val="21"/>
              </w:rPr>
            </w:pPr>
            <w:r>
              <w:rPr>
                <w:rFonts w:ascii="仿宋_GB2312" w:eastAsia="仿宋_GB2312" w:hAnsi="仿宋_GB2312" w:cs="仿宋_GB2312" w:hint="eastAsia"/>
                <w:szCs w:val="21"/>
              </w:rPr>
              <w:t>用于壁挂式</w:t>
            </w:r>
          </w:p>
        </w:tc>
      </w:tr>
      <w:tr w:rsidR="00B41FE2">
        <w:trPr>
          <w:jc w:val="center"/>
        </w:trPr>
        <w:tc>
          <w:tcPr>
            <w:tcW w:w="850" w:type="dxa"/>
            <w:vAlign w:val="center"/>
          </w:tcPr>
          <w:p w:rsidR="00B41FE2" w:rsidRDefault="00C449E6">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4</w:t>
            </w:r>
          </w:p>
        </w:tc>
        <w:tc>
          <w:tcPr>
            <w:tcW w:w="2550" w:type="dxa"/>
            <w:vAlign w:val="center"/>
          </w:tcPr>
          <w:p w:rsidR="00B41FE2" w:rsidRDefault="00C449E6">
            <w:pPr>
              <w:spacing w:line="240" w:lineRule="auto"/>
              <w:rPr>
                <w:rFonts w:ascii="仿宋_GB2312" w:eastAsia="仿宋_GB2312" w:hAnsi="仿宋_GB2312" w:cs="仿宋_GB2312"/>
                <w:szCs w:val="21"/>
              </w:rPr>
            </w:pPr>
            <w:r>
              <w:rPr>
                <w:rFonts w:ascii="仿宋_GB2312" w:eastAsia="仿宋_GB2312" w:hAnsi="仿宋_GB2312" w:cs="仿宋_GB2312" w:hint="eastAsia"/>
                <w:szCs w:val="21"/>
              </w:rPr>
              <w:t>电源开关</w:t>
            </w:r>
          </w:p>
        </w:tc>
        <w:tc>
          <w:tcPr>
            <w:tcW w:w="2041" w:type="dxa"/>
            <w:vAlign w:val="center"/>
          </w:tcPr>
          <w:p w:rsidR="00B41FE2" w:rsidRDefault="00C449E6">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10A25V 6A250V</w:t>
            </w:r>
          </w:p>
        </w:tc>
        <w:tc>
          <w:tcPr>
            <w:tcW w:w="850" w:type="dxa"/>
            <w:vAlign w:val="center"/>
          </w:tcPr>
          <w:p w:rsidR="00B41FE2" w:rsidRDefault="00C449E6">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个</w:t>
            </w:r>
          </w:p>
        </w:tc>
        <w:tc>
          <w:tcPr>
            <w:tcW w:w="1417" w:type="dxa"/>
            <w:vAlign w:val="center"/>
          </w:tcPr>
          <w:p w:rsidR="00B41FE2" w:rsidRDefault="00C449E6">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100</w:t>
            </w:r>
          </w:p>
        </w:tc>
        <w:tc>
          <w:tcPr>
            <w:tcW w:w="2287" w:type="dxa"/>
            <w:vAlign w:val="center"/>
          </w:tcPr>
          <w:p w:rsidR="00B41FE2" w:rsidRDefault="00C449E6">
            <w:pPr>
              <w:spacing w:line="240" w:lineRule="auto"/>
              <w:rPr>
                <w:rFonts w:ascii="仿宋_GB2312" w:eastAsia="仿宋_GB2312" w:hAnsi="仿宋_GB2312" w:cs="仿宋_GB2312"/>
                <w:szCs w:val="21"/>
              </w:rPr>
            </w:pPr>
            <w:r>
              <w:rPr>
                <w:rFonts w:ascii="仿宋_GB2312" w:eastAsia="仿宋_GB2312" w:hAnsi="仿宋_GB2312" w:cs="仿宋_GB2312" w:hint="eastAsia"/>
                <w:szCs w:val="21"/>
              </w:rPr>
              <w:t>用于壁挂式</w:t>
            </w:r>
          </w:p>
        </w:tc>
      </w:tr>
      <w:tr w:rsidR="00B41FE2">
        <w:trPr>
          <w:jc w:val="center"/>
        </w:trPr>
        <w:tc>
          <w:tcPr>
            <w:tcW w:w="850" w:type="dxa"/>
            <w:vAlign w:val="center"/>
          </w:tcPr>
          <w:p w:rsidR="00B41FE2" w:rsidRDefault="00C449E6">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5</w:t>
            </w:r>
          </w:p>
        </w:tc>
        <w:tc>
          <w:tcPr>
            <w:tcW w:w="2550" w:type="dxa"/>
            <w:vAlign w:val="center"/>
          </w:tcPr>
          <w:p w:rsidR="00B41FE2" w:rsidRDefault="00C449E6">
            <w:pPr>
              <w:spacing w:line="240" w:lineRule="auto"/>
              <w:rPr>
                <w:rFonts w:ascii="仿宋_GB2312" w:eastAsia="仿宋_GB2312" w:hAnsi="仿宋_GB2312" w:cs="仿宋_GB2312"/>
                <w:szCs w:val="21"/>
              </w:rPr>
            </w:pPr>
            <w:r>
              <w:rPr>
                <w:rFonts w:ascii="仿宋_GB2312" w:eastAsia="仿宋_GB2312" w:hAnsi="仿宋_GB2312" w:cs="仿宋_GB2312" w:hint="eastAsia"/>
                <w:szCs w:val="21"/>
              </w:rPr>
              <w:t>电机</w:t>
            </w:r>
          </w:p>
        </w:tc>
        <w:tc>
          <w:tcPr>
            <w:tcW w:w="2041" w:type="dxa"/>
            <w:vAlign w:val="center"/>
          </w:tcPr>
          <w:p w:rsidR="00B41FE2" w:rsidRDefault="00C449E6">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YDK-18-4</w:t>
            </w:r>
          </w:p>
        </w:tc>
        <w:tc>
          <w:tcPr>
            <w:tcW w:w="850" w:type="dxa"/>
            <w:vAlign w:val="center"/>
          </w:tcPr>
          <w:p w:rsidR="00B41FE2" w:rsidRDefault="00C449E6">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个</w:t>
            </w:r>
          </w:p>
        </w:tc>
        <w:tc>
          <w:tcPr>
            <w:tcW w:w="1417" w:type="dxa"/>
            <w:vAlign w:val="center"/>
          </w:tcPr>
          <w:p w:rsidR="00B41FE2" w:rsidRDefault="00C449E6">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980</w:t>
            </w:r>
          </w:p>
        </w:tc>
        <w:tc>
          <w:tcPr>
            <w:tcW w:w="2287" w:type="dxa"/>
            <w:vAlign w:val="center"/>
          </w:tcPr>
          <w:p w:rsidR="00B41FE2" w:rsidRDefault="00C449E6">
            <w:pPr>
              <w:spacing w:line="240" w:lineRule="auto"/>
              <w:rPr>
                <w:rFonts w:ascii="仿宋_GB2312" w:eastAsia="仿宋_GB2312" w:hAnsi="仿宋_GB2312" w:cs="仿宋_GB2312"/>
                <w:szCs w:val="21"/>
              </w:rPr>
            </w:pPr>
            <w:r>
              <w:rPr>
                <w:rFonts w:ascii="仿宋_GB2312" w:eastAsia="仿宋_GB2312" w:hAnsi="仿宋_GB2312" w:cs="仿宋_GB2312" w:hint="eastAsia"/>
                <w:szCs w:val="21"/>
              </w:rPr>
              <w:t>用于壁挂式</w:t>
            </w:r>
          </w:p>
        </w:tc>
      </w:tr>
      <w:tr w:rsidR="00B41FE2">
        <w:trPr>
          <w:jc w:val="center"/>
        </w:trPr>
        <w:tc>
          <w:tcPr>
            <w:tcW w:w="850" w:type="dxa"/>
            <w:vAlign w:val="center"/>
          </w:tcPr>
          <w:p w:rsidR="00B41FE2" w:rsidRDefault="00C449E6">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6</w:t>
            </w:r>
          </w:p>
        </w:tc>
        <w:tc>
          <w:tcPr>
            <w:tcW w:w="2550" w:type="dxa"/>
            <w:vAlign w:val="center"/>
          </w:tcPr>
          <w:p w:rsidR="00B41FE2" w:rsidRDefault="00C449E6">
            <w:pPr>
              <w:spacing w:line="240" w:lineRule="auto"/>
              <w:rPr>
                <w:rFonts w:ascii="仿宋_GB2312" w:eastAsia="仿宋_GB2312" w:hAnsi="仿宋_GB2312" w:cs="仿宋_GB2312"/>
                <w:szCs w:val="21"/>
              </w:rPr>
            </w:pPr>
            <w:r>
              <w:rPr>
                <w:rFonts w:ascii="仿宋_GB2312" w:eastAsia="仿宋_GB2312" w:hAnsi="仿宋_GB2312" w:cs="仿宋_GB2312" w:hint="eastAsia"/>
                <w:szCs w:val="21"/>
              </w:rPr>
              <w:t>电机</w:t>
            </w:r>
          </w:p>
        </w:tc>
        <w:tc>
          <w:tcPr>
            <w:tcW w:w="2041" w:type="dxa"/>
            <w:vAlign w:val="center"/>
          </w:tcPr>
          <w:p w:rsidR="00B41FE2" w:rsidRDefault="00C449E6">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YDK-S-16</w:t>
            </w:r>
          </w:p>
        </w:tc>
        <w:tc>
          <w:tcPr>
            <w:tcW w:w="850" w:type="dxa"/>
            <w:vAlign w:val="center"/>
          </w:tcPr>
          <w:p w:rsidR="00B41FE2" w:rsidRDefault="00C449E6">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个</w:t>
            </w:r>
          </w:p>
        </w:tc>
        <w:tc>
          <w:tcPr>
            <w:tcW w:w="1417" w:type="dxa"/>
            <w:vAlign w:val="center"/>
          </w:tcPr>
          <w:p w:rsidR="00B41FE2" w:rsidRDefault="00C449E6">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980</w:t>
            </w:r>
          </w:p>
        </w:tc>
        <w:tc>
          <w:tcPr>
            <w:tcW w:w="2287" w:type="dxa"/>
            <w:vAlign w:val="center"/>
          </w:tcPr>
          <w:p w:rsidR="00B41FE2" w:rsidRDefault="00C449E6">
            <w:pPr>
              <w:spacing w:line="240" w:lineRule="auto"/>
              <w:rPr>
                <w:rFonts w:ascii="仿宋_GB2312" w:eastAsia="仿宋_GB2312" w:hAnsi="仿宋_GB2312" w:cs="仿宋_GB2312"/>
                <w:szCs w:val="21"/>
              </w:rPr>
            </w:pPr>
            <w:r>
              <w:rPr>
                <w:rFonts w:ascii="仿宋_GB2312" w:eastAsia="仿宋_GB2312" w:hAnsi="仿宋_GB2312" w:cs="仿宋_GB2312" w:hint="eastAsia"/>
                <w:szCs w:val="21"/>
              </w:rPr>
              <w:t>用于壁挂式</w:t>
            </w:r>
          </w:p>
        </w:tc>
      </w:tr>
      <w:tr w:rsidR="00B41FE2">
        <w:trPr>
          <w:trHeight w:val="131"/>
          <w:jc w:val="center"/>
        </w:trPr>
        <w:tc>
          <w:tcPr>
            <w:tcW w:w="850" w:type="dxa"/>
            <w:vAlign w:val="center"/>
          </w:tcPr>
          <w:p w:rsidR="00B41FE2" w:rsidRDefault="00C449E6">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7</w:t>
            </w:r>
          </w:p>
        </w:tc>
        <w:tc>
          <w:tcPr>
            <w:tcW w:w="2550" w:type="dxa"/>
            <w:vAlign w:val="center"/>
          </w:tcPr>
          <w:p w:rsidR="00B41FE2" w:rsidRDefault="00C449E6">
            <w:pPr>
              <w:spacing w:line="240" w:lineRule="auto"/>
              <w:rPr>
                <w:rFonts w:ascii="仿宋_GB2312" w:eastAsia="仿宋_GB2312" w:hAnsi="仿宋_GB2312" w:cs="仿宋_GB2312"/>
                <w:szCs w:val="21"/>
              </w:rPr>
            </w:pPr>
            <w:r>
              <w:rPr>
                <w:rFonts w:ascii="仿宋_GB2312" w:eastAsia="仿宋_GB2312" w:hAnsi="仿宋_GB2312" w:cs="仿宋_GB2312" w:hint="eastAsia"/>
                <w:szCs w:val="21"/>
              </w:rPr>
              <w:t>贯流风扇（叶）</w:t>
            </w:r>
          </w:p>
        </w:tc>
        <w:tc>
          <w:tcPr>
            <w:tcW w:w="2041" w:type="dxa"/>
            <w:vAlign w:val="center"/>
          </w:tcPr>
          <w:p w:rsidR="00B41FE2" w:rsidRDefault="00C449E6">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35BDJ</w:t>
            </w:r>
          </w:p>
        </w:tc>
        <w:tc>
          <w:tcPr>
            <w:tcW w:w="850" w:type="dxa"/>
            <w:vAlign w:val="center"/>
          </w:tcPr>
          <w:p w:rsidR="00B41FE2" w:rsidRDefault="00C449E6">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个</w:t>
            </w:r>
          </w:p>
        </w:tc>
        <w:tc>
          <w:tcPr>
            <w:tcW w:w="1417" w:type="dxa"/>
            <w:vAlign w:val="center"/>
          </w:tcPr>
          <w:p w:rsidR="00B41FE2" w:rsidRDefault="00C449E6">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450</w:t>
            </w:r>
          </w:p>
        </w:tc>
        <w:tc>
          <w:tcPr>
            <w:tcW w:w="2287" w:type="dxa"/>
            <w:vAlign w:val="center"/>
          </w:tcPr>
          <w:p w:rsidR="00B41FE2" w:rsidRDefault="00C449E6">
            <w:pPr>
              <w:spacing w:line="240" w:lineRule="auto"/>
              <w:rPr>
                <w:rFonts w:ascii="仿宋_GB2312" w:eastAsia="仿宋_GB2312" w:hAnsi="仿宋_GB2312" w:cs="仿宋_GB2312"/>
                <w:szCs w:val="21"/>
              </w:rPr>
            </w:pPr>
            <w:r>
              <w:rPr>
                <w:rFonts w:ascii="仿宋_GB2312" w:eastAsia="仿宋_GB2312" w:hAnsi="仿宋_GB2312" w:cs="仿宋_GB2312" w:hint="eastAsia"/>
                <w:szCs w:val="21"/>
              </w:rPr>
              <w:t>用于壁挂式</w:t>
            </w:r>
          </w:p>
        </w:tc>
      </w:tr>
      <w:tr w:rsidR="00B41FE2">
        <w:trPr>
          <w:jc w:val="center"/>
        </w:trPr>
        <w:tc>
          <w:tcPr>
            <w:tcW w:w="850" w:type="dxa"/>
            <w:vAlign w:val="center"/>
          </w:tcPr>
          <w:p w:rsidR="00B41FE2" w:rsidRDefault="00C449E6">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8</w:t>
            </w:r>
          </w:p>
        </w:tc>
        <w:tc>
          <w:tcPr>
            <w:tcW w:w="2550" w:type="dxa"/>
            <w:vAlign w:val="center"/>
          </w:tcPr>
          <w:p w:rsidR="00B41FE2" w:rsidRDefault="00C449E6">
            <w:pPr>
              <w:spacing w:line="240" w:lineRule="auto"/>
              <w:rPr>
                <w:rFonts w:ascii="仿宋_GB2312" w:eastAsia="仿宋_GB2312" w:hAnsi="仿宋_GB2312" w:cs="仿宋_GB2312"/>
                <w:szCs w:val="21"/>
              </w:rPr>
            </w:pPr>
            <w:r>
              <w:rPr>
                <w:rFonts w:ascii="仿宋_GB2312" w:eastAsia="仿宋_GB2312" w:hAnsi="仿宋_GB2312" w:cs="仿宋_GB2312" w:hint="eastAsia"/>
                <w:szCs w:val="21"/>
              </w:rPr>
              <w:t>遥控接收板</w:t>
            </w:r>
          </w:p>
        </w:tc>
        <w:tc>
          <w:tcPr>
            <w:tcW w:w="2041" w:type="dxa"/>
            <w:vAlign w:val="center"/>
          </w:tcPr>
          <w:p w:rsidR="00B41FE2" w:rsidRDefault="00C449E6">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LK-YK</w:t>
            </w:r>
            <w:r>
              <w:rPr>
                <w:rFonts w:ascii="仿宋_GB2312" w:eastAsia="仿宋_GB2312" w:hAnsi="仿宋_GB2312" w:cs="仿宋_GB2312" w:hint="eastAsia"/>
                <w:szCs w:val="21"/>
              </w:rPr>
              <w:t>（</w:t>
            </w:r>
            <w:r>
              <w:rPr>
                <w:rFonts w:ascii="仿宋_GB2312" w:eastAsia="仿宋_GB2312" w:hAnsi="仿宋_GB2312" w:cs="仿宋_GB2312" w:hint="eastAsia"/>
                <w:szCs w:val="21"/>
              </w:rPr>
              <w:t>V3</w:t>
            </w:r>
            <w:r>
              <w:rPr>
                <w:rFonts w:ascii="仿宋_GB2312" w:eastAsia="仿宋_GB2312" w:hAnsi="仿宋_GB2312" w:cs="仿宋_GB2312" w:hint="eastAsia"/>
                <w:szCs w:val="21"/>
              </w:rPr>
              <w:t>）</w:t>
            </w:r>
          </w:p>
        </w:tc>
        <w:tc>
          <w:tcPr>
            <w:tcW w:w="850" w:type="dxa"/>
            <w:vAlign w:val="center"/>
          </w:tcPr>
          <w:p w:rsidR="00B41FE2" w:rsidRDefault="00C449E6">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个</w:t>
            </w:r>
          </w:p>
        </w:tc>
        <w:tc>
          <w:tcPr>
            <w:tcW w:w="1417" w:type="dxa"/>
            <w:vAlign w:val="center"/>
          </w:tcPr>
          <w:p w:rsidR="00B41FE2" w:rsidRDefault="00C449E6">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50</w:t>
            </w:r>
          </w:p>
        </w:tc>
        <w:tc>
          <w:tcPr>
            <w:tcW w:w="2287" w:type="dxa"/>
            <w:vAlign w:val="center"/>
          </w:tcPr>
          <w:p w:rsidR="00B41FE2" w:rsidRDefault="00C449E6">
            <w:pPr>
              <w:spacing w:line="240" w:lineRule="auto"/>
              <w:rPr>
                <w:rFonts w:ascii="仿宋_GB2312" w:eastAsia="仿宋_GB2312" w:hAnsi="仿宋_GB2312" w:cs="仿宋_GB2312"/>
                <w:szCs w:val="21"/>
              </w:rPr>
            </w:pPr>
            <w:r>
              <w:rPr>
                <w:rFonts w:ascii="仿宋_GB2312" w:eastAsia="仿宋_GB2312" w:hAnsi="仿宋_GB2312" w:cs="仿宋_GB2312" w:hint="eastAsia"/>
                <w:szCs w:val="21"/>
              </w:rPr>
              <w:t>用于壁挂式</w:t>
            </w:r>
          </w:p>
        </w:tc>
      </w:tr>
      <w:tr w:rsidR="00B41FE2">
        <w:trPr>
          <w:jc w:val="center"/>
        </w:trPr>
        <w:tc>
          <w:tcPr>
            <w:tcW w:w="850" w:type="dxa"/>
            <w:vAlign w:val="center"/>
          </w:tcPr>
          <w:p w:rsidR="00B41FE2" w:rsidRDefault="00C449E6">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9</w:t>
            </w:r>
          </w:p>
        </w:tc>
        <w:tc>
          <w:tcPr>
            <w:tcW w:w="2550" w:type="dxa"/>
            <w:vAlign w:val="center"/>
          </w:tcPr>
          <w:p w:rsidR="00B41FE2" w:rsidRDefault="00C449E6">
            <w:pPr>
              <w:spacing w:line="240" w:lineRule="auto"/>
              <w:rPr>
                <w:rFonts w:ascii="仿宋_GB2312" w:eastAsia="仿宋_GB2312" w:hAnsi="仿宋_GB2312" w:cs="仿宋_GB2312"/>
                <w:szCs w:val="21"/>
              </w:rPr>
            </w:pPr>
            <w:r>
              <w:rPr>
                <w:rFonts w:ascii="仿宋_GB2312" w:eastAsia="仿宋_GB2312" w:hAnsi="仿宋_GB2312" w:cs="仿宋_GB2312" w:hint="eastAsia"/>
                <w:szCs w:val="21"/>
              </w:rPr>
              <w:t>电子镇流器</w:t>
            </w:r>
          </w:p>
        </w:tc>
        <w:tc>
          <w:tcPr>
            <w:tcW w:w="2041" w:type="dxa"/>
            <w:vAlign w:val="center"/>
          </w:tcPr>
          <w:p w:rsidR="00B41FE2" w:rsidRDefault="00C449E6">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DGZ-PA</w:t>
            </w:r>
            <w:r>
              <w:rPr>
                <w:rFonts w:ascii="仿宋_GB2312" w:eastAsia="仿宋_GB2312" w:hAnsi="仿宋_GB2312" w:cs="仿宋_GB2312" w:hint="eastAsia"/>
                <w:szCs w:val="21"/>
              </w:rPr>
              <w:t>（</w:t>
            </w:r>
            <w:r>
              <w:rPr>
                <w:rFonts w:ascii="仿宋_GB2312" w:eastAsia="仿宋_GB2312" w:hAnsi="仿宋_GB2312" w:cs="仿宋_GB2312" w:hint="eastAsia"/>
                <w:szCs w:val="21"/>
              </w:rPr>
              <w:t>20W</w:t>
            </w:r>
            <w:r>
              <w:rPr>
                <w:rFonts w:ascii="仿宋_GB2312" w:eastAsia="仿宋_GB2312" w:hAnsi="仿宋_GB2312" w:cs="仿宋_GB2312" w:hint="eastAsia"/>
                <w:szCs w:val="21"/>
              </w:rPr>
              <w:t>）</w:t>
            </w:r>
            <w:r>
              <w:rPr>
                <w:rFonts w:ascii="仿宋_GB2312" w:eastAsia="仿宋_GB2312" w:hAnsi="仿宋_GB2312" w:cs="仿宋_GB2312" w:hint="eastAsia"/>
                <w:szCs w:val="21"/>
              </w:rPr>
              <w:t>AC220A</w:t>
            </w:r>
          </w:p>
        </w:tc>
        <w:tc>
          <w:tcPr>
            <w:tcW w:w="850" w:type="dxa"/>
            <w:vAlign w:val="center"/>
          </w:tcPr>
          <w:p w:rsidR="00B41FE2" w:rsidRDefault="00C449E6">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个</w:t>
            </w:r>
          </w:p>
        </w:tc>
        <w:tc>
          <w:tcPr>
            <w:tcW w:w="1417" w:type="dxa"/>
            <w:vAlign w:val="center"/>
          </w:tcPr>
          <w:p w:rsidR="00B41FE2" w:rsidRDefault="00C449E6">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100</w:t>
            </w:r>
          </w:p>
        </w:tc>
        <w:tc>
          <w:tcPr>
            <w:tcW w:w="2287" w:type="dxa"/>
            <w:vAlign w:val="center"/>
          </w:tcPr>
          <w:p w:rsidR="00B41FE2" w:rsidRDefault="00C449E6">
            <w:pPr>
              <w:spacing w:line="240" w:lineRule="auto"/>
              <w:rPr>
                <w:rFonts w:ascii="仿宋_GB2312" w:eastAsia="仿宋_GB2312" w:hAnsi="仿宋_GB2312" w:cs="仿宋_GB2312"/>
                <w:szCs w:val="21"/>
              </w:rPr>
            </w:pPr>
            <w:r>
              <w:rPr>
                <w:rFonts w:ascii="仿宋_GB2312" w:eastAsia="仿宋_GB2312" w:hAnsi="仿宋_GB2312" w:cs="仿宋_GB2312" w:hint="eastAsia"/>
                <w:szCs w:val="21"/>
              </w:rPr>
              <w:t>通用</w:t>
            </w:r>
          </w:p>
        </w:tc>
      </w:tr>
      <w:tr w:rsidR="00B41FE2">
        <w:trPr>
          <w:jc w:val="center"/>
        </w:trPr>
        <w:tc>
          <w:tcPr>
            <w:tcW w:w="850" w:type="dxa"/>
            <w:vAlign w:val="center"/>
          </w:tcPr>
          <w:p w:rsidR="00B41FE2" w:rsidRDefault="00C449E6">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10</w:t>
            </w:r>
          </w:p>
        </w:tc>
        <w:tc>
          <w:tcPr>
            <w:tcW w:w="2550" w:type="dxa"/>
            <w:vAlign w:val="center"/>
          </w:tcPr>
          <w:p w:rsidR="00B41FE2" w:rsidRDefault="00C449E6">
            <w:pPr>
              <w:spacing w:line="240" w:lineRule="auto"/>
              <w:rPr>
                <w:rFonts w:ascii="仿宋_GB2312" w:eastAsia="仿宋_GB2312" w:hAnsi="仿宋_GB2312" w:cs="仿宋_GB2312"/>
                <w:szCs w:val="21"/>
              </w:rPr>
            </w:pPr>
            <w:r>
              <w:rPr>
                <w:rFonts w:ascii="仿宋_GB2312" w:eastAsia="仿宋_GB2312" w:hAnsi="仿宋_GB2312" w:cs="仿宋_GB2312" w:hint="eastAsia"/>
                <w:szCs w:val="21"/>
              </w:rPr>
              <w:t>紫外线灯管</w:t>
            </w:r>
          </w:p>
        </w:tc>
        <w:tc>
          <w:tcPr>
            <w:tcW w:w="2041" w:type="dxa"/>
            <w:vAlign w:val="center"/>
          </w:tcPr>
          <w:p w:rsidR="00B41FE2" w:rsidRDefault="00C449E6">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30W</w:t>
            </w:r>
            <w:r>
              <w:rPr>
                <w:rFonts w:ascii="仿宋_GB2312" w:eastAsia="仿宋_GB2312" w:hAnsi="仿宋_GB2312" w:cs="仿宋_GB2312" w:hint="eastAsia"/>
                <w:szCs w:val="21"/>
              </w:rPr>
              <w:t>（</w:t>
            </w:r>
            <w:r>
              <w:rPr>
                <w:rFonts w:ascii="仿宋_GB2312" w:eastAsia="仿宋_GB2312" w:hAnsi="仿宋_GB2312" w:cs="仿宋_GB2312" w:hint="eastAsia"/>
                <w:szCs w:val="21"/>
              </w:rPr>
              <w:t>H</w:t>
            </w:r>
            <w:r>
              <w:rPr>
                <w:rFonts w:ascii="仿宋_GB2312" w:eastAsia="仿宋_GB2312" w:hAnsi="仿宋_GB2312" w:cs="仿宋_GB2312" w:hint="eastAsia"/>
                <w:szCs w:val="21"/>
              </w:rPr>
              <w:t>型</w:t>
            </w:r>
            <w:r>
              <w:rPr>
                <w:rFonts w:ascii="仿宋_GB2312" w:eastAsia="仿宋_GB2312" w:hAnsi="仿宋_GB2312" w:cs="仿宋_GB2312" w:hint="eastAsia"/>
                <w:szCs w:val="21"/>
              </w:rPr>
              <w:t>G32q</w:t>
            </w:r>
            <w:r>
              <w:rPr>
                <w:rFonts w:ascii="仿宋_GB2312" w:eastAsia="仿宋_GB2312" w:hAnsi="仿宋_GB2312" w:cs="仿宋_GB2312" w:hint="eastAsia"/>
                <w:szCs w:val="21"/>
              </w:rPr>
              <w:t>灯头）</w:t>
            </w:r>
          </w:p>
        </w:tc>
        <w:tc>
          <w:tcPr>
            <w:tcW w:w="850" w:type="dxa"/>
            <w:vAlign w:val="center"/>
          </w:tcPr>
          <w:p w:rsidR="00B41FE2" w:rsidRDefault="00C449E6">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个</w:t>
            </w:r>
          </w:p>
        </w:tc>
        <w:tc>
          <w:tcPr>
            <w:tcW w:w="1417" w:type="dxa"/>
            <w:vAlign w:val="center"/>
          </w:tcPr>
          <w:p w:rsidR="00B41FE2" w:rsidRDefault="00C449E6">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110</w:t>
            </w:r>
          </w:p>
        </w:tc>
        <w:tc>
          <w:tcPr>
            <w:tcW w:w="2287" w:type="dxa"/>
            <w:vAlign w:val="center"/>
          </w:tcPr>
          <w:p w:rsidR="00B41FE2" w:rsidRDefault="00C449E6">
            <w:pPr>
              <w:spacing w:line="240" w:lineRule="auto"/>
              <w:rPr>
                <w:rFonts w:ascii="仿宋_GB2312" w:eastAsia="仿宋_GB2312" w:hAnsi="仿宋_GB2312" w:cs="仿宋_GB2312"/>
                <w:szCs w:val="21"/>
              </w:rPr>
            </w:pPr>
            <w:r>
              <w:rPr>
                <w:rFonts w:ascii="仿宋_GB2312" w:eastAsia="仿宋_GB2312" w:hAnsi="仿宋_GB2312" w:cs="仿宋_GB2312" w:hint="eastAsia"/>
                <w:szCs w:val="21"/>
              </w:rPr>
              <w:t>通用</w:t>
            </w:r>
          </w:p>
        </w:tc>
      </w:tr>
      <w:tr w:rsidR="00B41FE2">
        <w:trPr>
          <w:jc w:val="center"/>
        </w:trPr>
        <w:tc>
          <w:tcPr>
            <w:tcW w:w="850" w:type="dxa"/>
            <w:vAlign w:val="center"/>
          </w:tcPr>
          <w:p w:rsidR="00B41FE2" w:rsidRDefault="00C449E6">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11</w:t>
            </w:r>
          </w:p>
        </w:tc>
        <w:tc>
          <w:tcPr>
            <w:tcW w:w="2550" w:type="dxa"/>
            <w:vAlign w:val="center"/>
          </w:tcPr>
          <w:p w:rsidR="00B41FE2" w:rsidRDefault="00C449E6">
            <w:pPr>
              <w:spacing w:line="240" w:lineRule="auto"/>
              <w:rPr>
                <w:rFonts w:ascii="仿宋_GB2312" w:eastAsia="仿宋_GB2312" w:hAnsi="仿宋_GB2312" w:cs="仿宋_GB2312"/>
                <w:szCs w:val="21"/>
              </w:rPr>
            </w:pPr>
            <w:r>
              <w:rPr>
                <w:rFonts w:ascii="仿宋_GB2312" w:eastAsia="仿宋_GB2312" w:hAnsi="仿宋_GB2312" w:cs="仿宋_GB2312" w:hint="eastAsia"/>
                <w:szCs w:val="21"/>
              </w:rPr>
              <w:t>过滤网（新</w:t>
            </w:r>
            <w:r>
              <w:rPr>
                <w:rFonts w:ascii="仿宋_GB2312" w:eastAsia="仿宋_GB2312" w:hAnsi="仿宋_GB2312" w:cs="仿宋_GB2312" w:hint="eastAsia"/>
                <w:szCs w:val="21"/>
              </w:rPr>
              <w:t>388</w:t>
            </w:r>
            <w:r>
              <w:rPr>
                <w:rFonts w:ascii="仿宋_GB2312" w:eastAsia="仿宋_GB2312" w:hAnsi="仿宋_GB2312" w:cs="仿宋_GB2312" w:hint="eastAsia"/>
                <w:szCs w:val="21"/>
              </w:rPr>
              <w:t>款）</w:t>
            </w:r>
          </w:p>
        </w:tc>
        <w:tc>
          <w:tcPr>
            <w:tcW w:w="2041" w:type="dxa"/>
            <w:vAlign w:val="center"/>
          </w:tcPr>
          <w:p w:rsidR="00B41FE2" w:rsidRDefault="00C449E6">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37.5*27cm</w:t>
            </w:r>
          </w:p>
        </w:tc>
        <w:tc>
          <w:tcPr>
            <w:tcW w:w="850" w:type="dxa"/>
            <w:vAlign w:val="center"/>
          </w:tcPr>
          <w:p w:rsidR="00B41FE2" w:rsidRDefault="00C449E6">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个</w:t>
            </w:r>
          </w:p>
        </w:tc>
        <w:tc>
          <w:tcPr>
            <w:tcW w:w="1417" w:type="dxa"/>
            <w:vAlign w:val="center"/>
          </w:tcPr>
          <w:p w:rsidR="00B41FE2" w:rsidRDefault="00C449E6">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90</w:t>
            </w:r>
          </w:p>
        </w:tc>
        <w:tc>
          <w:tcPr>
            <w:tcW w:w="2287" w:type="dxa"/>
            <w:vAlign w:val="center"/>
          </w:tcPr>
          <w:p w:rsidR="00B41FE2" w:rsidRDefault="00C449E6">
            <w:pPr>
              <w:spacing w:line="240" w:lineRule="auto"/>
              <w:rPr>
                <w:rFonts w:ascii="仿宋_GB2312" w:eastAsia="仿宋_GB2312" w:hAnsi="仿宋_GB2312" w:cs="仿宋_GB2312"/>
                <w:szCs w:val="21"/>
              </w:rPr>
            </w:pPr>
            <w:r>
              <w:rPr>
                <w:rFonts w:ascii="仿宋_GB2312" w:eastAsia="仿宋_GB2312" w:hAnsi="仿宋_GB2312" w:cs="仿宋_GB2312" w:hint="eastAsia"/>
                <w:szCs w:val="21"/>
              </w:rPr>
              <w:t>用于壁挂式，</w:t>
            </w:r>
            <w:r>
              <w:rPr>
                <w:rFonts w:ascii="仿宋_GB2312" w:eastAsia="仿宋_GB2312" w:hAnsi="仿宋_GB2312" w:cs="仿宋_GB2312" w:hint="eastAsia"/>
                <w:szCs w:val="21"/>
              </w:rPr>
              <w:t>2</w:t>
            </w:r>
            <w:r>
              <w:rPr>
                <w:rFonts w:ascii="仿宋_GB2312" w:eastAsia="仿宋_GB2312" w:hAnsi="仿宋_GB2312" w:cs="仿宋_GB2312" w:hint="eastAsia"/>
                <w:szCs w:val="21"/>
              </w:rPr>
              <w:t>个</w:t>
            </w:r>
            <w:r>
              <w:rPr>
                <w:rFonts w:ascii="仿宋_GB2312" w:eastAsia="仿宋_GB2312" w:hAnsi="仿宋_GB2312" w:cs="仿宋_GB2312" w:hint="eastAsia"/>
                <w:szCs w:val="21"/>
              </w:rPr>
              <w:t>/</w:t>
            </w:r>
            <w:r>
              <w:rPr>
                <w:rFonts w:ascii="仿宋_GB2312" w:eastAsia="仿宋_GB2312" w:hAnsi="仿宋_GB2312" w:cs="仿宋_GB2312" w:hint="eastAsia"/>
                <w:szCs w:val="21"/>
              </w:rPr>
              <w:t>台</w:t>
            </w:r>
          </w:p>
        </w:tc>
      </w:tr>
      <w:tr w:rsidR="00B41FE2">
        <w:trPr>
          <w:jc w:val="center"/>
        </w:trPr>
        <w:tc>
          <w:tcPr>
            <w:tcW w:w="850" w:type="dxa"/>
            <w:vAlign w:val="center"/>
          </w:tcPr>
          <w:p w:rsidR="00B41FE2" w:rsidRDefault="00C449E6">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12</w:t>
            </w:r>
          </w:p>
        </w:tc>
        <w:tc>
          <w:tcPr>
            <w:tcW w:w="2550" w:type="dxa"/>
            <w:vAlign w:val="center"/>
          </w:tcPr>
          <w:p w:rsidR="00B41FE2" w:rsidRDefault="00C449E6">
            <w:pPr>
              <w:spacing w:line="240" w:lineRule="auto"/>
              <w:rPr>
                <w:rFonts w:ascii="仿宋_GB2312" w:eastAsia="仿宋_GB2312" w:hAnsi="仿宋_GB2312" w:cs="仿宋_GB2312"/>
                <w:szCs w:val="21"/>
              </w:rPr>
            </w:pPr>
            <w:r>
              <w:rPr>
                <w:rFonts w:ascii="仿宋_GB2312" w:eastAsia="仿宋_GB2312" w:hAnsi="仿宋_GB2312" w:cs="仿宋_GB2312" w:hint="eastAsia"/>
                <w:szCs w:val="21"/>
              </w:rPr>
              <w:t>过滤网（新</w:t>
            </w:r>
            <w:r>
              <w:rPr>
                <w:rFonts w:ascii="仿宋_GB2312" w:eastAsia="仿宋_GB2312" w:hAnsi="仿宋_GB2312" w:cs="仿宋_GB2312" w:hint="eastAsia"/>
                <w:szCs w:val="21"/>
              </w:rPr>
              <w:t>18NV</w:t>
            </w:r>
            <w:r>
              <w:rPr>
                <w:rFonts w:ascii="仿宋_GB2312" w:eastAsia="仿宋_GB2312" w:hAnsi="仿宋_GB2312" w:cs="仿宋_GB2312" w:hint="eastAsia"/>
                <w:szCs w:val="21"/>
              </w:rPr>
              <w:t>）</w:t>
            </w:r>
          </w:p>
        </w:tc>
        <w:tc>
          <w:tcPr>
            <w:tcW w:w="2041" w:type="dxa"/>
            <w:vAlign w:val="center"/>
          </w:tcPr>
          <w:p w:rsidR="00B41FE2" w:rsidRDefault="00C449E6">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33*38cm</w:t>
            </w:r>
          </w:p>
        </w:tc>
        <w:tc>
          <w:tcPr>
            <w:tcW w:w="850" w:type="dxa"/>
            <w:vAlign w:val="center"/>
          </w:tcPr>
          <w:p w:rsidR="00B41FE2" w:rsidRDefault="00C449E6">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个</w:t>
            </w:r>
          </w:p>
        </w:tc>
        <w:tc>
          <w:tcPr>
            <w:tcW w:w="1417" w:type="dxa"/>
            <w:vAlign w:val="center"/>
          </w:tcPr>
          <w:p w:rsidR="00B41FE2" w:rsidRDefault="00C449E6">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90</w:t>
            </w:r>
          </w:p>
        </w:tc>
        <w:tc>
          <w:tcPr>
            <w:tcW w:w="2287" w:type="dxa"/>
            <w:vAlign w:val="center"/>
          </w:tcPr>
          <w:p w:rsidR="00B41FE2" w:rsidRDefault="00C449E6">
            <w:pPr>
              <w:spacing w:line="240" w:lineRule="auto"/>
              <w:rPr>
                <w:rFonts w:ascii="仿宋_GB2312" w:eastAsia="仿宋_GB2312" w:hAnsi="仿宋_GB2312" w:cs="仿宋_GB2312"/>
                <w:szCs w:val="21"/>
              </w:rPr>
            </w:pPr>
            <w:r>
              <w:rPr>
                <w:rFonts w:ascii="仿宋_GB2312" w:eastAsia="仿宋_GB2312" w:hAnsi="仿宋_GB2312" w:cs="仿宋_GB2312" w:hint="eastAsia"/>
                <w:szCs w:val="21"/>
              </w:rPr>
              <w:t>用于壁挂式，</w:t>
            </w:r>
            <w:r>
              <w:rPr>
                <w:rFonts w:ascii="仿宋_GB2312" w:eastAsia="仿宋_GB2312" w:hAnsi="仿宋_GB2312" w:cs="仿宋_GB2312" w:hint="eastAsia"/>
                <w:szCs w:val="21"/>
              </w:rPr>
              <w:t>2</w:t>
            </w:r>
            <w:r>
              <w:rPr>
                <w:rFonts w:ascii="仿宋_GB2312" w:eastAsia="仿宋_GB2312" w:hAnsi="仿宋_GB2312" w:cs="仿宋_GB2312" w:hint="eastAsia"/>
                <w:szCs w:val="21"/>
              </w:rPr>
              <w:t>个</w:t>
            </w:r>
            <w:r>
              <w:rPr>
                <w:rFonts w:ascii="仿宋_GB2312" w:eastAsia="仿宋_GB2312" w:hAnsi="仿宋_GB2312" w:cs="仿宋_GB2312" w:hint="eastAsia"/>
                <w:szCs w:val="21"/>
              </w:rPr>
              <w:t>/</w:t>
            </w:r>
            <w:r>
              <w:rPr>
                <w:rFonts w:ascii="仿宋_GB2312" w:eastAsia="仿宋_GB2312" w:hAnsi="仿宋_GB2312" w:cs="仿宋_GB2312" w:hint="eastAsia"/>
                <w:szCs w:val="21"/>
              </w:rPr>
              <w:t>台</w:t>
            </w:r>
          </w:p>
        </w:tc>
      </w:tr>
      <w:tr w:rsidR="00B41FE2">
        <w:trPr>
          <w:jc w:val="center"/>
        </w:trPr>
        <w:tc>
          <w:tcPr>
            <w:tcW w:w="850" w:type="dxa"/>
            <w:vAlign w:val="center"/>
          </w:tcPr>
          <w:p w:rsidR="00B41FE2" w:rsidRDefault="00C449E6">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13</w:t>
            </w:r>
          </w:p>
        </w:tc>
        <w:tc>
          <w:tcPr>
            <w:tcW w:w="2550" w:type="dxa"/>
            <w:vAlign w:val="center"/>
          </w:tcPr>
          <w:p w:rsidR="00B41FE2" w:rsidRDefault="00C449E6">
            <w:pPr>
              <w:spacing w:line="240" w:lineRule="auto"/>
              <w:rPr>
                <w:rFonts w:ascii="仿宋_GB2312" w:eastAsia="仿宋_GB2312" w:hAnsi="仿宋_GB2312" w:cs="仿宋_GB2312"/>
                <w:szCs w:val="21"/>
              </w:rPr>
            </w:pPr>
            <w:r>
              <w:rPr>
                <w:rFonts w:ascii="仿宋_GB2312" w:eastAsia="仿宋_GB2312" w:hAnsi="仿宋_GB2312" w:cs="仿宋_GB2312" w:hint="eastAsia"/>
                <w:szCs w:val="21"/>
              </w:rPr>
              <w:t>过滤网</w:t>
            </w:r>
          </w:p>
        </w:tc>
        <w:tc>
          <w:tcPr>
            <w:tcW w:w="2041" w:type="dxa"/>
            <w:vAlign w:val="center"/>
          </w:tcPr>
          <w:p w:rsidR="00B41FE2" w:rsidRDefault="00B41FE2">
            <w:pPr>
              <w:spacing w:line="240" w:lineRule="auto"/>
              <w:jc w:val="center"/>
              <w:rPr>
                <w:rFonts w:ascii="仿宋_GB2312" w:eastAsia="仿宋_GB2312" w:hAnsi="仿宋_GB2312" w:cs="仿宋_GB2312"/>
                <w:szCs w:val="21"/>
              </w:rPr>
            </w:pPr>
          </w:p>
        </w:tc>
        <w:tc>
          <w:tcPr>
            <w:tcW w:w="850" w:type="dxa"/>
            <w:vAlign w:val="center"/>
          </w:tcPr>
          <w:p w:rsidR="00B41FE2" w:rsidRDefault="00C449E6">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套</w:t>
            </w:r>
          </w:p>
        </w:tc>
        <w:tc>
          <w:tcPr>
            <w:tcW w:w="1417" w:type="dxa"/>
            <w:vAlign w:val="center"/>
          </w:tcPr>
          <w:p w:rsidR="00B41FE2" w:rsidRDefault="00C449E6">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520</w:t>
            </w:r>
          </w:p>
        </w:tc>
        <w:tc>
          <w:tcPr>
            <w:tcW w:w="2287" w:type="dxa"/>
            <w:vAlign w:val="center"/>
          </w:tcPr>
          <w:p w:rsidR="00B41FE2" w:rsidRDefault="00C449E6">
            <w:pPr>
              <w:spacing w:line="240" w:lineRule="auto"/>
              <w:rPr>
                <w:rFonts w:ascii="仿宋_GB2312" w:eastAsia="仿宋_GB2312" w:hAnsi="仿宋_GB2312" w:cs="仿宋_GB2312"/>
                <w:szCs w:val="21"/>
              </w:rPr>
            </w:pPr>
            <w:r>
              <w:rPr>
                <w:rFonts w:ascii="仿宋_GB2312" w:eastAsia="仿宋_GB2312" w:hAnsi="仿宋_GB2312" w:cs="仿宋_GB2312" w:hint="eastAsia"/>
                <w:szCs w:val="21"/>
              </w:rPr>
              <w:t>移动式，</w:t>
            </w:r>
            <w:r>
              <w:rPr>
                <w:rFonts w:ascii="仿宋_GB2312" w:eastAsia="仿宋_GB2312" w:hAnsi="仿宋_GB2312" w:cs="仿宋_GB2312" w:hint="eastAsia"/>
                <w:szCs w:val="21"/>
              </w:rPr>
              <w:t>6</w:t>
            </w:r>
            <w:r>
              <w:rPr>
                <w:rFonts w:ascii="仿宋_GB2312" w:eastAsia="仿宋_GB2312" w:hAnsi="仿宋_GB2312" w:cs="仿宋_GB2312" w:hint="eastAsia"/>
                <w:szCs w:val="21"/>
              </w:rPr>
              <w:t>个</w:t>
            </w:r>
            <w:r>
              <w:rPr>
                <w:rFonts w:ascii="仿宋_GB2312" w:eastAsia="仿宋_GB2312" w:hAnsi="仿宋_GB2312" w:cs="仿宋_GB2312" w:hint="eastAsia"/>
                <w:szCs w:val="21"/>
              </w:rPr>
              <w:t>/</w:t>
            </w:r>
            <w:r>
              <w:rPr>
                <w:rFonts w:ascii="仿宋_GB2312" w:eastAsia="仿宋_GB2312" w:hAnsi="仿宋_GB2312" w:cs="仿宋_GB2312" w:hint="eastAsia"/>
                <w:szCs w:val="21"/>
              </w:rPr>
              <w:t>套</w:t>
            </w:r>
          </w:p>
        </w:tc>
      </w:tr>
      <w:tr w:rsidR="00B41FE2">
        <w:trPr>
          <w:jc w:val="center"/>
        </w:trPr>
        <w:tc>
          <w:tcPr>
            <w:tcW w:w="850" w:type="dxa"/>
            <w:vAlign w:val="center"/>
          </w:tcPr>
          <w:p w:rsidR="00B41FE2" w:rsidRDefault="00C449E6">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14</w:t>
            </w:r>
          </w:p>
        </w:tc>
        <w:tc>
          <w:tcPr>
            <w:tcW w:w="2550" w:type="dxa"/>
            <w:vAlign w:val="center"/>
          </w:tcPr>
          <w:p w:rsidR="00B41FE2" w:rsidRDefault="00C449E6">
            <w:pPr>
              <w:spacing w:line="240" w:lineRule="auto"/>
              <w:rPr>
                <w:rFonts w:ascii="仿宋_GB2312" w:eastAsia="仿宋_GB2312" w:hAnsi="仿宋_GB2312" w:cs="仿宋_GB2312"/>
                <w:szCs w:val="21"/>
              </w:rPr>
            </w:pPr>
            <w:r>
              <w:rPr>
                <w:rFonts w:ascii="仿宋_GB2312" w:eastAsia="仿宋_GB2312" w:hAnsi="仿宋_GB2312" w:cs="仿宋_GB2312" w:hint="eastAsia"/>
                <w:szCs w:val="21"/>
              </w:rPr>
              <w:t>初中效网</w:t>
            </w:r>
          </w:p>
        </w:tc>
        <w:tc>
          <w:tcPr>
            <w:tcW w:w="2041" w:type="dxa"/>
            <w:vAlign w:val="center"/>
          </w:tcPr>
          <w:p w:rsidR="00B41FE2" w:rsidRDefault="00B41FE2">
            <w:pPr>
              <w:spacing w:line="240" w:lineRule="auto"/>
              <w:jc w:val="center"/>
              <w:rPr>
                <w:rFonts w:ascii="仿宋_GB2312" w:eastAsia="仿宋_GB2312" w:hAnsi="仿宋_GB2312" w:cs="仿宋_GB2312"/>
                <w:szCs w:val="21"/>
              </w:rPr>
            </w:pPr>
          </w:p>
        </w:tc>
        <w:tc>
          <w:tcPr>
            <w:tcW w:w="850" w:type="dxa"/>
            <w:vAlign w:val="center"/>
          </w:tcPr>
          <w:p w:rsidR="00B41FE2" w:rsidRDefault="00C449E6">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个</w:t>
            </w:r>
          </w:p>
        </w:tc>
        <w:tc>
          <w:tcPr>
            <w:tcW w:w="1417" w:type="dxa"/>
            <w:vAlign w:val="center"/>
          </w:tcPr>
          <w:p w:rsidR="00B41FE2" w:rsidRDefault="00C449E6">
            <w:pPr>
              <w:spacing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150</w:t>
            </w:r>
          </w:p>
        </w:tc>
        <w:tc>
          <w:tcPr>
            <w:tcW w:w="2287" w:type="dxa"/>
            <w:vAlign w:val="center"/>
          </w:tcPr>
          <w:p w:rsidR="00B41FE2" w:rsidRDefault="00C449E6">
            <w:pPr>
              <w:spacing w:line="240" w:lineRule="auto"/>
              <w:rPr>
                <w:rFonts w:ascii="仿宋_GB2312" w:eastAsia="仿宋_GB2312" w:hAnsi="仿宋_GB2312" w:cs="仿宋_GB2312"/>
                <w:szCs w:val="21"/>
              </w:rPr>
            </w:pPr>
            <w:r>
              <w:rPr>
                <w:rFonts w:ascii="仿宋_GB2312" w:eastAsia="仿宋_GB2312" w:hAnsi="仿宋_GB2312" w:cs="仿宋_GB2312" w:hint="eastAsia"/>
                <w:szCs w:val="21"/>
              </w:rPr>
              <w:t>等离子式</w:t>
            </w:r>
          </w:p>
        </w:tc>
      </w:tr>
      <w:tr w:rsidR="00B41FE2">
        <w:trPr>
          <w:jc w:val="center"/>
        </w:trPr>
        <w:tc>
          <w:tcPr>
            <w:tcW w:w="9995" w:type="dxa"/>
            <w:gridSpan w:val="6"/>
            <w:vAlign w:val="center"/>
          </w:tcPr>
          <w:p w:rsidR="00B41FE2" w:rsidRDefault="00C449E6">
            <w:pPr>
              <w:spacing w:line="240" w:lineRule="auto"/>
              <w:rPr>
                <w:rFonts w:ascii="仿宋_GB2312" w:eastAsia="仿宋_GB2312" w:hAnsi="仿宋_GB2312" w:cs="仿宋_GB2312"/>
                <w:b/>
                <w:bCs/>
                <w:szCs w:val="21"/>
              </w:rPr>
            </w:pPr>
            <w:r>
              <w:rPr>
                <w:rFonts w:ascii="仿宋_GB2312" w:eastAsia="仿宋_GB2312" w:hAnsi="仿宋_GB2312" w:cs="仿宋_GB2312" w:hint="eastAsia"/>
                <w:szCs w:val="21"/>
              </w:rPr>
              <w:t>现有多功能空气消毒机信息：数量</w:t>
            </w:r>
            <w:r>
              <w:rPr>
                <w:rFonts w:ascii="仿宋_GB2312" w:eastAsia="仿宋_GB2312" w:hAnsi="仿宋_GB2312" w:cs="仿宋_GB2312" w:hint="eastAsia"/>
                <w:szCs w:val="21"/>
              </w:rPr>
              <w:t>338</w:t>
            </w:r>
            <w:r>
              <w:rPr>
                <w:rFonts w:ascii="仿宋_GB2312" w:eastAsia="仿宋_GB2312" w:hAnsi="仿宋_GB2312" w:cs="仿宋_GB2312" w:hint="eastAsia"/>
                <w:szCs w:val="21"/>
              </w:rPr>
              <w:t>台，其中老肯医疗科技股份有限公司生产的</w:t>
            </w:r>
            <w:r>
              <w:rPr>
                <w:rFonts w:ascii="仿宋_GB2312" w:eastAsia="仿宋_GB2312" w:hAnsi="仿宋_GB2312" w:cs="仿宋_GB2312" w:hint="eastAsia"/>
                <w:szCs w:val="21"/>
              </w:rPr>
              <w:t>331</w:t>
            </w:r>
            <w:r>
              <w:rPr>
                <w:rFonts w:ascii="仿宋_GB2312" w:eastAsia="仿宋_GB2312" w:hAnsi="仿宋_GB2312" w:cs="仿宋_GB2312" w:hint="eastAsia"/>
                <w:szCs w:val="21"/>
              </w:rPr>
              <w:t>台，四川汇众科技</w:t>
            </w:r>
            <w:r>
              <w:rPr>
                <w:rFonts w:ascii="仿宋_GB2312" w:eastAsia="仿宋_GB2312" w:hAnsi="仿宋_GB2312" w:cs="仿宋_GB2312" w:hint="eastAsia"/>
                <w:szCs w:val="21"/>
              </w:rPr>
              <w:lastRenderedPageBreak/>
              <w:t>有限公司生产的</w:t>
            </w:r>
            <w:r>
              <w:rPr>
                <w:rFonts w:ascii="仿宋_GB2312" w:eastAsia="仿宋_GB2312" w:hAnsi="仿宋_GB2312" w:cs="仿宋_GB2312" w:hint="eastAsia"/>
                <w:szCs w:val="21"/>
              </w:rPr>
              <w:t>4</w:t>
            </w:r>
            <w:r>
              <w:rPr>
                <w:rFonts w:ascii="仿宋_GB2312" w:eastAsia="仿宋_GB2312" w:hAnsi="仿宋_GB2312" w:cs="仿宋_GB2312" w:hint="eastAsia"/>
                <w:szCs w:val="21"/>
              </w:rPr>
              <w:t>台，山东新华医疗器械股份有限公司（设备）</w:t>
            </w:r>
            <w:r>
              <w:rPr>
                <w:rFonts w:ascii="仿宋_GB2312" w:eastAsia="仿宋_GB2312" w:hAnsi="仿宋_GB2312" w:cs="仿宋_GB2312" w:hint="eastAsia"/>
                <w:szCs w:val="21"/>
              </w:rPr>
              <w:t>3</w:t>
            </w:r>
            <w:r>
              <w:rPr>
                <w:rFonts w:ascii="仿宋_GB2312" w:eastAsia="仿宋_GB2312" w:hAnsi="仿宋_GB2312" w:cs="仿宋_GB2312" w:hint="eastAsia"/>
                <w:szCs w:val="21"/>
              </w:rPr>
              <w:t>台</w:t>
            </w:r>
          </w:p>
        </w:tc>
      </w:tr>
    </w:tbl>
    <w:p w:rsidR="00B41FE2" w:rsidRDefault="00C449E6">
      <w:pPr>
        <w:pStyle w:val="3"/>
        <w:spacing w:before="0" w:after="0" w:line="400" w:lineRule="exact"/>
        <w:ind w:firstLineChars="200" w:firstLine="482"/>
        <w:rPr>
          <w:rFonts w:ascii="黑体" w:eastAsia="黑体" w:hAnsi="黑体" w:cs="黑体"/>
          <w:sz w:val="24"/>
          <w:szCs w:val="24"/>
        </w:rPr>
      </w:pPr>
      <w:r>
        <w:rPr>
          <w:rFonts w:ascii="黑体" w:eastAsia="黑体" w:hAnsi="黑体" w:cs="黑体" w:hint="eastAsia"/>
          <w:sz w:val="24"/>
          <w:szCs w:val="24"/>
        </w:rPr>
        <w:lastRenderedPageBreak/>
        <w:t>二、</w:t>
      </w:r>
      <w:r>
        <w:rPr>
          <w:rFonts w:ascii="黑体" w:eastAsia="黑体" w:hAnsi="黑体" w:cs="黑体" w:hint="eastAsia"/>
          <w:sz w:val="24"/>
          <w:szCs w:val="24"/>
        </w:rPr>
        <w:t>采购</w:t>
      </w:r>
      <w:r>
        <w:rPr>
          <w:rFonts w:ascii="黑体" w:eastAsia="黑体" w:hAnsi="黑体" w:cs="黑体" w:hint="eastAsia"/>
          <w:sz w:val="24"/>
          <w:szCs w:val="24"/>
        </w:rPr>
        <w:t>要求：</w:t>
      </w:r>
    </w:p>
    <w:p w:rsidR="00B41FE2" w:rsidRDefault="00C449E6">
      <w:pPr>
        <w:pStyle w:val="3"/>
        <w:spacing w:before="0" w:after="0" w:line="400" w:lineRule="exact"/>
        <w:ind w:firstLineChars="200" w:firstLine="482"/>
        <w:rPr>
          <w:rFonts w:ascii="楷体" w:eastAsia="楷体" w:hAnsi="楷体" w:cs="楷体"/>
          <w:sz w:val="24"/>
          <w:szCs w:val="24"/>
        </w:rPr>
      </w:pPr>
      <w:r>
        <w:rPr>
          <w:rFonts w:ascii="楷体" w:eastAsia="楷体" w:hAnsi="楷体" w:cs="楷体" w:hint="eastAsia"/>
          <w:sz w:val="24"/>
          <w:szCs w:val="24"/>
        </w:rPr>
        <w:t>（一）资质</w:t>
      </w:r>
    </w:p>
    <w:p w:rsidR="00B41FE2" w:rsidRDefault="00C449E6" w:rsidP="00463599">
      <w:pPr>
        <w:spacing w:after="0" w:line="400" w:lineRule="exact"/>
        <w:ind w:firstLineChars="200" w:firstLine="520"/>
        <w:rPr>
          <w:rFonts w:ascii="仿宋_GB2312" w:eastAsia="仿宋_GB2312" w:hAnsi="仿宋_GB2312" w:cs="仿宋_GB2312"/>
          <w:sz w:val="24"/>
        </w:rPr>
      </w:pPr>
      <w:r>
        <w:rPr>
          <w:rFonts w:ascii="仿宋_GB2312" w:eastAsia="仿宋_GB2312" w:hAnsi="仿宋_GB2312" w:cs="仿宋_GB2312" w:hint="eastAsia"/>
          <w:b/>
          <w:spacing w:val="10"/>
          <w:sz w:val="24"/>
        </w:rPr>
        <w:t>★</w:t>
      </w:r>
      <w:r>
        <w:rPr>
          <w:rFonts w:ascii="仿宋_GB2312" w:eastAsia="仿宋_GB2312" w:hAnsi="仿宋_GB2312" w:cs="仿宋_GB2312" w:hint="eastAsia"/>
          <w:b/>
          <w:sz w:val="24"/>
        </w:rPr>
        <w:t xml:space="preserve">1. </w:t>
      </w:r>
      <w:r>
        <w:rPr>
          <w:rFonts w:ascii="仿宋_GB2312" w:eastAsia="仿宋_GB2312" w:hAnsi="仿宋_GB2312" w:cs="仿宋_GB2312" w:hint="eastAsia"/>
          <w:b/>
          <w:sz w:val="24"/>
        </w:rPr>
        <w:t>公司</w:t>
      </w:r>
      <w:r>
        <w:rPr>
          <w:rFonts w:ascii="仿宋_GB2312" w:eastAsia="仿宋_GB2312" w:hAnsi="仿宋_GB2312" w:cs="仿宋_GB2312" w:hint="eastAsia"/>
          <w:b/>
          <w:sz w:val="24"/>
        </w:rPr>
        <w:t>资质：</w:t>
      </w:r>
      <w:r>
        <w:rPr>
          <w:rFonts w:ascii="仿宋_GB2312" w:eastAsia="仿宋_GB2312" w:hAnsi="仿宋_GB2312" w:cs="仿宋_GB2312" w:hint="eastAsia"/>
          <w:sz w:val="24"/>
        </w:rPr>
        <w:t>投标及</w:t>
      </w:r>
      <w:r>
        <w:rPr>
          <w:rFonts w:ascii="仿宋_GB2312" w:eastAsia="仿宋_GB2312" w:hAnsi="仿宋_GB2312" w:cs="仿宋_GB2312" w:hint="eastAsia"/>
          <w:sz w:val="24"/>
        </w:rPr>
        <w:t>供货时</w:t>
      </w:r>
      <w:r>
        <w:rPr>
          <w:rFonts w:ascii="仿宋_GB2312" w:eastAsia="仿宋_GB2312" w:hAnsi="仿宋_GB2312" w:cs="仿宋_GB2312" w:hint="eastAsia"/>
          <w:sz w:val="24"/>
        </w:rPr>
        <w:t>投标人</w:t>
      </w:r>
      <w:r>
        <w:rPr>
          <w:rFonts w:ascii="仿宋_GB2312" w:eastAsia="仿宋_GB2312" w:hAnsi="仿宋_GB2312" w:cs="仿宋_GB2312" w:hint="eastAsia"/>
          <w:sz w:val="24"/>
        </w:rPr>
        <w:t>按采购人要求提供全套资质资料：</w:t>
      </w:r>
      <w:r>
        <w:rPr>
          <w:rFonts w:ascii="仿宋_GB2312" w:eastAsia="仿宋_GB2312" w:hAnsi="仿宋_GB2312" w:cs="仿宋_GB2312" w:hint="eastAsia"/>
          <w:sz w:val="24"/>
        </w:rPr>
        <w:t>销售资质、生产资质、销售授权。</w:t>
      </w:r>
    </w:p>
    <w:p w:rsidR="00B41FE2" w:rsidRDefault="00C449E6" w:rsidP="00463599">
      <w:pPr>
        <w:spacing w:after="0" w:line="400" w:lineRule="exact"/>
        <w:ind w:firstLineChars="200" w:firstLine="520"/>
        <w:rPr>
          <w:rFonts w:ascii="仿宋_GB2312" w:eastAsia="仿宋_GB2312" w:hAnsi="仿宋_GB2312" w:cs="仿宋_GB2312"/>
          <w:bCs/>
          <w:spacing w:val="10"/>
          <w:sz w:val="24"/>
        </w:rPr>
      </w:pPr>
      <w:r>
        <w:rPr>
          <w:rFonts w:ascii="仿宋_GB2312" w:eastAsia="仿宋_GB2312" w:hAnsi="仿宋_GB2312" w:cs="仿宋_GB2312" w:hint="eastAsia"/>
          <w:b/>
          <w:spacing w:val="10"/>
          <w:sz w:val="24"/>
        </w:rPr>
        <w:t>★</w:t>
      </w:r>
      <w:r>
        <w:rPr>
          <w:rFonts w:ascii="仿宋_GB2312" w:eastAsia="仿宋_GB2312" w:hAnsi="仿宋_GB2312" w:cs="仿宋_GB2312" w:hint="eastAsia"/>
          <w:b/>
          <w:sz w:val="24"/>
        </w:rPr>
        <w:t xml:space="preserve">2. </w:t>
      </w:r>
      <w:r>
        <w:rPr>
          <w:rFonts w:ascii="仿宋_GB2312" w:eastAsia="仿宋_GB2312" w:hAnsi="仿宋_GB2312" w:cs="仿宋_GB2312" w:hint="eastAsia"/>
          <w:b/>
          <w:sz w:val="24"/>
        </w:rPr>
        <w:t>人员资质：</w:t>
      </w:r>
      <w:r>
        <w:rPr>
          <w:rFonts w:ascii="仿宋_GB2312" w:eastAsia="仿宋_GB2312" w:hAnsi="仿宋_GB2312" w:cs="仿宋_GB2312" w:hint="eastAsia"/>
          <w:sz w:val="24"/>
        </w:rPr>
        <w:t>由生产厂家或代理机构颁发的培训证书</w:t>
      </w:r>
      <w:r>
        <w:rPr>
          <w:rFonts w:ascii="仿宋_GB2312" w:eastAsia="仿宋_GB2312" w:hAnsi="仿宋_GB2312" w:cs="仿宋_GB2312" w:hint="eastAsia"/>
          <w:bCs/>
          <w:spacing w:val="10"/>
          <w:sz w:val="24"/>
        </w:rPr>
        <w:t>的工程师开展服务工作，提供工程师信息。</w:t>
      </w:r>
    </w:p>
    <w:p w:rsidR="00B41FE2" w:rsidRDefault="00C449E6">
      <w:pPr>
        <w:spacing w:after="0" w:line="400" w:lineRule="exact"/>
        <w:ind w:firstLineChars="200" w:firstLine="522"/>
        <w:rPr>
          <w:rFonts w:ascii="楷体" w:eastAsia="楷体" w:hAnsi="楷体" w:cs="楷体"/>
          <w:b/>
          <w:spacing w:val="10"/>
          <w:sz w:val="24"/>
        </w:rPr>
      </w:pPr>
      <w:r>
        <w:rPr>
          <w:rFonts w:ascii="楷体" w:eastAsia="楷体" w:hAnsi="楷体" w:cs="楷体" w:hint="eastAsia"/>
          <w:b/>
          <w:spacing w:val="10"/>
          <w:sz w:val="24"/>
        </w:rPr>
        <w:t>（二）备件</w:t>
      </w:r>
    </w:p>
    <w:p w:rsidR="00B41FE2" w:rsidRDefault="00C449E6">
      <w:pPr>
        <w:spacing w:after="0" w:line="400" w:lineRule="exact"/>
        <w:ind w:firstLineChars="200" w:firstLine="520"/>
        <w:rPr>
          <w:rFonts w:ascii="仿宋_GB2312" w:eastAsia="仿宋_GB2312" w:hAnsi="仿宋_GB2312" w:cs="仿宋_GB2312"/>
          <w:bCs/>
          <w:spacing w:val="10"/>
          <w:sz w:val="24"/>
        </w:rPr>
      </w:pPr>
      <w:r>
        <w:rPr>
          <w:rFonts w:ascii="仿宋_GB2312" w:eastAsia="仿宋_GB2312" w:hAnsi="仿宋_GB2312" w:cs="仿宋_GB2312" w:hint="eastAsia"/>
          <w:bCs/>
          <w:spacing w:val="10"/>
          <w:sz w:val="24"/>
        </w:rPr>
        <w:t>★</w:t>
      </w:r>
      <w:r>
        <w:rPr>
          <w:rFonts w:ascii="仿宋_GB2312" w:eastAsia="仿宋_GB2312" w:hAnsi="仿宋_GB2312" w:cs="仿宋_GB2312" w:hint="eastAsia"/>
          <w:bCs/>
          <w:spacing w:val="10"/>
          <w:sz w:val="24"/>
        </w:rPr>
        <w:t xml:space="preserve">3. </w:t>
      </w:r>
      <w:r>
        <w:rPr>
          <w:rFonts w:ascii="仿宋_GB2312" w:eastAsia="仿宋_GB2312" w:hAnsi="仿宋_GB2312" w:cs="仿宋_GB2312" w:hint="eastAsia"/>
          <w:bCs/>
          <w:spacing w:val="10"/>
          <w:sz w:val="24"/>
        </w:rPr>
        <w:t>所更换的备件（包括维保服务包含备件及预购备件）必须是设备生产厂家原装合格的备件，使之达到正常使用状态。</w:t>
      </w:r>
    </w:p>
    <w:p w:rsidR="00B41FE2" w:rsidRDefault="00C449E6">
      <w:pPr>
        <w:spacing w:after="0" w:line="400" w:lineRule="exact"/>
        <w:ind w:firstLineChars="200" w:firstLine="520"/>
        <w:rPr>
          <w:rFonts w:ascii="仿宋_GB2312" w:eastAsia="仿宋_GB2312" w:hAnsi="仿宋_GB2312" w:cs="仿宋_GB2312"/>
          <w:bCs/>
          <w:spacing w:val="10"/>
          <w:sz w:val="24"/>
        </w:rPr>
      </w:pPr>
      <w:r>
        <w:rPr>
          <w:rFonts w:ascii="仿宋_GB2312" w:eastAsia="仿宋_GB2312" w:hAnsi="仿宋_GB2312" w:cs="仿宋_GB2312" w:hint="eastAsia"/>
          <w:bCs/>
          <w:spacing w:val="10"/>
          <w:sz w:val="24"/>
        </w:rPr>
        <w:t xml:space="preserve">4. </w:t>
      </w:r>
      <w:r>
        <w:rPr>
          <w:rFonts w:ascii="仿宋_GB2312" w:eastAsia="仿宋_GB2312" w:hAnsi="仿宋_GB2312" w:cs="仿宋_GB2312" w:hint="eastAsia"/>
          <w:bCs/>
          <w:spacing w:val="10"/>
          <w:sz w:val="24"/>
        </w:rPr>
        <w:t>如维保设备故障时需更换预购备件按更换时的市场价格（≤预购价格）支付采购款。</w:t>
      </w:r>
    </w:p>
    <w:p w:rsidR="00B41FE2" w:rsidRDefault="00C449E6">
      <w:pPr>
        <w:spacing w:after="0" w:line="400" w:lineRule="exact"/>
        <w:ind w:firstLineChars="200" w:firstLine="520"/>
        <w:rPr>
          <w:rFonts w:ascii="仿宋_GB2312" w:eastAsia="仿宋_GB2312" w:hAnsi="仿宋_GB2312" w:cs="仿宋_GB2312"/>
          <w:bCs/>
          <w:spacing w:val="10"/>
          <w:sz w:val="24"/>
        </w:rPr>
      </w:pPr>
      <w:r>
        <w:rPr>
          <w:rFonts w:ascii="仿宋_GB2312" w:eastAsia="仿宋_GB2312" w:hAnsi="仿宋_GB2312" w:cs="仿宋_GB2312" w:hint="eastAsia"/>
          <w:bCs/>
          <w:spacing w:val="10"/>
          <w:sz w:val="24"/>
        </w:rPr>
        <w:t xml:space="preserve">5. </w:t>
      </w:r>
      <w:r>
        <w:rPr>
          <w:rFonts w:ascii="仿宋_GB2312" w:eastAsia="仿宋_GB2312" w:hAnsi="仿宋_GB2312" w:cs="仿宋_GB2312" w:hint="eastAsia"/>
          <w:bCs/>
          <w:spacing w:val="10"/>
          <w:sz w:val="24"/>
        </w:rPr>
        <w:t>预购备件保质期：预购备件保质期：</w:t>
      </w:r>
      <w:r>
        <w:rPr>
          <w:rFonts w:ascii="仿宋_GB2312" w:eastAsia="仿宋_GB2312" w:hAnsi="仿宋_GB2312" w:cs="仿宋_GB2312" w:hint="eastAsia"/>
          <w:bCs/>
          <w:spacing w:val="10"/>
          <w:sz w:val="24"/>
        </w:rPr>
        <w:t>≥</w:t>
      </w:r>
      <w:r>
        <w:rPr>
          <w:rFonts w:ascii="仿宋_GB2312" w:eastAsia="仿宋_GB2312" w:hAnsi="仿宋_GB2312" w:cs="仿宋_GB2312" w:hint="eastAsia"/>
          <w:bCs/>
          <w:spacing w:val="10"/>
          <w:sz w:val="24"/>
        </w:rPr>
        <w:t>半年。</w:t>
      </w:r>
    </w:p>
    <w:p w:rsidR="00B41FE2" w:rsidRDefault="00C449E6">
      <w:pPr>
        <w:pStyle w:val="13"/>
        <w:spacing w:after="0" w:line="400" w:lineRule="exact"/>
        <w:ind w:firstLine="522"/>
        <w:rPr>
          <w:rFonts w:ascii="楷体" w:eastAsia="楷体" w:hAnsi="楷体" w:cs="楷体"/>
          <w:b/>
          <w:spacing w:val="10"/>
          <w:sz w:val="24"/>
          <w:szCs w:val="24"/>
        </w:rPr>
      </w:pPr>
      <w:r>
        <w:rPr>
          <w:rFonts w:ascii="楷体" w:eastAsia="楷体" w:hAnsi="楷体" w:cs="楷体" w:hint="eastAsia"/>
          <w:b/>
          <w:spacing w:val="10"/>
          <w:sz w:val="24"/>
          <w:szCs w:val="24"/>
        </w:rPr>
        <w:t>（三）合同</w:t>
      </w:r>
    </w:p>
    <w:p w:rsidR="00B41FE2" w:rsidRDefault="00C449E6">
      <w:pPr>
        <w:pStyle w:val="13"/>
        <w:spacing w:after="0" w:line="400" w:lineRule="exact"/>
        <w:ind w:firstLine="520"/>
        <w:rPr>
          <w:rFonts w:ascii="仿宋_GB2312" w:eastAsia="仿宋_GB2312" w:hAnsi="仿宋_GB2312" w:cs="仿宋_GB2312"/>
          <w:bCs/>
          <w:spacing w:val="10"/>
          <w:sz w:val="24"/>
        </w:rPr>
      </w:pPr>
      <w:r>
        <w:rPr>
          <w:rFonts w:ascii="仿宋_GB2312" w:eastAsia="仿宋_GB2312" w:hAnsi="仿宋_GB2312" w:cs="仿宋_GB2312" w:hint="eastAsia"/>
          <w:bCs/>
          <w:spacing w:val="10"/>
          <w:sz w:val="24"/>
        </w:rPr>
        <w:t>6</w:t>
      </w:r>
      <w:r>
        <w:rPr>
          <w:rFonts w:ascii="仿宋_GB2312" w:eastAsia="仿宋_GB2312" w:hAnsi="仿宋_GB2312" w:cs="仿宋_GB2312" w:hint="eastAsia"/>
          <w:bCs/>
          <w:spacing w:val="10"/>
          <w:sz w:val="24"/>
        </w:rPr>
        <w:t xml:space="preserve">. </w:t>
      </w:r>
      <w:r>
        <w:rPr>
          <w:rFonts w:ascii="仿宋_GB2312" w:eastAsia="仿宋_GB2312" w:hAnsi="仿宋_GB2312" w:cs="仿宋_GB2312" w:hint="eastAsia"/>
          <w:bCs/>
          <w:spacing w:val="10"/>
          <w:sz w:val="24"/>
        </w:rPr>
        <w:t>合同期限：</w:t>
      </w:r>
      <w:r>
        <w:rPr>
          <w:rFonts w:ascii="仿宋_GB2312" w:eastAsia="仿宋_GB2312" w:hAnsi="仿宋_GB2312" w:cs="仿宋_GB2312" w:hint="eastAsia"/>
          <w:bCs/>
          <w:spacing w:val="10"/>
          <w:sz w:val="24"/>
        </w:rPr>
        <w:t>3</w:t>
      </w:r>
      <w:r>
        <w:rPr>
          <w:rFonts w:ascii="仿宋_GB2312" w:eastAsia="仿宋_GB2312" w:hAnsi="仿宋_GB2312" w:cs="仿宋_GB2312" w:hint="eastAsia"/>
          <w:bCs/>
          <w:spacing w:val="10"/>
          <w:sz w:val="24"/>
        </w:rPr>
        <w:t>年。</w:t>
      </w:r>
    </w:p>
    <w:p w:rsidR="00B41FE2" w:rsidRDefault="00C449E6">
      <w:pPr>
        <w:spacing w:after="0" w:line="400" w:lineRule="exact"/>
        <w:ind w:firstLineChars="200" w:firstLine="520"/>
        <w:rPr>
          <w:rFonts w:ascii="仿宋_GB2312" w:eastAsia="仿宋_GB2312" w:hAnsi="仿宋_GB2312" w:cs="仿宋_GB2312"/>
          <w:bCs/>
          <w:spacing w:val="10"/>
          <w:sz w:val="24"/>
        </w:rPr>
      </w:pPr>
      <w:r>
        <w:rPr>
          <w:rFonts w:ascii="仿宋_GB2312" w:eastAsia="仿宋_GB2312" w:hAnsi="仿宋_GB2312" w:cs="仿宋_GB2312" w:hint="eastAsia"/>
          <w:bCs/>
          <w:spacing w:val="10"/>
          <w:sz w:val="24"/>
        </w:rPr>
        <w:t>7</w:t>
      </w:r>
      <w:r>
        <w:rPr>
          <w:rFonts w:ascii="仿宋_GB2312" w:eastAsia="仿宋_GB2312" w:hAnsi="仿宋_GB2312" w:cs="仿宋_GB2312" w:hint="eastAsia"/>
          <w:bCs/>
          <w:spacing w:val="10"/>
          <w:sz w:val="24"/>
        </w:rPr>
        <w:t xml:space="preserve">. </w:t>
      </w:r>
      <w:r>
        <w:rPr>
          <w:rFonts w:ascii="仿宋_GB2312" w:eastAsia="仿宋_GB2312" w:hAnsi="仿宋_GB2312" w:cs="仿宋_GB2312" w:hint="eastAsia"/>
          <w:bCs/>
          <w:spacing w:val="10"/>
          <w:sz w:val="24"/>
        </w:rPr>
        <w:t>合同模板：按本招标文件签订《采购合同》外，可增加签订《补充协议》。</w:t>
      </w:r>
    </w:p>
    <w:p w:rsidR="00B41FE2" w:rsidRDefault="00C449E6">
      <w:pPr>
        <w:pStyle w:val="a0"/>
        <w:spacing w:after="0" w:line="400" w:lineRule="exact"/>
        <w:ind w:firstLineChars="200" w:firstLine="520"/>
      </w:pPr>
      <w:r>
        <w:rPr>
          <w:rFonts w:ascii="仿宋_GB2312" w:eastAsia="仿宋_GB2312" w:hAnsi="仿宋_GB2312" w:cs="仿宋_GB2312" w:hint="eastAsia"/>
          <w:bCs/>
          <w:spacing w:val="10"/>
          <w:sz w:val="24"/>
        </w:rPr>
        <w:t xml:space="preserve">　</w:t>
      </w:r>
      <w:r>
        <w:rPr>
          <w:rFonts w:ascii="楷体" w:eastAsia="楷体" w:hAnsi="楷体" w:cs="楷体" w:hint="eastAsia"/>
          <w:b/>
          <w:spacing w:val="10"/>
          <w:sz w:val="24"/>
        </w:rPr>
        <w:t xml:space="preserve">　（四）付款</w:t>
      </w:r>
    </w:p>
    <w:p w:rsidR="00B41FE2" w:rsidRDefault="00C449E6">
      <w:pPr>
        <w:spacing w:after="0" w:line="400" w:lineRule="exact"/>
        <w:ind w:firstLineChars="200" w:firstLine="520"/>
        <w:rPr>
          <w:rFonts w:ascii="仿宋_GB2312" w:eastAsia="仿宋_GB2312" w:hAnsi="仿宋_GB2312" w:cs="仿宋_GB2312"/>
          <w:bCs/>
          <w:spacing w:val="10"/>
          <w:sz w:val="24"/>
        </w:rPr>
      </w:pPr>
      <w:r>
        <w:rPr>
          <w:rFonts w:ascii="仿宋_GB2312" w:eastAsia="仿宋_GB2312" w:hAnsi="仿宋_GB2312" w:cs="仿宋_GB2312" w:hint="eastAsia"/>
          <w:bCs/>
          <w:spacing w:val="10"/>
          <w:sz w:val="24"/>
        </w:rPr>
        <w:t>8</w:t>
      </w:r>
      <w:r>
        <w:rPr>
          <w:rFonts w:ascii="仿宋_GB2312" w:eastAsia="仿宋_GB2312" w:hAnsi="仿宋_GB2312" w:cs="仿宋_GB2312" w:hint="eastAsia"/>
          <w:bCs/>
          <w:spacing w:val="10"/>
          <w:sz w:val="24"/>
        </w:rPr>
        <w:t xml:space="preserve">. </w:t>
      </w:r>
      <w:r>
        <w:rPr>
          <w:rFonts w:ascii="仿宋_GB2312" w:eastAsia="仿宋_GB2312" w:hAnsi="仿宋_GB2312" w:cs="仿宋_GB2312" w:hint="eastAsia"/>
          <w:bCs/>
          <w:spacing w:val="10"/>
          <w:sz w:val="24"/>
        </w:rPr>
        <w:t>付款方式：需更换预购备件，在预购备件更换完毕，医用设备正常运行后</w:t>
      </w:r>
      <w:r>
        <w:rPr>
          <w:rFonts w:ascii="仿宋_GB2312" w:eastAsia="仿宋_GB2312" w:hAnsi="仿宋_GB2312" w:cs="仿宋_GB2312" w:hint="eastAsia"/>
          <w:bCs/>
          <w:spacing w:val="10"/>
          <w:sz w:val="24"/>
        </w:rPr>
        <w:t>30</w:t>
      </w:r>
      <w:r>
        <w:rPr>
          <w:rFonts w:ascii="仿宋_GB2312" w:eastAsia="仿宋_GB2312" w:hAnsi="仿宋_GB2312" w:cs="仿宋_GB2312" w:hint="eastAsia"/>
          <w:bCs/>
          <w:spacing w:val="10"/>
          <w:sz w:val="24"/>
        </w:rPr>
        <w:t>天内支付已更换的预购备件费的，未更换使用预购备件，不支付预购备件费。</w:t>
      </w:r>
    </w:p>
    <w:p w:rsidR="00B41FE2" w:rsidRDefault="00C449E6">
      <w:pPr>
        <w:spacing w:after="0" w:line="400" w:lineRule="exact"/>
        <w:ind w:firstLineChars="200" w:firstLine="522"/>
        <w:rPr>
          <w:rFonts w:ascii="楷体" w:eastAsia="楷体" w:hAnsi="楷体" w:cs="楷体"/>
          <w:b/>
          <w:spacing w:val="10"/>
          <w:sz w:val="24"/>
        </w:rPr>
      </w:pPr>
      <w:r>
        <w:rPr>
          <w:rFonts w:ascii="楷体" w:eastAsia="楷体" w:hAnsi="楷体" w:cs="楷体" w:hint="eastAsia"/>
          <w:b/>
          <w:spacing w:val="10"/>
          <w:sz w:val="24"/>
        </w:rPr>
        <w:t>（五）专业保养</w:t>
      </w:r>
    </w:p>
    <w:p w:rsidR="00B41FE2" w:rsidRDefault="00C449E6">
      <w:pPr>
        <w:spacing w:after="0" w:line="400" w:lineRule="exact"/>
        <w:ind w:firstLineChars="200" w:firstLine="520"/>
        <w:rPr>
          <w:rFonts w:ascii="仿宋_GB2312" w:eastAsia="仿宋_GB2312" w:hAnsi="仿宋_GB2312" w:cs="仿宋_GB2312"/>
          <w:sz w:val="32"/>
          <w:szCs w:val="32"/>
        </w:rPr>
      </w:pPr>
      <w:r>
        <w:rPr>
          <w:rFonts w:ascii="仿宋_GB2312" w:eastAsia="仿宋_GB2312" w:hAnsi="仿宋_GB2312" w:cs="仿宋_GB2312" w:hint="eastAsia"/>
          <w:bCs/>
          <w:spacing w:val="10"/>
          <w:sz w:val="24"/>
        </w:rPr>
        <w:t>★</w:t>
      </w:r>
      <w:r>
        <w:rPr>
          <w:rFonts w:ascii="仿宋_GB2312" w:eastAsia="仿宋_GB2312" w:hAnsi="仿宋_GB2312" w:cs="仿宋_GB2312" w:hint="eastAsia"/>
          <w:bCs/>
          <w:spacing w:val="10"/>
          <w:sz w:val="24"/>
        </w:rPr>
        <w:t>9</w:t>
      </w:r>
      <w:r>
        <w:rPr>
          <w:rFonts w:ascii="仿宋_GB2312" w:eastAsia="仿宋_GB2312" w:hAnsi="仿宋_GB2312" w:cs="仿宋_GB2312" w:hint="eastAsia"/>
          <w:bCs/>
          <w:spacing w:val="10"/>
          <w:sz w:val="24"/>
        </w:rPr>
        <w:t xml:space="preserve">. </w:t>
      </w:r>
      <w:r>
        <w:rPr>
          <w:rFonts w:ascii="仿宋_GB2312" w:eastAsia="仿宋_GB2312" w:hAnsi="仿宋_GB2312" w:cs="仿宋_GB2312" w:hint="eastAsia"/>
          <w:bCs/>
          <w:spacing w:val="10"/>
          <w:sz w:val="24"/>
        </w:rPr>
        <w:t>由中标公司设备工程师负责，使用科室协助，对全院空气消毒机每半年进行</w:t>
      </w:r>
      <w:r>
        <w:rPr>
          <w:rFonts w:ascii="仿宋_GB2312" w:eastAsia="仿宋_GB2312" w:hAnsi="仿宋_GB2312" w:cs="仿宋_GB2312" w:hint="eastAsia"/>
          <w:bCs/>
          <w:spacing w:val="10"/>
          <w:sz w:val="24"/>
        </w:rPr>
        <w:t>1</w:t>
      </w:r>
      <w:r>
        <w:rPr>
          <w:rFonts w:ascii="仿宋_GB2312" w:eastAsia="仿宋_GB2312" w:hAnsi="仿宋_GB2312" w:cs="仿宋_GB2312" w:hint="eastAsia"/>
          <w:bCs/>
          <w:spacing w:val="10"/>
          <w:sz w:val="24"/>
        </w:rPr>
        <w:t>次专业保养，专业保养内容：（</w:t>
      </w:r>
      <w:r>
        <w:rPr>
          <w:rFonts w:ascii="仿宋_GB2312" w:eastAsia="仿宋_GB2312" w:hAnsi="仿宋_GB2312" w:cs="仿宋_GB2312" w:hint="eastAsia"/>
          <w:bCs/>
          <w:spacing w:val="10"/>
          <w:sz w:val="24"/>
        </w:rPr>
        <w:t>1</w:t>
      </w:r>
      <w:r>
        <w:rPr>
          <w:rFonts w:ascii="仿宋_GB2312" w:eastAsia="仿宋_GB2312" w:hAnsi="仿宋_GB2312" w:cs="仿宋_GB2312" w:hint="eastAsia"/>
          <w:bCs/>
          <w:spacing w:val="10"/>
          <w:sz w:val="24"/>
        </w:rPr>
        <w:t>）清洗或更换过滤器（网）；（</w:t>
      </w:r>
      <w:r>
        <w:rPr>
          <w:rFonts w:ascii="仿宋_GB2312" w:eastAsia="仿宋_GB2312" w:hAnsi="仿宋_GB2312" w:cs="仿宋_GB2312" w:hint="eastAsia"/>
          <w:bCs/>
          <w:spacing w:val="10"/>
          <w:sz w:val="24"/>
        </w:rPr>
        <w:t>2</w:t>
      </w:r>
      <w:r>
        <w:rPr>
          <w:rFonts w:ascii="仿宋_GB2312" w:eastAsia="仿宋_GB2312" w:hAnsi="仿宋_GB2312" w:cs="仿宋_GB2312" w:hint="eastAsia"/>
          <w:bCs/>
          <w:spacing w:val="10"/>
          <w:sz w:val="24"/>
        </w:rPr>
        <w:t>）紫外线灯管和反光板的清洁；（</w:t>
      </w:r>
      <w:r>
        <w:rPr>
          <w:rFonts w:ascii="仿宋_GB2312" w:eastAsia="仿宋_GB2312" w:hAnsi="仿宋_GB2312" w:cs="仿宋_GB2312" w:hint="eastAsia"/>
          <w:bCs/>
          <w:spacing w:val="10"/>
          <w:sz w:val="24"/>
        </w:rPr>
        <w:t>3</w:t>
      </w:r>
      <w:r>
        <w:rPr>
          <w:rFonts w:ascii="仿宋_GB2312" w:eastAsia="仿宋_GB2312" w:hAnsi="仿宋_GB2312" w:cs="仿宋_GB2312" w:hint="eastAsia"/>
          <w:bCs/>
          <w:spacing w:val="10"/>
          <w:sz w:val="24"/>
        </w:rPr>
        <w:t>）监测紫外线辐射强度。（</w:t>
      </w:r>
      <w:r>
        <w:rPr>
          <w:rFonts w:ascii="仿宋_GB2312" w:eastAsia="仿宋_GB2312" w:hAnsi="仿宋_GB2312" w:cs="仿宋_GB2312" w:hint="eastAsia"/>
          <w:bCs/>
          <w:spacing w:val="10"/>
          <w:sz w:val="24"/>
        </w:rPr>
        <w:t>4</w:t>
      </w:r>
      <w:r>
        <w:rPr>
          <w:rFonts w:ascii="仿宋_GB2312" w:eastAsia="仿宋_GB2312" w:hAnsi="仿宋_GB2312" w:cs="仿宋_GB2312" w:hint="eastAsia"/>
          <w:bCs/>
          <w:spacing w:val="10"/>
          <w:sz w:val="24"/>
        </w:rPr>
        <w:t>）辐射强度＜</w:t>
      </w:r>
      <w:r>
        <w:rPr>
          <w:rFonts w:ascii="仿宋_GB2312" w:eastAsia="仿宋_GB2312" w:hAnsi="仿宋_GB2312" w:cs="仿宋_GB2312" w:hint="eastAsia"/>
          <w:bCs/>
          <w:spacing w:val="10"/>
          <w:sz w:val="24"/>
        </w:rPr>
        <w:t>8000</w:t>
      </w:r>
      <w:r>
        <w:rPr>
          <w:rFonts w:ascii="仿宋_GB2312" w:eastAsia="仿宋_GB2312" w:hAnsi="仿宋_GB2312" w:cs="仿宋_GB2312" w:hint="eastAsia"/>
          <w:bCs/>
          <w:spacing w:val="10"/>
          <w:sz w:val="24"/>
        </w:rPr>
        <w:t>μ</w:t>
      </w:r>
      <w:r>
        <w:rPr>
          <w:rFonts w:ascii="仿宋_GB2312" w:eastAsia="仿宋_GB2312" w:hAnsi="仿宋_GB2312" w:cs="仿宋_GB2312" w:hint="eastAsia"/>
          <w:bCs/>
          <w:spacing w:val="10"/>
          <w:sz w:val="24"/>
        </w:rPr>
        <w:t>W/cm2</w:t>
      </w:r>
      <w:r>
        <w:rPr>
          <w:rFonts w:ascii="仿宋_GB2312" w:eastAsia="仿宋_GB2312" w:hAnsi="仿宋_GB2312" w:cs="仿宋_GB2312" w:hint="eastAsia"/>
          <w:bCs/>
          <w:spacing w:val="10"/>
          <w:sz w:val="24"/>
        </w:rPr>
        <w:t>，应及时更换紫外线灯管；（</w:t>
      </w:r>
      <w:r>
        <w:rPr>
          <w:rFonts w:ascii="仿宋_GB2312" w:eastAsia="仿宋_GB2312" w:hAnsi="仿宋_GB2312" w:cs="仿宋_GB2312" w:hint="eastAsia"/>
          <w:bCs/>
          <w:spacing w:val="10"/>
          <w:sz w:val="24"/>
        </w:rPr>
        <w:t>5</w:t>
      </w:r>
      <w:r>
        <w:rPr>
          <w:rFonts w:ascii="仿宋_GB2312" w:eastAsia="仿宋_GB2312" w:hAnsi="仿宋_GB2312" w:cs="仿宋_GB2312" w:hint="eastAsia"/>
          <w:bCs/>
          <w:spacing w:val="10"/>
          <w:sz w:val="24"/>
        </w:rPr>
        <w:t>）填写《空气消毒机维护保养记录》。</w:t>
      </w:r>
    </w:p>
    <w:p w:rsidR="00B41FE2" w:rsidRDefault="00C449E6">
      <w:pPr>
        <w:pStyle w:val="12"/>
      </w:pPr>
      <w:r>
        <w:rPr>
          <w:rFonts w:hint="eastAsia"/>
        </w:rPr>
        <w:br w:type="page"/>
      </w:r>
    </w:p>
    <w:p w:rsidR="00B41FE2" w:rsidRDefault="00C449E6">
      <w:pPr>
        <w:pStyle w:val="12"/>
      </w:pPr>
      <w:bookmarkStart w:id="18" w:name="_Toc13986_WPSOffice_Level1"/>
      <w:r>
        <w:rPr>
          <w:rFonts w:hint="eastAsia"/>
        </w:rPr>
        <w:lastRenderedPageBreak/>
        <w:t>第三章</w:t>
      </w:r>
      <w:r>
        <w:rPr>
          <w:rFonts w:hint="eastAsia"/>
        </w:rPr>
        <w:t xml:space="preserve">  </w:t>
      </w:r>
      <w:r>
        <w:rPr>
          <w:rFonts w:hint="eastAsia"/>
        </w:rPr>
        <w:t>评标办法</w:t>
      </w:r>
      <w:bookmarkStart w:id="19" w:name="_Hlt101846155"/>
      <w:bookmarkStart w:id="20" w:name="_Toc183682415"/>
      <w:bookmarkStart w:id="21" w:name="_Toc217446097"/>
      <w:bookmarkStart w:id="22" w:name="_Toc208849007"/>
      <w:bookmarkStart w:id="23" w:name="_Toc183582280"/>
      <w:bookmarkEnd w:id="18"/>
      <w:bookmarkEnd w:id="19"/>
    </w:p>
    <w:bookmarkEnd w:id="20"/>
    <w:bookmarkEnd w:id="21"/>
    <w:bookmarkEnd w:id="22"/>
    <w:bookmarkEnd w:id="23"/>
    <w:p w:rsidR="00B41FE2" w:rsidRDefault="00C449E6">
      <w:pPr>
        <w:spacing w:line="400" w:lineRule="exact"/>
        <w:ind w:firstLineChars="200" w:firstLine="480"/>
        <w:rPr>
          <w:rFonts w:ascii="黑体" w:eastAsia="黑体" w:hAnsi="黑体" w:cs="黑体"/>
          <w:sz w:val="24"/>
        </w:rPr>
      </w:pPr>
      <w:r>
        <w:rPr>
          <w:rFonts w:ascii="黑体" w:eastAsia="黑体" w:hAnsi="黑体" w:cs="黑体" w:hint="eastAsia"/>
          <w:sz w:val="24"/>
        </w:rPr>
        <w:t xml:space="preserve">一、总则　</w:t>
      </w:r>
    </w:p>
    <w:p w:rsidR="00B41FE2" w:rsidRDefault="00C449E6">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（一）</w:t>
      </w:r>
      <w:r>
        <w:rPr>
          <w:rFonts w:ascii="仿宋_GB2312" w:eastAsia="仿宋_GB2312" w:hAnsi="仿宋_GB2312" w:cs="仿宋_GB2312" w:hint="eastAsia"/>
          <w:sz w:val="24"/>
        </w:rPr>
        <w:t>根据《中华人民共和国政府采购法》、《中华人民共和国政府采购法实施条例》、《政府采购货物和服务招标投标管理办法》等法律制度，结合采购项目特点制定本评标办法。</w:t>
      </w:r>
    </w:p>
    <w:p w:rsidR="00B41FE2" w:rsidRDefault="00C449E6">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（二）</w:t>
      </w:r>
      <w:r>
        <w:rPr>
          <w:rFonts w:ascii="仿宋_GB2312" w:eastAsia="仿宋_GB2312" w:hAnsi="仿宋_GB2312" w:cs="仿宋_GB2312" w:hint="eastAsia"/>
          <w:sz w:val="24"/>
        </w:rPr>
        <w:t>公开招标采购项目开标结束后，采购人依法对投标人的资格进行审查。依据法律法规和本招标文件的规定，对投标文件是否按照规定要求提供资格性证明材料、是否按照规定交纳投标保证金，以确定投标</w:t>
      </w:r>
      <w:r>
        <w:rPr>
          <w:rFonts w:ascii="仿宋_GB2312" w:eastAsia="仿宋_GB2312" w:hAnsi="仿宋_GB2312" w:cs="仿宋_GB2312" w:hint="eastAsia"/>
          <w:sz w:val="24"/>
        </w:rPr>
        <w:t>投标人</w:t>
      </w:r>
      <w:r>
        <w:rPr>
          <w:rFonts w:ascii="仿宋_GB2312" w:eastAsia="仿宋_GB2312" w:hAnsi="仿宋_GB2312" w:cs="仿宋_GB2312" w:hint="eastAsia"/>
          <w:sz w:val="24"/>
        </w:rPr>
        <w:t>是否具备投标资格。</w:t>
      </w:r>
    </w:p>
    <w:p w:rsidR="00B41FE2" w:rsidRDefault="00C449E6">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合格投标人不足三家的，不得评标。</w:t>
      </w:r>
    </w:p>
    <w:p w:rsidR="00B41FE2" w:rsidRDefault="00C449E6">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（三）</w:t>
      </w:r>
      <w:r>
        <w:rPr>
          <w:rFonts w:ascii="仿宋_GB2312" w:eastAsia="仿宋_GB2312" w:hAnsi="仿宋_GB2312" w:cs="仿宋_GB2312" w:hint="eastAsia"/>
          <w:sz w:val="24"/>
        </w:rPr>
        <w:t>评标工作由</w:t>
      </w:r>
      <w:r>
        <w:rPr>
          <w:rFonts w:ascii="仿宋_GB2312" w:eastAsia="仿宋_GB2312" w:hAnsi="仿宋_GB2312" w:cs="仿宋_GB2312" w:hint="eastAsia"/>
          <w:sz w:val="24"/>
        </w:rPr>
        <w:t>本单位</w:t>
      </w:r>
      <w:r>
        <w:rPr>
          <w:rFonts w:ascii="仿宋_GB2312" w:eastAsia="仿宋_GB2312" w:hAnsi="仿宋_GB2312" w:cs="仿宋_GB2312" w:hint="eastAsia"/>
          <w:sz w:val="24"/>
        </w:rPr>
        <w:t>负责组织，具体评标事务由</w:t>
      </w:r>
      <w:r>
        <w:rPr>
          <w:rFonts w:ascii="仿宋_GB2312" w:eastAsia="仿宋_GB2312" w:hAnsi="仿宋_GB2312" w:cs="仿宋_GB2312" w:hint="eastAsia"/>
          <w:sz w:val="24"/>
        </w:rPr>
        <w:t>本单位组织的</w:t>
      </w:r>
      <w:r>
        <w:rPr>
          <w:rFonts w:ascii="仿宋_GB2312" w:eastAsia="仿宋_GB2312" w:hAnsi="仿宋_GB2312" w:cs="仿宋_GB2312" w:hint="eastAsia"/>
          <w:sz w:val="24"/>
        </w:rPr>
        <w:t>评标委员会负责。</w:t>
      </w:r>
    </w:p>
    <w:p w:rsidR="00B41FE2" w:rsidRDefault="00C449E6">
      <w:pPr>
        <w:spacing w:line="400" w:lineRule="exact"/>
        <w:ind w:firstLineChars="200" w:firstLine="480"/>
        <w:rPr>
          <w:rFonts w:ascii="黑体" w:eastAsia="黑体" w:hAnsi="黑体" w:cs="黑体"/>
          <w:sz w:val="24"/>
        </w:rPr>
      </w:pPr>
      <w:bookmarkStart w:id="24" w:name="_Toc217446098"/>
      <w:r>
        <w:rPr>
          <w:rFonts w:ascii="黑体" w:eastAsia="黑体" w:hAnsi="黑体" w:cs="黑体" w:hint="eastAsia"/>
          <w:sz w:val="24"/>
        </w:rPr>
        <w:t>二、评标</w:t>
      </w:r>
      <w:bookmarkEnd w:id="24"/>
      <w:r>
        <w:rPr>
          <w:rFonts w:ascii="黑体" w:eastAsia="黑体" w:hAnsi="黑体" w:cs="黑体" w:hint="eastAsia"/>
          <w:sz w:val="24"/>
        </w:rPr>
        <w:t>方法</w:t>
      </w:r>
      <w:bookmarkStart w:id="25" w:name="_Toc217446103"/>
    </w:p>
    <w:p w:rsidR="00B41FE2" w:rsidRDefault="00C449E6">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本项目评标方法为：</w:t>
      </w:r>
      <w:r>
        <w:rPr>
          <w:rFonts w:ascii="仿宋_GB2312" w:eastAsia="仿宋_GB2312" w:hAnsi="仿宋_GB2312" w:cs="仿宋_GB2312" w:hint="eastAsia"/>
          <w:b/>
          <w:bCs/>
          <w:sz w:val="24"/>
        </w:rPr>
        <w:t>综合评分法</w:t>
      </w:r>
      <w:r>
        <w:rPr>
          <w:rFonts w:ascii="仿宋_GB2312" w:eastAsia="仿宋_GB2312" w:hAnsi="仿宋_GB2312" w:cs="仿宋_GB2312" w:hint="eastAsia"/>
          <w:sz w:val="24"/>
        </w:rPr>
        <w:t>。</w:t>
      </w:r>
    </w:p>
    <w:p w:rsidR="00B41FE2" w:rsidRDefault="00C449E6">
      <w:pPr>
        <w:spacing w:line="400" w:lineRule="exact"/>
        <w:ind w:firstLineChars="200" w:firstLine="480"/>
        <w:rPr>
          <w:rFonts w:ascii="黑体" w:eastAsia="黑体" w:hAnsi="黑体" w:cs="黑体"/>
          <w:sz w:val="24"/>
        </w:rPr>
      </w:pPr>
      <w:r>
        <w:rPr>
          <w:rFonts w:ascii="黑体" w:eastAsia="黑体" w:hAnsi="黑体" w:cs="黑体" w:hint="eastAsia"/>
          <w:sz w:val="24"/>
        </w:rPr>
        <w:t>三、评标程序</w:t>
      </w:r>
    </w:p>
    <w:p w:rsidR="00B41FE2" w:rsidRDefault="00C449E6">
      <w:pPr>
        <w:spacing w:line="400" w:lineRule="exact"/>
        <w:ind w:firstLineChars="200" w:firstLine="482"/>
        <w:rPr>
          <w:rFonts w:ascii="楷体" w:eastAsia="楷体" w:hAnsi="楷体" w:cs="楷体"/>
          <w:b/>
          <w:bCs/>
          <w:sz w:val="24"/>
        </w:rPr>
      </w:pPr>
      <w:r>
        <w:rPr>
          <w:rFonts w:ascii="楷体" w:eastAsia="楷体" w:hAnsi="楷体" w:cs="楷体" w:hint="eastAsia"/>
          <w:b/>
          <w:bCs/>
          <w:sz w:val="24"/>
        </w:rPr>
        <w:t>（一）评标内容</w:t>
      </w:r>
    </w:p>
    <w:p w:rsidR="00B41FE2" w:rsidRDefault="00C449E6">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评标委员会正式评标前，应当对招标文件进行熟悉和理解，内容主要包括招标文件中投标人资格条件要求、采购</w:t>
      </w:r>
      <w:r>
        <w:rPr>
          <w:rFonts w:ascii="仿宋_GB2312" w:eastAsia="仿宋_GB2312" w:hAnsi="仿宋_GB2312" w:cs="仿宋_GB2312" w:hint="eastAsia"/>
          <w:sz w:val="24"/>
        </w:rPr>
        <w:t>要求</w:t>
      </w:r>
      <w:r>
        <w:rPr>
          <w:rFonts w:ascii="仿宋_GB2312" w:eastAsia="仿宋_GB2312" w:hAnsi="仿宋_GB2312" w:cs="仿宋_GB2312" w:hint="eastAsia"/>
          <w:sz w:val="24"/>
        </w:rPr>
        <w:t>、评标方法和标准以及</w:t>
      </w:r>
      <w:r>
        <w:rPr>
          <w:rFonts w:ascii="仿宋_GB2312" w:eastAsia="仿宋_GB2312" w:hAnsi="仿宋_GB2312" w:cs="仿宋_GB2312" w:hint="eastAsia"/>
          <w:sz w:val="24"/>
        </w:rPr>
        <w:t>可能涉及签订采购合同的内容等。</w:t>
      </w:r>
    </w:p>
    <w:p w:rsidR="00B41FE2" w:rsidRDefault="00C449E6">
      <w:pPr>
        <w:spacing w:line="400" w:lineRule="exact"/>
        <w:ind w:firstLineChars="200" w:firstLine="482"/>
        <w:rPr>
          <w:rFonts w:ascii="楷体" w:eastAsia="楷体" w:hAnsi="楷体" w:cs="楷体"/>
          <w:b/>
          <w:bCs/>
          <w:sz w:val="24"/>
        </w:rPr>
      </w:pPr>
      <w:r>
        <w:rPr>
          <w:rFonts w:ascii="楷体" w:eastAsia="楷体" w:hAnsi="楷体" w:cs="楷体" w:hint="eastAsia"/>
          <w:b/>
          <w:bCs/>
          <w:sz w:val="24"/>
        </w:rPr>
        <w:t>（二）符合性检查</w:t>
      </w:r>
    </w:p>
    <w:p w:rsidR="00B41FE2" w:rsidRDefault="00C449E6" w:rsidP="00463599">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b/>
          <w:bCs/>
          <w:sz w:val="24"/>
        </w:rPr>
        <w:t xml:space="preserve">1. </w:t>
      </w:r>
      <w:r>
        <w:rPr>
          <w:rFonts w:ascii="仿宋_GB2312" w:eastAsia="仿宋_GB2312" w:hAnsi="仿宋_GB2312" w:cs="仿宋_GB2312" w:hint="eastAsia"/>
          <w:b/>
          <w:bCs/>
          <w:sz w:val="24"/>
        </w:rPr>
        <w:t>资格审查，</w:t>
      </w:r>
      <w:r>
        <w:rPr>
          <w:rFonts w:ascii="仿宋_GB2312" w:eastAsia="仿宋_GB2312" w:hAnsi="仿宋_GB2312" w:cs="仿宋_GB2312" w:hint="eastAsia"/>
          <w:sz w:val="24"/>
        </w:rPr>
        <w:t>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rsidR="00B41FE2" w:rsidRDefault="00C449E6" w:rsidP="00463599">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b/>
          <w:bCs/>
          <w:sz w:val="24"/>
        </w:rPr>
        <w:t xml:space="preserve">2. </w:t>
      </w:r>
      <w:r>
        <w:rPr>
          <w:rFonts w:ascii="仿宋_GB2312" w:eastAsia="仿宋_GB2312" w:hAnsi="仿宋_GB2312" w:cs="仿宋_GB2312" w:hint="eastAsia"/>
          <w:b/>
          <w:bCs/>
          <w:sz w:val="24"/>
        </w:rPr>
        <w:t>无效投标，</w:t>
      </w:r>
      <w:r>
        <w:rPr>
          <w:rFonts w:ascii="仿宋_GB2312" w:eastAsia="仿宋_GB2312" w:hAnsi="仿宋_GB2312" w:cs="仿宋_GB2312" w:hint="eastAsia"/>
          <w:sz w:val="24"/>
        </w:rPr>
        <w:t>除政府采购法律制度规定的情形外，本项目投标人或者其投标文件</w:t>
      </w:r>
      <w:r>
        <w:rPr>
          <w:rFonts w:ascii="仿宋_GB2312" w:eastAsia="仿宋_GB2312" w:hAnsi="仿宋_GB2312" w:cs="仿宋_GB2312" w:hint="eastAsia"/>
          <w:sz w:val="24"/>
        </w:rPr>
        <w:lastRenderedPageBreak/>
        <w:t>有下列情形之一的，作为无效投标处理：</w:t>
      </w:r>
      <w:r>
        <w:rPr>
          <w:rFonts w:ascii="仿宋_GB2312" w:eastAsia="仿宋_GB2312" w:hAnsi="仿宋_GB2312" w:cs="仿宋_GB2312" w:hint="eastAsia"/>
          <w:sz w:val="24"/>
        </w:rPr>
        <w:t>（</w:t>
      </w:r>
      <w:r>
        <w:rPr>
          <w:rFonts w:ascii="仿宋_GB2312" w:eastAsia="仿宋_GB2312" w:hAnsi="仿宋_GB2312" w:cs="仿宋_GB2312" w:hint="eastAsia"/>
          <w:sz w:val="24"/>
        </w:rPr>
        <w:t>1</w:t>
      </w:r>
      <w:r>
        <w:rPr>
          <w:rFonts w:ascii="仿宋_GB2312" w:eastAsia="仿宋_GB2312" w:hAnsi="仿宋_GB2312" w:cs="仿宋_GB2312" w:hint="eastAsia"/>
          <w:sz w:val="24"/>
        </w:rPr>
        <w:t>）</w:t>
      </w:r>
      <w:r>
        <w:rPr>
          <w:rFonts w:ascii="仿宋_GB2312" w:eastAsia="仿宋_GB2312" w:hAnsi="仿宋_GB2312" w:cs="仿宋_GB2312" w:hint="eastAsia"/>
          <w:sz w:val="24"/>
        </w:rPr>
        <w:t>投标文件正副本数量不足的；（</w:t>
      </w:r>
      <w:r>
        <w:rPr>
          <w:rFonts w:ascii="仿宋_GB2312" w:eastAsia="仿宋_GB2312" w:hAnsi="仿宋_GB2312" w:cs="仿宋_GB2312" w:hint="eastAsia"/>
          <w:sz w:val="24"/>
        </w:rPr>
        <w:t>2</w:t>
      </w:r>
      <w:r>
        <w:rPr>
          <w:rFonts w:ascii="仿宋_GB2312" w:eastAsia="仿宋_GB2312" w:hAnsi="仿宋_GB2312" w:cs="仿宋_GB2312" w:hint="eastAsia"/>
          <w:sz w:val="24"/>
        </w:rPr>
        <w:t>）投标文件组成明显不符合招标文件的规定要求，影响评标委员会评判的；（</w:t>
      </w:r>
      <w:r>
        <w:rPr>
          <w:rFonts w:ascii="仿宋_GB2312" w:eastAsia="仿宋_GB2312" w:hAnsi="仿宋_GB2312" w:cs="仿宋_GB2312" w:hint="eastAsia"/>
          <w:sz w:val="24"/>
        </w:rPr>
        <w:t>3</w:t>
      </w:r>
      <w:r>
        <w:rPr>
          <w:rFonts w:ascii="仿宋_GB2312" w:eastAsia="仿宋_GB2312" w:hAnsi="仿宋_GB2312" w:cs="仿宋_GB2312" w:hint="eastAsia"/>
          <w:sz w:val="24"/>
        </w:rPr>
        <w:t>）投标文件的格式、语言、计量单位、报价货币、知识产权、投标有效期等不符合招标文件的规定，影响评标委员会评判的；（</w:t>
      </w:r>
      <w:r>
        <w:rPr>
          <w:rFonts w:ascii="仿宋_GB2312" w:eastAsia="仿宋_GB2312" w:hAnsi="仿宋_GB2312" w:cs="仿宋_GB2312" w:hint="eastAsia"/>
          <w:sz w:val="24"/>
        </w:rPr>
        <w:t>4</w:t>
      </w:r>
      <w:r>
        <w:rPr>
          <w:rFonts w:ascii="仿宋_GB2312" w:eastAsia="仿宋_GB2312" w:hAnsi="仿宋_GB2312" w:cs="仿宋_GB2312" w:hint="eastAsia"/>
          <w:sz w:val="24"/>
        </w:rPr>
        <w:t>）投标报价不符合招标文件规定的采购预算或限价或其他报价规定的；（</w:t>
      </w:r>
      <w:r>
        <w:rPr>
          <w:rFonts w:ascii="仿宋_GB2312" w:eastAsia="仿宋_GB2312" w:hAnsi="仿宋_GB2312" w:cs="仿宋_GB2312" w:hint="eastAsia"/>
          <w:sz w:val="24"/>
        </w:rPr>
        <w:t>5</w:t>
      </w:r>
      <w:r>
        <w:rPr>
          <w:rFonts w:ascii="仿宋_GB2312" w:eastAsia="仿宋_GB2312" w:hAnsi="仿宋_GB2312" w:cs="仿宋_GB2312" w:hint="eastAsia"/>
          <w:sz w:val="24"/>
        </w:rPr>
        <w:t>）商务、技术、服务应答内容没有完全响应招标文件的实质性要求的；（</w:t>
      </w:r>
      <w:r>
        <w:rPr>
          <w:rFonts w:ascii="仿宋_GB2312" w:eastAsia="仿宋_GB2312" w:hAnsi="仿宋_GB2312" w:cs="仿宋_GB2312" w:hint="eastAsia"/>
          <w:sz w:val="24"/>
        </w:rPr>
        <w:t>6</w:t>
      </w:r>
      <w:r>
        <w:rPr>
          <w:rFonts w:ascii="仿宋_GB2312" w:eastAsia="仿宋_GB2312" w:hAnsi="仿宋_GB2312" w:cs="仿宋_GB2312" w:hint="eastAsia"/>
          <w:sz w:val="24"/>
        </w:rPr>
        <w:t>）未载明或者载明的招标项目履约时间、方式、数量及其他政府采购合同实质性内容与招标文件要求不一致，且招标采购单位无法接受的</w:t>
      </w:r>
      <w:r>
        <w:rPr>
          <w:rFonts w:ascii="仿宋_GB2312" w:eastAsia="仿宋_GB2312" w:hAnsi="仿宋_GB2312" w:cs="仿宋_GB2312" w:hint="eastAsia"/>
          <w:sz w:val="24"/>
        </w:rPr>
        <w:t>；</w:t>
      </w:r>
      <w:r>
        <w:rPr>
          <w:rFonts w:ascii="仿宋_GB2312" w:eastAsia="仿宋_GB2312" w:hAnsi="仿宋_GB2312" w:cs="仿宋_GB2312" w:hint="eastAsia"/>
          <w:sz w:val="24"/>
        </w:rPr>
        <w:t>（</w:t>
      </w:r>
      <w:r>
        <w:rPr>
          <w:rFonts w:ascii="仿宋_GB2312" w:eastAsia="仿宋_GB2312" w:hAnsi="仿宋_GB2312" w:cs="仿宋_GB2312" w:hint="eastAsia"/>
          <w:sz w:val="24"/>
        </w:rPr>
        <w:t>7</w:t>
      </w:r>
      <w:r>
        <w:rPr>
          <w:rFonts w:ascii="仿宋_GB2312" w:eastAsia="仿宋_GB2312" w:hAnsi="仿宋_GB2312" w:cs="仿宋_GB2312" w:hint="eastAsia"/>
          <w:sz w:val="24"/>
        </w:rPr>
        <w:t>）投标文件未按招标文件要求签署、盖章的；（</w:t>
      </w:r>
      <w:r>
        <w:rPr>
          <w:rFonts w:ascii="仿宋_GB2312" w:eastAsia="仿宋_GB2312" w:hAnsi="仿宋_GB2312" w:cs="仿宋_GB2312" w:hint="eastAsia"/>
          <w:sz w:val="24"/>
        </w:rPr>
        <w:t>8</w:t>
      </w:r>
      <w:r>
        <w:rPr>
          <w:rFonts w:ascii="仿宋_GB2312" w:eastAsia="仿宋_GB2312" w:hAnsi="仿宋_GB2312" w:cs="仿宋_GB2312" w:hint="eastAsia"/>
          <w:sz w:val="24"/>
        </w:rPr>
        <w:t>）没有完全响应招标文件的其</w:t>
      </w:r>
      <w:r>
        <w:rPr>
          <w:rFonts w:ascii="仿宋_GB2312" w:eastAsia="仿宋_GB2312" w:hAnsi="仿宋_GB2312" w:cs="仿宋_GB2312" w:hint="eastAsia"/>
          <w:sz w:val="24"/>
        </w:rPr>
        <w:t>他实质性要求或属于招标文件中投标无效情形的。</w:t>
      </w:r>
    </w:p>
    <w:p w:rsidR="00B41FE2" w:rsidRDefault="00C449E6" w:rsidP="00463599">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b/>
          <w:bCs/>
          <w:sz w:val="24"/>
        </w:rPr>
        <w:t>3.</w:t>
      </w:r>
      <w:r>
        <w:rPr>
          <w:rFonts w:ascii="仿宋_GB2312" w:eastAsia="仿宋_GB2312" w:hAnsi="仿宋_GB2312" w:cs="仿宋_GB2312" w:hint="eastAsia"/>
          <w:b/>
          <w:bCs/>
          <w:sz w:val="24"/>
        </w:rPr>
        <w:t>比较与评价</w:t>
      </w:r>
      <w:r>
        <w:rPr>
          <w:rFonts w:ascii="仿宋_GB2312" w:eastAsia="仿宋_GB2312" w:hAnsi="仿宋_GB2312" w:cs="仿宋_GB2312" w:hint="eastAsia"/>
          <w:b/>
          <w:bCs/>
          <w:sz w:val="24"/>
        </w:rPr>
        <w:t>，</w:t>
      </w:r>
      <w:r>
        <w:rPr>
          <w:rFonts w:ascii="仿宋_GB2312" w:eastAsia="仿宋_GB2312" w:hAnsi="仿宋_GB2312" w:cs="仿宋_GB2312" w:hint="eastAsia"/>
          <w:sz w:val="24"/>
        </w:rPr>
        <w:t>按招标文件中规定的评标方法和标准，对未作无效投标处理的投标文件进行</w:t>
      </w:r>
      <w:r>
        <w:rPr>
          <w:rFonts w:ascii="仿宋_GB2312" w:eastAsia="仿宋_GB2312" w:hAnsi="仿宋_GB2312" w:cs="仿宋_GB2312" w:hint="eastAsia"/>
          <w:sz w:val="24"/>
        </w:rPr>
        <w:t>产品要求</w:t>
      </w:r>
      <w:r>
        <w:rPr>
          <w:rFonts w:ascii="仿宋_GB2312" w:eastAsia="仿宋_GB2312" w:hAnsi="仿宋_GB2312" w:cs="仿宋_GB2312" w:hint="eastAsia"/>
          <w:sz w:val="24"/>
        </w:rPr>
        <w:t>等方面评估，综合比较与评价。</w:t>
      </w:r>
    </w:p>
    <w:p w:rsidR="00B41FE2" w:rsidRDefault="00C449E6" w:rsidP="00463599">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b/>
          <w:bCs/>
          <w:sz w:val="24"/>
        </w:rPr>
        <w:t xml:space="preserve">4. </w:t>
      </w:r>
      <w:r>
        <w:rPr>
          <w:rFonts w:ascii="仿宋_GB2312" w:eastAsia="仿宋_GB2312" w:hAnsi="仿宋_GB2312" w:cs="仿宋_GB2312" w:hint="eastAsia"/>
          <w:b/>
          <w:bCs/>
          <w:sz w:val="24"/>
        </w:rPr>
        <w:t>复核</w:t>
      </w:r>
      <w:r>
        <w:rPr>
          <w:rFonts w:ascii="仿宋_GB2312" w:eastAsia="仿宋_GB2312" w:hAnsi="仿宋_GB2312" w:cs="仿宋_GB2312" w:hint="eastAsia"/>
          <w:b/>
          <w:bCs/>
          <w:sz w:val="24"/>
        </w:rPr>
        <w:t>，</w:t>
      </w:r>
      <w:r>
        <w:rPr>
          <w:rFonts w:ascii="仿宋_GB2312" w:eastAsia="仿宋_GB2312" w:hAnsi="仿宋_GB2312" w:cs="仿宋_GB2312" w:hint="eastAsia"/>
          <w:sz w:val="24"/>
        </w:rPr>
        <w:t>评分汇总结束后，评标委员会应当进行复核，特别要对拟推荐为中标候选</w:t>
      </w:r>
      <w:r>
        <w:rPr>
          <w:rFonts w:ascii="仿宋_GB2312" w:eastAsia="仿宋_GB2312" w:hAnsi="仿宋_GB2312" w:cs="仿宋_GB2312" w:hint="eastAsia"/>
          <w:sz w:val="24"/>
        </w:rPr>
        <w:t>投标人</w:t>
      </w:r>
      <w:r>
        <w:rPr>
          <w:rFonts w:ascii="仿宋_GB2312" w:eastAsia="仿宋_GB2312" w:hAnsi="仿宋_GB2312" w:cs="仿宋_GB2312" w:hint="eastAsia"/>
          <w:sz w:val="24"/>
        </w:rPr>
        <w:t>的、报价最低的、投标文件被认定为无效的进行重点复核。</w:t>
      </w:r>
    </w:p>
    <w:p w:rsidR="00B41FE2" w:rsidRDefault="00C449E6" w:rsidP="00463599">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b/>
          <w:bCs/>
          <w:sz w:val="24"/>
        </w:rPr>
        <w:t xml:space="preserve">5. </w:t>
      </w:r>
      <w:r>
        <w:rPr>
          <w:rFonts w:ascii="仿宋_GB2312" w:eastAsia="仿宋_GB2312" w:hAnsi="仿宋_GB2312" w:cs="仿宋_GB2312" w:hint="eastAsia"/>
          <w:b/>
          <w:bCs/>
          <w:sz w:val="24"/>
        </w:rPr>
        <w:t>推荐中标候选</w:t>
      </w:r>
      <w:r>
        <w:rPr>
          <w:rFonts w:ascii="仿宋_GB2312" w:eastAsia="仿宋_GB2312" w:hAnsi="仿宋_GB2312" w:cs="仿宋_GB2312" w:hint="eastAsia"/>
          <w:b/>
          <w:bCs/>
          <w:sz w:val="24"/>
        </w:rPr>
        <w:t>投标人，</w:t>
      </w:r>
      <w:r>
        <w:rPr>
          <w:rFonts w:ascii="仿宋_GB2312" w:eastAsia="仿宋_GB2312" w:hAnsi="仿宋_GB2312" w:cs="仿宋_GB2312" w:hint="eastAsia"/>
          <w:sz w:val="24"/>
        </w:rPr>
        <w:t>中标候选</w:t>
      </w:r>
      <w:r>
        <w:rPr>
          <w:rFonts w:ascii="仿宋_GB2312" w:eastAsia="仿宋_GB2312" w:hAnsi="仿宋_GB2312" w:cs="仿宋_GB2312" w:hint="eastAsia"/>
          <w:sz w:val="24"/>
        </w:rPr>
        <w:t>投标人</w:t>
      </w:r>
      <w:r>
        <w:rPr>
          <w:rFonts w:ascii="仿宋_GB2312" w:eastAsia="仿宋_GB2312" w:hAnsi="仿宋_GB2312" w:cs="仿宋_GB2312" w:hint="eastAsia"/>
          <w:sz w:val="24"/>
        </w:rPr>
        <w:t>应当排序。本项目采用综合评分法，评标结果按评审后得分由高到低顺序排列。得分相同的，按投标报价由低到高顺序排列</w:t>
      </w:r>
      <w:r>
        <w:rPr>
          <w:rFonts w:ascii="仿宋_GB2312" w:eastAsia="仿宋_GB2312" w:hAnsi="仿宋_GB2312" w:cs="仿宋_GB2312" w:hint="eastAsia"/>
          <w:sz w:val="24"/>
        </w:rPr>
        <w:t>。</w:t>
      </w:r>
    </w:p>
    <w:p w:rsidR="00B41FE2" w:rsidRDefault="00C449E6">
      <w:pPr>
        <w:spacing w:line="400" w:lineRule="exact"/>
        <w:ind w:firstLineChars="200" w:firstLine="480"/>
        <w:rPr>
          <w:rFonts w:ascii="黑体" w:eastAsia="黑体" w:hAnsi="黑体" w:cs="黑体"/>
          <w:sz w:val="24"/>
        </w:rPr>
      </w:pPr>
      <w:r>
        <w:rPr>
          <w:rFonts w:ascii="黑体" w:eastAsia="黑体" w:hAnsi="黑体" w:cs="黑体" w:hint="eastAsia"/>
          <w:sz w:val="24"/>
        </w:rPr>
        <w:t>四、</w:t>
      </w:r>
      <w:r>
        <w:rPr>
          <w:rFonts w:ascii="黑体" w:eastAsia="黑体" w:hAnsi="黑体" w:cs="黑体" w:hint="eastAsia"/>
          <w:sz w:val="24"/>
        </w:rPr>
        <w:t>评标细则及标准</w:t>
      </w:r>
      <w:bookmarkEnd w:id="25"/>
    </w:p>
    <w:p w:rsidR="00B41FE2" w:rsidRDefault="00C449E6">
      <w:pPr>
        <w:spacing w:line="400" w:lineRule="exact"/>
        <w:ind w:firstLineChars="200" w:firstLine="482"/>
        <w:rPr>
          <w:rFonts w:ascii="仿宋_GB2312" w:eastAsia="仿宋_GB2312" w:hAnsi="仿宋_GB2312" w:cs="仿宋_GB2312"/>
          <w:sz w:val="24"/>
        </w:rPr>
      </w:pPr>
      <w:r>
        <w:rPr>
          <w:rFonts w:ascii="楷体" w:eastAsia="楷体" w:hAnsi="楷体" w:cs="楷体" w:hint="eastAsia"/>
          <w:b/>
          <w:bCs/>
          <w:sz w:val="24"/>
        </w:rPr>
        <w:t>（一）评分法，</w:t>
      </w:r>
      <w:r>
        <w:rPr>
          <w:rFonts w:ascii="仿宋_GB2312" w:eastAsia="仿宋_GB2312" w:hAnsi="仿宋_GB2312" w:cs="仿宋_GB2312" w:hint="eastAsia"/>
          <w:sz w:val="24"/>
        </w:rPr>
        <w:t>本项目采用综合评分法，评分因素详见综合评分明细表。</w:t>
      </w:r>
    </w:p>
    <w:p w:rsidR="00B41FE2" w:rsidRDefault="00C449E6">
      <w:pPr>
        <w:pStyle w:val="af1"/>
        <w:ind w:firstLineChars="200" w:firstLine="482"/>
        <w:jc w:val="both"/>
        <w:rPr>
          <w:rFonts w:ascii="仿宋_GB2312" w:eastAsia="仿宋_GB2312" w:hAnsi="仿宋_GB2312" w:cs="仿宋_GB2312"/>
        </w:rPr>
      </w:pPr>
      <w:r>
        <w:rPr>
          <w:rFonts w:ascii="楷体" w:eastAsia="楷体" w:hAnsi="楷体" w:cs="楷体" w:hint="eastAsia"/>
          <w:b/>
          <w:bCs/>
          <w:kern w:val="2"/>
        </w:rPr>
        <w:t>（二）分工，</w:t>
      </w:r>
      <w:r>
        <w:rPr>
          <w:rFonts w:ascii="仿宋_GB2312" w:eastAsia="仿宋_GB2312" w:hAnsi="仿宋_GB2312" w:cs="仿宋_GB2312" w:hint="eastAsia"/>
        </w:rPr>
        <w:t>评标委员会成员应当根据自身专业情况对每个有效投标</w:t>
      </w:r>
      <w:r>
        <w:rPr>
          <w:rFonts w:ascii="仿宋_GB2312" w:eastAsia="仿宋_GB2312" w:hAnsi="仿宋_GB2312" w:cs="仿宋_GB2312" w:hint="eastAsia"/>
        </w:rPr>
        <w:t>投标人</w:t>
      </w:r>
      <w:r>
        <w:rPr>
          <w:rFonts w:ascii="仿宋_GB2312" w:eastAsia="仿宋_GB2312" w:hAnsi="仿宋_GB2312" w:cs="仿宋_GB2312" w:hint="eastAsia"/>
        </w:rPr>
        <w:t>的投标文件进行独立评分，加权汇总每项评分因素的得分，得出每个有效投标</w:t>
      </w:r>
      <w:r>
        <w:rPr>
          <w:rFonts w:ascii="仿宋_GB2312" w:eastAsia="仿宋_GB2312" w:hAnsi="仿宋_GB2312" w:cs="仿宋_GB2312" w:hint="eastAsia"/>
        </w:rPr>
        <w:t>投标人</w:t>
      </w:r>
      <w:r>
        <w:rPr>
          <w:rFonts w:ascii="仿宋_GB2312" w:eastAsia="仿宋_GB2312" w:hAnsi="仿宋_GB2312" w:cs="仿宋_GB2312" w:hint="eastAsia"/>
        </w:rPr>
        <w:t>的总分。技术类评分因素由技术方面评标委员会成员独立评分</w:t>
      </w:r>
      <w:r>
        <w:rPr>
          <w:rFonts w:ascii="仿宋_GB2312" w:eastAsia="仿宋_GB2312" w:hAnsi="仿宋_GB2312" w:cs="仿宋_GB2312" w:hint="eastAsia"/>
        </w:rPr>
        <w:t>；</w:t>
      </w:r>
      <w:r>
        <w:rPr>
          <w:rFonts w:ascii="仿宋_GB2312" w:eastAsia="仿宋_GB2312" w:hAnsi="仿宋_GB2312" w:cs="仿宋_GB2312" w:hint="eastAsia"/>
        </w:rPr>
        <w:t>经济类评分因素由经济方面评标委员会成员独立评分</w:t>
      </w:r>
      <w:r>
        <w:rPr>
          <w:rFonts w:ascii="仿宋_GB2312" w:eastAsia="仿宋_GB2312" w:hAnsi="仿宋_GB2312" w:cs="仿宋_GB2312" w:hint="eastAsia"/>
        </w:rPr>
        <w:t>；</w:t>
      </w:r>
      <w:r>
        <w:rPr>
          <w:rFonts w:ascii="仿宋_GB2312" w:eastAsia="仿宋_GB2312" w:hAnsi="仿宋_GB2312" w:cs="仿宋_GB2312" w:hint="eastAsia"/>
        </w:rPr>
        <w:t>政策合同类的评分因素由</w:t>
      </w:r>
      <w:r>
        <w:rPr>
          <w:rFonts w:ascii="仿宋_GB2312" w:eastAsia="仿宋_GB2312" w:hAnsi="仿宋_GB2312" w:cs="仿宋_GB2312" w:hint="eastAsia"/>
        </w:rPr>
        <w:t>相关</w:t>
      </w:r>
      <w:r>
        <w:rPr>
          <w:rFonts w:ascii="仿宋_GB2312" w:eastAsia="仿宋_GB2312" w:hAnsi="仿宋_GB2312" w:cs="仿宋_GB2312" w:hint="eastAsia"/>
        </w:rPr>
        <w:t>方面评标委员会成员独立评分</w:t>
      </w:r>
      <w:r>
        <w:rPr>
          <w:rFonts w:ascii="仿宋_GB2312" w:eastAsia="仿宋_GB2312" w:hAnsi="仿宋_GB2312" w:cs="仿宋_GB2312" w:hint="eastAsia"/>
        </w:rPr>
        <w:t>；</w:t>
      </w:r>
      <w:r>
        <w:rPr>
          <w:rFonts w:ascii="仿宋_GB2312" w:eastAsia="仿宋_GB2312" w:hAnsi="仿宋_GB2312" w:cs="仿宋_GB2312" w:hint="eastAsia"/>
        </w:rPr>
        <w:t>价格和其他不能明确区分的评分因素由评标委员会成员共同评分。</w:t>
      </w:r>
    </w:p>
    <w:p w:rsidR="00B41FE2" w:rsidRDefault="00C449E6">
      <w:pPr>
        <w:pStyle w:val="a6"/>
        <w:tabs>
          <w:tab w:val="left" w:pos="600"/>
        </w:tabs>
        <w:spacing w:line="400" w:lineRule="exact"/>
        <w:ind w:firstLineChars="200" w:firstLine="482"/>
        <w:rPr>
          <w:rFonts w:ascii="楷体" w:eastAsia="楷体" w:hAnsi="楷体" w:cs="楷体"/>
          <w:b/>
          <w:bCs/>
          <w:sz w:val="24"/>
          <w:szCs w:val="24"/>
        </w:rPr>
      </w:pPr>
      <w:r>
        <w:rPr>
          <w:rFonts w:ascii="楷体" w:eastAsia="楷体" w:hAnsi="楷体" w:cs="楷体" w:hint="eastAsia"/>
          <w:b/>
          <w:bCs/>
          <w:sz w:val="24"/>
          <w:szCs w:val="24"/>
        </w:rPr>
        <w:t>（三）综合评分明细表</w:t>
      </w:r>
    </w:p>
    <w:tbl>
      <w:tblPr>
        <w:tblW w:w="10029" w:type="dxa"/>
        <w:jc w:val="center"/>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4"/>
        <w:gridCol w:w="1091"/>
        <w:gridCol w:w="575"/>
        <w:gridCol w:w="6204"/>
        <w:gridCol w:w="875"/>
        <w:gridCol w:w="900"/>
      </w:tblGrid>
      <w:tr w:rsidR="00B41FE2">
        <w:trPr>
          <w:trHeight w:val="700"/>
          <w:jc w:val="center"/>
        </w:trPr>
        <w:tc>
          <w:tcPr>
            <w:tcW w:w="384" w:type="dxa"/>
            <w:vAlign w:val="center"/>
          </w:tcPr>
          <w:p w:rsidR="00B41FE2" w:rsidRDefault="00C449E6">
            <w:pPr>
              <w:pStyle w:val="a6"/>
              <w:tabs>
                <w:tab w:val="left" w:pos="600"/>
              </w:tabs>
              <w:spacing w:line="400" w:lineRule="exact"/>
              <w:ind w:firstLine="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序号</w:t>
            </w:r>
          </w:p>
        </w:tc>
        <w:tc>
          <w:tcPr>
            <w:tcW w:w="1091" w:type="dxa"/>
            <w:vAlign w:val="center"/>
          </w:tcPr>
          <w:p w:rsidR="00B41FE2" w:rsidRDefault="00C449E6">
            <w:pPr>
              <w:pStyle w:val="a6"/>
              <w:tabs>
                <w:tab w:val="left" w:pos="600"/>
              </w:tabs>
              <w:spacing w:line="400" w:lineRule="exact"/>
              <w:ind w:firstLine="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评分因素及权重</w:t>
            </w:r>
          </w:p>
        </w:tc>
        <w:tc>
          <w:tcPr>
            <w:tcW w:w="575" w:type="dxa"/>
            <w:vAlign w:val="center"/>
          </w:tcPr>
          <w:p w:rsidR="00B41FE2" w:rsidRDefault="00C449E6">
            <w:pPr>
              <w:pStyle w:val="a6"/>
              <w:tabs>
                <w:tab w:val="left" w:pos="600"/>
              </w:tabs>
              <w:spacing w:line="400" w:lineRule="exact"/>
              <w:ind w:firstLine="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分值</w:t>
            </w:r>
          </w:p>
        </w:tc>
        <w:tc>
          <w:tcPr>
            <w:tcW w:w="6204" w:type="dxa"/>
            <w:vAlign w:val="center"/>
          </w:tcPr>
          <w:p w:rsidR="00B41FE2" w:rsidRDefault="00C449E6">
            <w:pPr>
              <w:pStyle w:val="a6"/>
              <w:tabs>
                <w:tab w:val="left" w:pos="600"/>
              </w:tabs>
              <w:spacing w:line="400" w:lineRule="exact"/>
              <w:ind w:firstLine="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评分标准</w:t>
            </w:r>
          </w:p>
        </w:tc>
        <w:tc>
          <w:tcPr>
            <w:tcW w:w="875" w:type="dxa"/>
            <w:vAlign w:val="center"/>
          </w:tcPr>
          <w:p w:rsidR="00B41FE2" w:rsidRDefault="00C449E6">
            <w:pPr>
              <w:pStyle w:val="a6"/>
              <w:tabs>
                <w:tab w:val="left" w:pos="600"/>
              </w:tabs>
              <w:spacing w:line="400" w:lineRule="exact"/>
              <w:ind w:firstLine="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备注</w:t>
            </w:r>
          </w:p>
        </w:tc>
        <w:tc>
          <w:tcPr>
            <w:tcW w:w="900" w:type="dxa"/>
            <w:vAlign w:val="center"/>
          </w:tcPr>
          <w:p w:rsidR="00B41FE2" w:rsidRDefault="00C449E6">
            <w:pPr>
              <w:pStyle w:val="a6"/>
              <w:tabs>
                <w:tab w:val="left" w:pos="600"/>
              </w:tabs>
              <w:spacing w:line="400" w:lineRule="exact"/>
              <w:ind w:firstLine="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说明</w:t>
            </w:r>
          </w:p>
        </w:tc>
      </w:tr>
      <w:tr w:rsidR="00B41FE2">
        <w:trPr>
          <w:jc w:val="center"/>
        </w:trPr>
        <w:tc>
          <w:tcPr>
            <w:tcW w:w="384" w:type="dxa"/>
            <w:vAlign w:val="center"/>
          </w:tcPr>
          <w:p w:rsidR="00B41FE2" w:rsidRDefault="00C449E6">
            <w:pPr>
              <w:pStyle w:val="a6"/>
              <w:tabs>
                <w:tab w:val="left" w:pos="600"/>
              </w:tabs>
              <w:spacing w:line="400" w:lineRule="exact"/>
              <w:ind w:firstLine="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1</w:t>
            </w:r>
          </w:p>
        </w:tc>
        <w:tc>
          <w:tcPr>
            <w:tcW w:w="1091" w:type="dxa"/>
            <w:vAlign w:val="center"/>
          </w:tcPr>
          <w:p w:rsidR="00B41FE2" w:rsidRDefault="00C449E6">
            <w:pPr>
              <w:pStyle w:val="a6"/>
              <w:tabs>
                <w:tab w:val="left" w:pos="600"/>
              </w:tabs>
              <w:spacing w:line="400" w:lineRule="exact"/>
              <w:ind w:firstLine="0"/>
              <w:rPr>
                <w:rFonts w:ascii="仿宋_GB2312" w:eastAsia="仿宋_GB2312" w:hAnsi="仿宋_GB2312" w:cs="仿宋_GB2312"/>
                <w:sz w:val="21"/>
                <w:szCs w:val="21"/>
              </w:rPr>
            </w:pPr>
            <w:r>
              <w:rPr>
                <w:rFonts w:ascii="仿宋_GB2312" w:eastAsia="仿宋_GB2312" w:hAnsi="仿宋_GB2312" w:cs="仿宋_GB2312" w:hint="eastAsia"/>
                <w:sz w:val="21"/>
                <w:szCs w:val="21"/>
              </w:rPr>
              <w:t>报价</w:t>
            </w:r>
            <w:r>
              <w:rPr>
                <w:rFonts w:ascii="仿宋_GB2312" w:eastAsia="仿宋_GB2312" w:hAnsi="仿宋_GB2312" w:cs="仿宋_GB2312" w:hint="eastAsia"/>
                <w:sz w:val="21"/>
                <w:szCs w:val="21"/>
              </w:rPr>
              <w:t>39</w:t>
            </w:r>
            <w:r>
              <w:rPr>
                <w:rFonts w:ascii="仿宋_GB2312" w:eastAsia="仿宋_GB2312" w:hAnsi="仿宋_GB2312" w:cs="仿宋_GB2312" w:hint="eastAsia"/>
                <w:sz w:val="21"/>
                <w:szCs w:val="21"/>
              </w:rPr>
              <w:t>%</w:t>
            </w:r>
          </w:p>
        </w:tc>
        <w:tc>
          <w:tcPr>
            <w:tcW w:w="575" w:type="dxa"/>
            <w:vAlign w:val="center"/>
          </w:tcPr>
          <w:p w:rsidR="00B41FE2" w:rsidRDefault="00C449E6">
            <w:pPr>
              <w:pStyle w:val="a6"/>
              <w:tabs>
                <w:tab w:val="left" w:pos="600"/>
              </w:tabs>
              <w:spacing w:line="400" w:lineRule="exact"/>
              <w:ind w:firstLine="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39</w:t>
            </w:r>
          </w:p>
        </w:tc>
        <w:tc>
          <w:tcPr>
            <w:tcW w:w="6204" w:type="dxa"/>
            <w:vAlign w:val="center"/>
          </w:tcPr>
          <w:p w:rsidR="00B41FE2" w:rsidRDefault="00C449E6">
            <w:pPr>
              <w:pStyle w:val="a6"/>
              <w:tabs>
                <w:tab w:val="left" w:pos="600"/>
              </w:tabs>
              <w:spacing w:line="400" w:lineRule="exact"/>
              <w:ind w:firstLine="0"/>
              <w:rPr>
                <w:rFonts w:ascii="仿宋_GB2312" w:eastAsia="仿宋_GB2312" w:hAnsi="仿宋_GB2312" w:cs="仿宋_GB2312"/>
                <w:sz w:val="21"/>
                <w:szCs w:val="21"/>
              </w:rPr>
            </w:pPr>
            <w:r>
              <w:rPr>
                <w:rFonts w:ascii="仿宋_GB2312" w:eastAsia="仿宋_GB2312" w:hAnsi="仿宋_GB2312" w:cs="仿宋_GB2312" w:hint="eastAsia"/>
                <w:sz w:val="21"/>
                <w:szCs w:val="21"/>
              </w:rPr>
              <w:t>满足招标文件要求且投标价格最低的投标报价为评标基准价，其价格分为满分。其他投标人的价格分统一按照下列公式计算：投标报</w:t>
            </w:r>
            <w:r>
              <w:rPr>
                <w:rFonts w:ascii="仿宋_GB2312" w:eastAsia="仿宋_GB2312" w:hAnsi="仿宋_GB2312" w:cs="仿宋_GB2312" w:hint="eastAsia"/>
                <w:sz w:val="21"/>
                <w:szCs w:val="21"/>
              </w:rPr>
              <w:lastRenderedPageBreak/>
              <w:t>价得分</w:t>
            </w:r>
            <w:r>
              <w:rPr>
                <w:rFonts w:ascii="仿宋_GB2312" w:eastAsia="仿宋_GB2312" w:hAnsi="仿宋_GB2312" w:cs="仿宋_GB2312" w:hint="eastAsia"/>
                <w:sz w:val="21"/>
                <w:szCs w:val="21"/>
              </w:rPr>
              <w:t>=(</w:t>
            </w:r>
            <w:r>
              <w:rPr>
                <w:rFonts w:ascii="仿宋_GB2312" w:eastAsia="仿宋_GB2312" w:hAnsi="仿宋_GB2312" w:cs="仿宋_GB2312" w:hint="eastAsia"/>
                <w:sz w:val="21"/>
                <w:szCs w:val="21"/>
              </w:rPr>
              <w:t>评标基准价／投标报价</w:t>
            </w:r>
            <w:r>
              <w:rPr>
                <w:rFonts w:ascii="仿宋_GB2312" w:eastAsia="仿宋_GB2312" w:hAnsi="仿宋_GB2312" w:cs="仿宋_GB2312" w:hint="eastAsia"/>
                <w:sz w:val="21"/>
                <w:szCs w:val="21"/>
              </w:rPr>
              <w:t xml:space="preserve">)* </w:t>
            </w:r>
            <w:r>
              <w:rPr>
                <w:rFonts w:ascii="仿宋_GB2312" w:eastAsia="仿宋_GB2312" w:hAnsi="仿宋_GB2312" w:cs="仿宋_GB2312" w:hint="eastAsia"/>
                <w:sz w:val="21"/>
                <w:szCs w:val="21"/>
              </w:rPr>
              <w:t>39</w:t>
            </w:r>
            <w:r>
              <w:rPr>
                <w:rFonts w:ascii="仿宋_GB2312" w:eastAsia="仿宋_GB2312" w:hAnsi="仿宋_GB2312" w:cs="仿宋_GB2312" w:hint="eastAsia"/>
                <w:sz w:val="21"/>
                <w:szCs w:val="21"/>
              </w:rPr>
              <w:t>%*100</w:t>
            </w:r>
          </w:p>
        </w:tc>
        <w:tc>
          <w:tcPr>
            <w:tcW w:w="875" w:type="dxa"/>
            <w:vAlign w:val="center"/>
          </w:tcPr>
          <w:p w:rsidR="00B41FE2" w:rsidRDefault="00C449E6">
            <w:pPr>
              <w:pStyle w:val="a6"/>
              <w:tabs>
                <w:tab w:val="left" w:pos="600"/>
              </w:tabs>
              <w:spacing w:line="400" w:lineRule="exact"/>
              <w:ind w:firstLine="0"/>
              <w:rPr>
                <w:rFonts w:ascii="仿宋_GB2312" w:eastAsia="仿宋_GB2312" w:hAnsi="仿宋_GB2312" w:cs="仿宋_GB2312"/>
                <w:sz w:val="21"/>
                <w:szCs w:val="21"/>
              </w:rPr>
            </w:pPr>
            <w:r>
              <w:rPr>
                <w:rFonts w:ascii="仿宋_GB2312" w:eastAsia="仿宋_GB2312" w:hAnsi="仿宋_GB2312" w:cs="仿宋_GB2312" w:hint="eastAsia"/>
                <w:sz w:val="21"/>
                <w:szCs w:val="21"/>
              </w:rPr>
              <w:lastRenderedPageBreak/>
              <w:t>共同评分因素</w:t>
            </w:r>
          </w:p>
        </w:tc>
        <w:tc>
          <w:tcPr>
            <w:tcW w:w="900" w:type="dxa"/>
            <w:vAlign w:val="center"/>
          </w:tcPr>
          <w:p w:rsidR="00B41FE2" w:rsidRDefault="00C449E6">
            <w:pPr>
              <w:pStyle w:val="a6"/>
              <w:tabs>
                <w:tab w:val="left" w:pos="600"/>
              </w:tabs>
              <w:spacing w:line="400" w:lineRule="exact"/>
              <w:ind w:firstLine="0"/>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r>
      <w:tr w:rsidR="00B41FE2">
        <w:trPr>
          <w:jc w:val="center"/>
        </w:trPr>
        <w:tc>
          <w:tcPr>
            <w:tcW w:w="384" w:type="dxa"/>
            <w:vAlign w:val="center"/>
          </w:tcPr>
          <w:p w:rsidR="00B41FE2" w:rsidRDefault="00C449E6">
            <w:pPr>
              <w:pStyle w:val="a6"/>
              <w:tabs>
                <w:tab w:val="left" w:pos="600"/>
              </w:tabs>
              <w:spacing w:line="400" w:lineRule="exact"/>
              <w:ind w:firstLine="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lastRenderedPageBreak/>
              <w:t>2</w:t>
            </w:r>
          </w:p>
        </w:tc>
        <w:tc>
          <w:tcPr>
            <w:tcW w:w="1091" w:type="dxa"/>
            <w:vAlign w:val="center"/>
          </w:tcPr>
          <w:p w:rsidR="00B41FE2" w:rsidRDefault="00C449E6">
            <w:pPr>
              <w:pStyle w:val="a6"/>
              <w:tabs>
                <w:tab w:val="left" w:pos="600"/>
              </w:tabs>
              <w:spacing w:line="400" w:lineRule="exact"/>
              <w:ind w:firstLine="0"/>
              <w:rPr>
                <w:rFonts w:ascii="仿宋_GB2312" w:eastAsia="仿宋_GB2312" w:hAnsi="仿宋_GB2312" w:cs="仿宋_GB2312"/>
                <w:sz w:val="21"/>
                <w:szCs w:val="21"/>
              </w:rPr>
            </w:pPr>
            <w:r>
              <w:rPr>
                <w:rFonts w:ascii="仿宋_GB2312" w:eastAsia="仿宋_GB2312" w:hAnsi="仿宋_GB2312" w:cs="仿宋_GB2312" w:hint="eastAsia"/>
                <w:sz w:val="21"/>
                <w:szCs w:val="21"/>
              </w:rPr>
              <w:t>采购</w:t>
            </w:r>
            <w:r>
              <w:rPr>
                <w:rFonts w:ascii="仿宋_GB2312" w:eastAsia="仿宋_GB2312" w:hAnsi="仿宋_GB2312" w:cs="仿宋_GB2312" w:hint="eastAsia"/>
                <w:sz w:val="21"/>
                <w:szCs w:val="21"/>
              </w:rPr>
              <w:t>要求</w:t>
            </w:r>
            <w:r>
              <w:rPr>
                <w:rFonts w:ascii="仿宋_GB2312" w:eastAsia="仿宋_GB2312" w:hAnsi="仿宋_GB2312" w:cs="仿宋_GB2312" w:hint="eastAsia"/>
                <w:sz w:val="21"/>
                <w:szCs w:val="21"/>
              </w:rPr>
              <w:t>50</w:t>
            </w:r>
            <w:r>
              <w:rPr>
                <w:rFonts w:ascii="仿宋_GB2312" w:eastAsia="仿宋_GB2312" w:hAnsi="仿宋_GB2312" w:cs="仿宋_GB2312" w:hint="eastAsia"/>
                <w:sz w:val="21"/>
                <w:szCs w:val="21"/>
              </w:rPr>
              <w:t>%</w:t>
            </w:r>
          </w:p>
        </w:tc>
        <w:tc>
          <w:tcPr>
            <w:tcW w:w="575" w:type="dxa"/>
            <w:vAlign w:val="center"/>
          </w:tcPr>
          <w:p w:rsidR="00B41FE2" w:rsidRDefault="00C449E6">
            <w:pPr>
              <w:pStyle w:val="a6"/>
              <w:tabs>
                <w:tab w:val="left" w:pos="600"/>
              </w:tabs>
              <w:spacing w:line="400" w:lineRule="exact"/>
              <w:ind w:firstLine="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50</w:t>
            </w:r>
          </w:p>
        </w:tc>
        <w:tc>
          <w:tcPr>
            <w:tcW w:w="6204" w:type="dxa"/>
            <w:vAlign w:val="center"/>
          </w:tcPr>
          <w:p w:rsidR="00B41FE2" w:rsidRDefault="00C449E6">
            <w:pPr>
              <w:pStyle w:val="a6"/>
              <w:tabs>
                <w:tab w:val="left" w:pos="600"/>
              </w:tabs>
              <w:spacing w:line="400" w:lineRule="exact"/>
              <w:ind w:firstLine="0"/>
              <w:rPr>
                <w:rFonts w:ascii="仿宋_GB2312" w:eastAsia="仿宋_GB2312" w:hAnsi="仿宋_GB2312" w:cs="仿宋_GB2312"/>
                <w:sz w:val="21"/>
                <w:szCs w:val="21"/>
              </w:rPr>
            </w:pPr>
            <w:r>
              <w:rPr>
                <w:rFonts w:ascii="仿宋_GB2312" w:eastAsia="仿宋_GB2312" w:hAnsi="仿宋_GB2312" w:cs="仿宋_GB2312" w:hint="eastAsia"/>
                <w:sz w:val="21"/>
                <w:szCs w:val="21"/>
              </w:rPr>
              <w:t>完全符合招标文件第</w:t>
            </w:r>
            <w:r>
              <w:rPr>
                <w:rFonts w:ascii="仿宋_GB2312" w:eastAsia="仿宋_GB2312" w:hAnsi="仿宋_GB2312" w:cs="仿宋_GB2312" w:hint="eastAsia"/>
                <w:sz w:val="21"/>
                <w:szCs w:val="21"/>
              </w:rPr>
              <w:t>二</w:t>
            </w:r>
            <w:r>
              <w:rPr>
                <w:rFonts w:ascii="仿宋_GB2312" w:eastAsia="仿宋_GB2312" w:hAnsi="仿宋_GB2312" w:cs="仿宋_GB2312" w:hint="eastAsia"/>
                <w:sz w:val="21"/>
                <w:szCs w:val="21"/>
              </w:rPr>
              <w:t>章</w:t>
            </w:r>
            <w:r>
              <w:rPr>
                <w:rFonts w:ascii="仿宋_GB2312" w:eastAsia="仿宋_GB2312" w:hAnsi="仿宋_GB2312" w:cs="仿宋_GB2312" w:hint="eastAsia"/>
                <w:sz w:val="21"/>
                <w:szCs w:val="21"/>
              </w:rPr>
              <w:t>采购</w:t>
            </w:r>
            <w:r>
              <w:rPr>
                <w:rFonts w:ascii="仿宋_GB2312" w:eastAsia="仿宋_GB2312" w:hAnsi="仿宋_GB2312" w:cs="仿宋_GB2312" w:hint="eastAsia"/>
                <w:sz w:val="21"/>
                <w:szCs w:val="21"/>
              </w:rPr>
              <w:t>要求没有负偏离得</w:t>
            </w:r>
            <w:r>
              <w:rPr>
                <w:rFonts w:ascii="仿宋_GB2312" w:eastAsia="仿宋_GB2312" w:hAnsi="仿宋_GB2312" w:cs="仿宋_GB2312" w:hint="eastAsia"/>
                <w:sz w:val="21"/>
                <w:szCs w:val="21"/>
              </w:rPr>
              <w:t>42</w:t>
            </w:r>
            <w:r>
              <w:rPr>
                <w:rFonts w:ascii="仿宋_GB2312" w:eastAsia="仿宋_GB2312" w:hAnsi="仿宋_GB2312" w:cs="仿宋_GB2312" w:hint="eastAsia"/>
                <w:sz w:val="21"/>
                <w:szCs w:val="21"/>
              </w:rPr>
              <w:t>分；低于招标文件要求的（负偏离），“</w:t>
            </w:r>
            <w:r>
              <w:rPr>
                <w:rFonts w:ascii="仿宋_GB2312" w:eastAsia="仿宋_GB2312" w:hAnsi="仿宋_GB2312" w:cs="仿宋_GB2312" w:hint="eastAsia"/>
                <w:b/>
                <w:sz w:val="21"/>
                <w:szCs w:val="21"/>
              </w:rPr>
              <w:t>★</w:t>
            </w:r>
            <w:r>
              <w:rPr>
                <w:rFonts w:ascii="仿宋_GB2312" w:eastAsia="仿宋_GB2312" w:hAnsi="仿宋_GB2312" w:cs="仿宋_GB2312" w:hint="eastAsia"/>
                <w:sz w:val="21"/>
                <w:szCs w:val="21"/>
              </w:rPr>
              <w:t>”条款一项扣</w:t>
            </w:r>
            <w:r>
              <w:rPr>
                <w:rFonts w:ascii="仿宋_GB2312" w:eastAsia="仿宋_GB2312" w:hAnsi="仿宋_GB2312" w:cs="仿宋_GB2312" w:hint="eastAsia"/>
                <w:sz w:val="21"/>
                <w:szCs w:val="21"/>
              </w:rPr>
              <w:t>10</w:t>
            </w:r>
            <w:r>
              <w:rPr>
                <w:rFonts w:ascii="仿宋_GB2312" w:eastAsia="仿宋_GB2312" w:hAnsi="仿宋_GB2312" w:cs="仿宋_GB2312" w:hint="eastAsia"/>
                <w:sz w:val="21"/>
                <w:szCs w:val="21"/>
              </w:rPr>
              <w:t>分，一般条款一项扣</w:t>
            </w:r>
            <w:r>
              <w:rPr>
                <w:rFonts w:ascii="仿宋_GB2312" w:eastAsia="仿宋_GB2312" w:hAnsi="仿宋_GB2312" w:cs="仿宋_GB2312" w:hint="eastAsia"/>
                <w:sz w:val="21"/>
                <w:szCs w:val="21"/>
              </w:rPr>
              <w:t>2</w:t>
            </w:r>
            <w:r>
              <w:rPr>
                <w:rFonts w:ascii="仿宋_GB2312" w:eastAsia="仿宋_GB2312" w:hAnsi="仿宋_GB2312" w:cs="仿宋_GB2312" w:hint="eastAsia"/>
                <w:sz w:val="21"/>
                <w:szCs w:val="21"/>
              </w:rPr>
              <w:t>分，扣完为止。</w:t>
            </w:r>
          </w:p>
        </w:tc>
        <w:tc>
          <w:tcPr>
            <w:tcW w:w="875" w:type="dxa"/>
            <w:vAlign w:val="center"/>
          </w:tcPr>
          <w:p w:rsidR="00B41FE2" w:rsidRDefault="00C449E6">
            <w:pPr>
              <w:pStyle w:val="a6"/>
              <w:tabs>
                <w:tab w:val="left" w:pos="600"/>
              </w:tabs>
              <w:spacing w:line="400" w:lineRule="exact"/>
              <w:ind w:firstLine="0"/>
              <w:rPr>
                <w:rFonts w:ascii="仿宋_GB2312" w:eastAsia="仿宋_GB2312" w:hAnsi="仿宋_GB2312" w:cs="仿宋_GB2312"/>
                <w:sz w:val="21"/>
                <w:szCs w:val="21"/>
              </w:rPr>
            </w:pPr>
            <w:r>
              <w:rPr>
                <w:rFonts w:ascii="仿宋_GB2312" w:eastAsia="仿宋_GB2312" w:hAnsi="仿宋_GB2312" w:cs="仿宋_GB2312" w:hint="eastAsia"/>
                <w:sz w:val="21"/>
                <w:szCs w:val="21"/>
              </w:rPr>
              <w:t>共同评分因素</w:t>
            </w:r>
          </w:p>
        </w:tc>
        <w:tc>
          <w:tcPr>
            <w:tcW w:w="900" w:type="dxa"/>
            <w:vAlign w:val="center"/>
          </w:tcPr>
          <w:p w:rsidR="00B41FE2" w:rsidRDefault="00C449E6">
            <w:pPr>
              <w:pStyle w:val="a6"/>
              <w:tabs>
                <w:tab w:val="left" w:pos="600"/>
              </w:tabs>
              <w:spacing w:line="400" w:lineRule="exact"/>
              <w:ind w:firstLine="0"/>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r>
      <w:tr w:rsidR="00B41FE2">
        <w:trPr>
          <w:jc w:val="center"/>
        </w:trPr>
        <w:tc>
          <w:tcPr>
            <w:tcW w:w="384" w:type="dxa"/>
            <w:vAlign w:val="center"/>
          </w:tcPr>
          <w:p w:rsidR="00B41FE2" w:rsidRDefault="00C449E6">
            <w:pPr>
              <w:pStyle w:val="a6"/>
              <w:tabs>
                <w:tab w:val="left" w:pos="600"/>
              </w:tabs>
              <w:spacing w:line="400" w:lineRule="exact"/>
              <w:ind w:firstLine="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3</w:t>
            </w:r>
          </w:p>
        </w:tc>
        <w:tc>
          <w:tcPr>
            <w:tcW w:w="1091" w:type="dxa"/>
            <w:vAlign w:val="center"/>
          </w:tcPr>
          <w:p w:rsidR="00B41FE2" w:rsidRDefault="00C449E6">
            <w:pPr>
              <w:pStyle w:val="a6"/>
              <w:tabs>
                <w:tab w:val="left" w:pos="600"/>
              </w:tabs>
              <w:spacing w:line="400" w:lineRule="exact"/>
              <w:ind w:firstLine="0"/>
              <w:rPr>
                <w:rFonts w:ascii="仿宋_GB2312" w:eastAsia="仿宋_GB2312" w:hAnsi="仿宋_GB2312" w:cs="仿宋_GB2312"/>
                <w:sz w:val="21"/>
                <w:szCs w:val="21"/>
              </w:rPr>
            </w:pPr>
            <w:r>
              <w:rPr>
                <w:rFonts w:ascii="仿宋_GB2312" w:eastAsia="仿宋_GB2312" w:hAnsi="仿宋_GB2312" w:cs="仿宋_GB2312" w:hint="eastAsia"/>
                <w:sz w:val="21"/>
                <w:szCs w:val="21"/>
              </w:rPr>
              <w:t>业绩</w:t>
            </w:r>
            <w:r>
              <w:rPr>
                <w:rFonts w:ascii="仿宋_GB2312" w:eastAsia="仿宋_GB2312" w:hAnsi="仿宋_GB2312" w:cs="仿宋_GB2312" w:hint="eastAsia"/>
                <w:sz w:val="21"/>
                <w:szCs w:val="21"/>
              </w:rPr>
              <w:t>10%</w:t>
            </w:r>
          </w:p>
        </w:tc>
        <w:tc>
          <w:tcPr>
            <w:tcW w:w="575" w:type="dxa"/>
            <w:vAlign w:val="center"/>
          </w:tcPr>
          <w:p w:rsidR="00B41FE2" w:rsidRDefault="00C449E6">
            <w:pPr>
              <w:pStyle w:val="a6"/>
              <w:tabs>
                <w:tab w:val="left" w:pos="600"/>
              </w:tabs>
              <w:spacing w:line="400" w:lineRule="exact"/>
              <w:ind w:firstLine="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10</w:t>
            </w:r>
          </w:p>
        </w:tc>
        <w:tc>
          <w:tcPr>
            <w:tcW w:w="6204" w:type="dxa"/>
            <w:vAlign w:val="center"/>
          </w:tcPr>
          <w:p w:rsidR="00B41FE2" w:rsidRDefault="00C449E6">
            <w:pPr>
              <w:pStyle w:val="a6"/>
              <w:tabs>
                <w:tab w:val="left" w:pos="600"/>
              </w:tabs>
              <w:spacing w:line="400" w:lineRule="exact"/>
              <w:ind w:firstLine="0"/>
              <w:rPr>
                <w:rFonts w:ascii="仿宋_GB2312" w:eastAsia="仿宋_GB2312" w:hAnsi="仿宋_GB2312" w:cs="仿宋_GB2312"/>
                <w:sz w:val="21"/>
                <w:szCs w:val="21"/>
              </w:rPr>
            </w:pPr>
            <w:r>
              <w:rPr>
                <w:rFonts w:ascii="仿宋_GB2312" w:eastAsia="仿宋_GB2312" w:hAnsi="仿宋_GB2312" w:cs="仿宋_GB2312" w:hint="eastAsia"/>
                <w:sz w:val="21"/>
                <w:szCs w:val="21"/>
              </w:rPr>
              <w:t>评标委员会根据投标人提供同类设备的维保业绩数量进行打分（</w:t>
            </w:r>
            <w:r>
              <w:rPr>
                <w:rFonts w:ascii="仿宋_GB2312" w:eastAsia="仿宋_GB2312" w:hAnsi="仿宋_GB2312" w:cs="仿宋_GB2312" w:hint="eastAsia"/>
                <w:sz w:val="21"/>
                <w:szCs w:val="21"/>
              </w:rPr>
              <w:t>2017</w:t>
            </w:r>
            <w:r>
              <w:rPr>
                <w:rFonts w:ascii="仿宋_GB2312" w:eastAsia="仿宋_GB2312" w:hAnsi="仿宋_GB2312" w:cs="仿宋_GB2312" w:hint="eastAsia"/>
                <w:sz w:val="21"/>
                <w:szCs w:val="21"/>
              </w:rPr>
              <w:t>年至今）进行评定，每提供一个得</w:t>
            </w:r>
            <w:r>
              <w:rPr>
                <w:rFonts w:ascii="仿宋_GB2312" w:eastAsia="仿宋_GB2312" w:hAnsi="仿宋_GB2312" w:cs="仿宋_GB2312" w:hint="eastAsia"/>
                <w:sz w:val="21"/>
                <w:szCs w:val="21"/>
              </w:rPr>
              <w:t>1</w:t>
            </w:r>
            <w:r>
              <w:rPr>
                <w:rFonts w:ascii="仿宋_GB2312" w:eastAsia="仿宋_GB2312" w:hAnsi="仿宋_GB2312" w:cs="仿宋_GB2312" w:hint="eastAsia"/>
                <w:sz w:val="21"/>
                <w:szCs w:val="21"/>
              </w:rPr>
              <w:t>分，最多得</w:t>
            </w:r>
            <w:r>
              <w:rPr>
                <w:rFonts w:ascii="仿宋_GB2312" w:eastAsia="仿宋_GB2312" w:hAnsi="仿宋_GB2312" w:cs="仿宋_GB2312" w:hint="eastAsia"/>
                <w:sz w:val="21"/>
                <w:szCs w:val="21"/>
              </w:rPr>
              <w:t>10</w:t>
            </w:r>
            <w:r>
              <w:rPr>
                <w:rFonts w:ascii="仿宋_GB2312" w:eastAsia="仿宋_GB2312" w:hAnsi="仿宋_GB2312" w:cs="仿宋_GB2312" w:hint="eastAsia"/>
                <w:sz w:val="21"/>
                <w:szCs w:val="21"/>
              </w:rPr>
              <w:t>分。未提供不得分。</w:t>
            </w:r>
          </w:p>
        </w:tc>
        <w:tc>
          <w:tcPr>
            <w:tcW w:w="875" w:type="dxa"/>
            <w:vAlign w:val="center"/>
          </w:tcPr>
          <w:p w:rsidR="00B41FE2" w:rsidRDefault="00C449E6">
            <w:pPr>
              <w:pStyle w:val="a6"/>
              <w:tabs>
                <w:tab w:val="left" w:pos="600"/>
              </w:tabs>
              <w:spacing w:line="400" w:lineRule="exact"/>
              <w:ind w:firstLine="0"/>
              <w:rPr>
                <w:rFonts w:ascii="仿宋_GB2312" w:eastAsia="仿宋_GB2312" w:hAnsi="仿宋_GB2312" w:cs="仿宋_GB2312"/>
                <w:sz w:val="21"/>
                <w:szCs w:val="21"/>
              </w:rPr>
            </w:pPr>
            <w:r>
              <w:rPr>
                <w:rFonts w:ascii="仿宋_GB2312" w:eastAsia="仿宋_GB2312" w:hAnsi="仿宋_GB2312" w:cs="仿宋_GB2312" w:hint="eastAsia"/>
                <w:sz w:val="21"/>
                <w:szCs w:val="21"/>
              </w:rPr>
              <w:t>共同评分因素</w:t>
            </w:r>
          </w:p>
        </w:tc>
        <w:tc>
          <w:tcPr>
            <w:tcW w:w="900" w:type="dxa"/>
            <w:vAlign w:val="center"/>
          </w:tcPr>
          <w:p w:rsidR="00B41FE2" w:rsidRDefault="00C449E6">
            <w:pPr>
              <w:pStyle w:val="a6"/>
              <w:tabs>
                <w:tab w:val="left" w:pos="600"/>
              </w:tabs>
              <w:spacing w:line="400" w:lineRule="exact"/>
              <w:ind w:firstLine="0"/>
              <w:rPr>
                <w:rFonts w:ascii="仿宋_GB2312" w:eastAsia="仿宋_GB2312" w:hAnsi="仿宋_GB2312" w:cs="仿宋_GB2312"/>
                <w:sz w:val="21"/>
                <w:szCs w:val="21"/>
              </w:rPr>
            </w:pPr>
            <w:r>
              <w:rPr>
                <w:rFonts w:ascii="仿宋_GB2312" w:eastAsia="仿宋_GB2312" w:hAnsi="仿宋_GB2312" w:cs="仿宋_GB2312" w:hint="eastAsia"/>
                <w:sz w:val="21"/>
                <w:szCs w:val="21"/>
              </w:rPr>
              <w:t>提供服务合同或中标通知书复印件</w:t>
            </w:r>
          </w:p>
        </w:tc>
      </w:tr>
      <w:tr w:rsidR="00B41FE2">
        <w:trPr>
          <w:jc w:val="center"/>
        </w:trPr>
        <w:tc>
          <w:tcPr>
            <w:tcW w:w="384" w:type="dxa"/>
            <w:vAlign w:val="center"/>
          </w:tcPr>
          <w:p w:rsidR="00B41FE2" w:rsidRDefault="00C449E6">
            <w:pPr>
              <w:pStyle w:val="a6"/>
              <w:tabs>
                <w:tab w:val="left" w:pos="600"/>
              </w:tabs>
              <w:spacing w:line="400" w:lineRule="exact"/>
              <w:ind w:firstLine="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6</w:t>
            </w:r>
          </w:p>
        </w:tc>
        <w:tc>
          <w:tcPr>
            <w:tcW w:w="1091" w:type="dxa"/>
            <w:vAlign w:val="center"/>
          </w:tcPr>
          <w:p w:rsidR="00B41FE2" w:rsidRDefault="00C449E6">
            <w:pPr>
              <w:pStyle w:val="a6"/>
              <w:tabs>
                <w:tab w:val="left" w:pos="600"/>
              </w:tabs>
              <w:spacing w:line="400" w:lineRule="exact"/>
              <w:ind w:firstLine="0"/>
              <w:rPr>
                <w:rFonts w:ascii="仿宋_GB2312" w:eastAsia="仿宋_GB2312" w:hAnsi="仿宋_GB2312" w:cs="仿宋_GB2312"/>
                <w:sz w:val="21"/>
                <w:szCs w:val="21"/>
              </w:rPr>
            </w:pPr>
            <w:r>
              <w:rPr>
                <w:rFonts w:ascii="仿宋_GB2312" w:eastAsia="仿宋_GB2312" w:hAnsi="仿宋_GB2312" w:cs="仿宋_GB2312" w:hint="eastAsia"/>
                <w:sz w:val="21"/>
                <w:szCs w:val="21"/>
              </w:rPr>
              <w:t>投标文件的规范性</w:t>
            </w:r>
            <w:r>
              <w:rPr>
                <w:rFonts w:ascii="仿宋_GB2312" w:eastAsia="仿宋_GB2312" w:hAnsi="仿宋_GB2312" w:cs="仿宋_GB2312" w:hint="eastAsia"/>
                <w:sz w:val="21"/>
                <w:szCs w:val="21"/>
              </w:rPr>
              <w:t>2</w:t>
            </w:r>
            <w:r>
              <w:rPr>
                <w:rFonts w:ascii="仿宋_GB2312" w:eastAsia="仿宋_GB2312" w:hAnsi="仿宋_GB2312" w:cs="仿宋_GB2312" w:hint="eastAsia"/>
                <w:sz w:val="21"/>
                <w:szCs w:val="21"/>
              </w:rPr>
              <w:t>%</w:t>
            </w:r>
          </w:p>
        </w:tc>
        <w:tc>
          <w:tcPr>
            <w:tcW w:w="575" w:type="dxa"/>
            <w:vAlign w:val="center"/>
          </w:tcPr>
          <w:p w:rsidR="00B41FE2" w:rsidRDefault="00C449E6">
            <w:pPr>
              <w:pStyle w:val="a6"/>
              <w:tabs>
                <w:tab w:val="left" w:pos="600"/>
              </w:tabs>
              <w:spacing w:line="400" w:lineRule="exact"/>
              <w:ind w:firstLine="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1</w:t>
            </w:r>
          </w:p>
        </w:tc>
        <w:tc>
          <w:tcPr>
            <w:tcW w:w="6204" w:type="dxa"/>
            <w:vAlign w:val="center"/>
          </w:tcPr>
          <w:p w:rsidR="00B41FE2" w:rsidRDefault="00C449E6">
            <w:pPr>
              <w:pStyle w:val="a6"/>
              <w:tabs>
                <w:tab w:val="left" w:pos="600"/>
              </w:tabs>
              <w:spacing w:line="400" w:lineRule="exact"/>
              <w:ind w:firstLine="0"/>
              <w:rPr>
                <w:rFonts w:ascii="仿宋_GB2312" w:eastAsia="仿宋_GB2312" w:hAnsi="仿宋_GB2312" w:cs="仿宋_GB2312"/>
                <w:sz w:val="21"/>
                <w:szCs w:val="21"/>
              </w:rPr>
            </w:pPr>
            <w:r>
              <w:rPr>
                <w:rFonts w:ascii="仿宋_GB2312" w:eastAsia="仿宋_GB2312" w:hAnsi="仿宋_GB2312" w:cs="仿宋_GB2312" w:hint="eastAsia"/>
                <w:sz w:val="21"/>
                <w:szCs w:val="21"/>
              </w:rPr>
              <w:t>投标文件制作规范，没有细微偏差情形的得</w:t>
            </w:r>
            <w:r>
              <w:rPr>
                <w:rFonts w:ascii="仿宋_GB2312" w:eastAsia="仿宋_GB2312" w:hAnsi="仿宋_GB2312" w:cs="仿宋_GB2312" w:hint="eastAsia"/>
                <w:sz w:val="21"/>
                <w:szCs w:val="21"/>
              </w:rPr>
              <w:t>2</w:t>
            </w:r>
            <w:r>
              <w:rPr>
                <w:rFonts w:ascii="仿宋_GB2312" w:eastAsia="仿宋_GB2312" w:hAnsi="仿宋_GB2312" w:cs="仿宋_GB2312" w:hint="eastAsia"/>
                <w:sz w:val="21"/>
                <w:szCs w:val="21"/>
              </w:rPr>
              <w:t>分；有一项细微偏差扣</w:t>
            </w:r>
            <w:r>
              <w:rPr>
                <w:rFonts w:ascii="仿宋_GB2312" w:eastAsia="仿宋_GB2312" w:hAnsi="仿宋_GB2312" w:cs="仿宋_GB2312" w:hint="eastAsia"/>
                <w:sz w:val="21"/>
                <w:szCs w:val="21"/>
              </w:rPr>
              <w:t>0.5</w:t>
            </w:r>
            <w:r>
              <w:rPr>
                <w:rFonts w:ascii="仿宋_GB2312" w:eastAsia="仿宋_GB2312" w:hAnsi="仿宋_GB2312" w:cs="仿宋_GB2312" w:hint="eastAsia"/>
                <w:sz w:val="21"/>
                <w:szCs w:val="21"/>
              </w:rPr>
              <w:t>分，直至该项分值扣完为止。</w:t>
            </w:r>
          </w:p>
        </w:tc>
        <w:tc>
          <w:tcPr>
            <w:tcW w:w="875" w:type="dxa"/>
            <w:vAlign w:val="center"/>
          </w:tcPr>
          <w:p w:rsidR="00B41FE2" w:rsidRDefault="00C449E6">
            <w:pPr>
              <w:pStyle w:val="a6"/>
              <w:tabs>
                <w:tab w:val="left" w:pos="600"/>
              </w:tabs>
              <w:spacing w:line="400" w:lineRule="exact"/>
              <w:ind w:firstLine="0"/>
              <w:rPr>
                <w:rFonts w:ascii="仿宋_GB2312" w:eastAsia="仿宋_GB2312" w:hAnsi="仿宋_GB2312" w:cs="仿宋_GB2312"/>
                <w:sz w:val="21"/>
                <w:szCs w:val="21"/>
              </w:rPr>
            </w:pPr>
            <w:r>
              <w:rPr>
                <w:rFonts w:ascii="仿宋_GB2312" w:eastAsia="仿宋_GB2312" w:hAnsi="仿宋_GB2312" w:cs="仿宋_GB2312" w:hint="eastAsia"/>
                <w:sz w:val="21"/>
                <w:szCs w:val="21"/>
              </w:rPr>
              <w:t>共同评分因素</w:t>
            </w:r>
          </w:p>
        </w:tc>
        <w:tc>
          <w:tcPr>
            <w:tcW w:w="900" w:type="dxa"/>
            <w:vAlign w:val="center"/>
          </w:tcPr>
          <w:p w:rsidR="00B41FE2" w:rsidRDefault="00C449E6">
            <w:pPr>
              <w:pStyle w:val="a6"/>
              <w:tabs>
                <w:tab w:val="left" w:pos="600"/>
              </w:tabs>
              <w:spacing w:line="400" w:lineRule="exact"/>
              <w:ind w:firstLine="0"/>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r>
    </w:tbl>
    <w:p w:rsidR="00B41FE2" w:rsidRDefault="00B41FE2">
      <w:pPr>
        <w:pStyle w:val="a6"/>
        <w:tabs>
          <w:tab w:val="left" w:pos="600"/>
        </w:tabs>
        <w:spacing w:line="400" w:lineRule="exact"/>
        <w:ind w:firstLineChars="200" w:firstLine="482"/>
        <w:rPr>
          <w:rFonts w:ascii="楷体" w:eastAsia="楷体" w:hAnsi="楷体" w:cs="楷体"/>
          <w:b/>
          <w:bCs/>
          <w:sz w:val="24"/>
          <w:szCs w:val="24"/>
        </w:rPr>
      </w:pPr>
    </w:p>
    <w:p w:rsidR="00B41FE2" w:rsidRDefault="00C449E6">
      <w:pPr>
        <w:pStyle w:val="aa"/>
      </w:pPr>
      <w:r>
        <w:rPr>
          <w:rFonts w:ascii="黑体" w:eastAsia="黑体" w:hAnsi="黑体"/>
          <w:szCs w:val="21"/>
        </w:rPr>
        <w:br w:type="page"/>
      </w:r>
    </w:p>
    <w:p w:rsidR="00B41FE2" w:rsidRDefault="00C449E6">
      <w:pPr>
        <w:pStyle w:val="aa"/>
        <w:rPr>
          <w:rFonts w:ascii="方正小标宋简体" w:eastAsia="方正小标宋简体"/>
          <w:b w:val="0"/>
          <w:sz w:val="44"/>
          <w:szCs w:val="44"/>
        </w:rPr>
      </w:pPr>
      <w:r>
        <w:rPr>
          <w:rFonts w:ascii="方正小标宋简体" w:eastAsia="方正小标宋简体" w:hint="eastAsia"/>
          <w:b w:val="0"/>
          <w:sz w:val="44"/>
          <w:szCs w:val="44"/>
        </w:rPr>
        <w:lastRenderedPageBreak/>
        <w:t>采购合同</w:t>
      </w:r>
    </w:p>
    <w:p w:rsidR="00B41FE2" w:rsidRDefault="00B41FE2">
      <w:pPr>
        <w:snapToGrid w:val="0"/>
        <w:spacing w:line="400" w:lineRule="exact"/>
        <w:rPr>
          <w:rFonts w:ascii="仿宋_GB2312" w:eastAsia="仿宋_GB2312" w:hAnsi="仿宋"/>
          <w:sz w:val="24"/>
        </w:rPr>
      </w:pPr>
    </w:p>
    <w:p w:rsidR="00B41FE2" w:rsidRDefault="00C449E6">
      <w:pPr>
        <w:snapToGrid w:val="0"/>
        <w:ind w:firstLineChars="200" w:firstLine="480"/>
        <w:rPr>
          <w:rFonts w:ascii="仿宋_GB2312" w:eastAsia="仿宋_GB2312" w:hAnsi="仿宋"/>
          <w:sz w:val="24"/>
        </w:rPr>
      </w:pPr>
      <w:r>
        <w:rPr>
          <w:rFonts w:ascii="仿宋_GB2312" w:eastAsia="仿宋_GB2312" w:hAnsi="仿宋" w:hint="eastAsia"/>
          <w:sz w:val="24"/>
        </w:rPr>
        <w:t>签订地点：四川省资阳市</w:t>
      </w:r>
    </w:p>
    <w:p w:rsidR="00B41FE2" w:rsidRDefault="00C449E6">
      <w:pPr>
        <w:snapToGrid w:val="0"/>
        <w:ind w:firstLineChars="200" w:firstLine="480"/>
        <w:rPr>
          <w:rFonts w:ascii="仿宋_GB2312" w:eastAsia="仿宋_GB2312" w:hAnsi="仿宋"/>
          <w:sz w:val="24"/>
        </w:rPr>
      </w:pPr>
      <w:r>
        <w:rPr>
          <w:rFonts w:ascii="仿宋_GB2312" w:eastAsia="仿宋_GB2312" w:hAnsi="仿宋" w:hint="eastAsia"/>
          <w:sz w:val="24"/>
        </w:rPr>
        <w:t>采购人（甲方）：资阳市第一人民医院</w:t>
      </w:r>
    </w:p>
    <w:p w:rsidR="00B41FE2" w:rsidRDefault="00C449E6">
      <w:pPr>
        <w:snapToGrid w:val="0"/>
        <w:ind w:firstLineChars="200" w:firstLine="480"/>
        <w:rPr>
          <w:rFonts w:ascii="仿宋_GB2312" w:eastAsia="仿宋_GB2312" w:hAnsi="仿宋"/>
          <w:sz w:val="24"/>
        </w:rPr>
      </w:pPr>
      <w:r>
        <w:rPr>
          <w:rFonts w:ascii="仿宋_GB2312" w:eastAsia="仿宋_GB2312" w:hAnsi="仿宋" w:hint="eastAsia"/>
          <w:sz w:val="24"/>
        </w:rPr>
        <w:t>供应商（乙方）：</w:t>
      </w:r>
    </w:p>
    <w:p w:rsidR="00B41FE2" w:rsidRDefault="00C449E6">
      <w:pPr>
        <w:pStyle w:val="20"/>
        <w:spacing w:line="240" w:lineRule="auto"/>
        <w:ind w:firstLine="480"/>
        <w:rPr>
          <w:rFonts w:ascii="仿宋_GB2312" w:eastAsia="仿宋_GB2312" w:hAnsi="仿宋_GB2312" w:cs="仿宋_GB2312"/>
        </w:rPr>
      </w:pPr>
      <w:bookmarkStart w:id="26" w:name="_Toc217446107"/>
      <w:r>
        <w:rPr>
          <w:rFonts w:ascii="仿宋_GB2312" w:eastAsia="仿宋_GB2312" w:hAnsi="仿宋_GB2312" w:cs="仿宋_GB2312" w:hint="eastAsia"/>
        </w:rPr>
        <w:t>根据《中华人民共和国政府采购法》、《中华人民共和国合同法》及资阳市第一人民医院</w:t>
      </w:r>
      <w:r>
        <w:rPr>
          <w:rFonts w:ascii="仿宋_GB2312" w:eastAsia="仿宋_GB2312" w:hAnsi="仿宋_GB2312" w:cs="仿宋_GB2312" w:hint="eastAsia"/>
          <w:u w:val="single"/>
        </w:rPr>
        <w:t xml:space="preserve">　　　</w:t>
      </w:r>
      <w:r>
        <w:rPr>
          <w:rFonts w:ascii="仿宋_GB2312" w:eastAsia="仿宋_GB2312" w:hAnsi="仿宋_GB2312" w:cs="仿宋_GB2312" w:hint="eastAsia"/>
        </w:rPr>
        <w:t>采购项目（项目编号：</w:t>
      </w:r>
      <w:r>
        <w:rPr>
          <w:rFonts w:ascii="仿宋_GB2312" w:eastAsia="仿宋_GB2312" w:hAnsi="仿宋_GB2312" w:cs="仿宋_GB2312" w:hint="eastAsia"/>
          <w:u w:val="single"/>
        </w:rPr>
        <w:t xml:space="preserve">　　</w:t>
      </w:r>
      <w:r>
        <w:rPr>
          <w:rFonts w:ascii="仿宋_GB2312" w:eastAsia="仿宋_GB2312" w:hAnsi="仿宋_GB2312" w:cs="仿宋_GB2312" w:hint="eastAsia"/>
        </w:rPr>
        <w:t>）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rsidR="00B41FE2" w:rsidRDefault="00C449E6">
      <w:pPr>
        <w:ind w:firstLineChars="200" w:firstLine="480"/>
        <w:rPr>
          <w:rFonts w:ascii="黑体" w:eastAsia="黑体" w:hAnsi="黑体"/>
          <w:sz w:val="24"/>
        </w:rPr>
      </w:pPr>
      <w:r>
        <w:rPr>
          <w:rFonts w:ascii="黑体" w:eastAsia="黑体" w:hAnsi="黑体" w:hint="eastAsia"/>
          <w:sz w:val="24"/>
        </w:rPr>
        <w:t>一、合同产品</w:t>
      </w:r>
      <w:bookmarkEnd w:id="26"/>
    </w:p>
    <w:tbl>
      <w:tblPr>
        <w:tblStyle w:val="af"/>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73"/>
        <w:gridCol w:w="1290"/>
        <w:gridCol w:w="619"/>
        <w:gridCol w:w="881"/>
        <w:gridCol w:w="1707"/>
        <w:gridCol w:w="1623"/>
        <w:gridCol w:w="967"/>
      </w:tblGrid>
      <w:tr w:rsidR="00B41FE2">
        <w:trPr>
          <w:jc w:val="center"/>
        </w:trPr>
        <w:tc>
          <w:tcPr>
            <w:tcW w:w="1973" w:type="dxa"/>
            <w:vAlign w:val="center"/>
          </w:tcPr>
          <w:p w:rsidR="00B41FE2" w:rsidRDefault="00C449E6">
            <w:pPr>
              <w:pStyle w:val="a0"/>
              <w:jc w:val="center"/>
              <w:rPr>
                <w:rFonts w:ascii="仿宋_GB2312" w:eastAsia="仿宋_GB2312" w:hAnsi="仿宋_GB2312" w:cs="仿宋_GB2312"/>
                <w:sz w:val="24"/>
              </w:rPr>
            </w:pPr>
            <w:r>
              <w:rPr>
                <w:rFonts w:ascii="仿宋_GB2312" w:eastAsia="仿宋_GB2312" w:hAnsi="仿宋" w:cs="宋体" w:hint="eastAsia"/>
                <w:kern w:val="0"/>
                <w:szCs w:val="21"/>
              </w:rPr>
              <w:t>注册证名称</w:t>
            </w:r>
          </w:p>
        </w:tc>
        <w:tc>
          <w:tcPr>
            <w:tcW w:w="1290" w:type="dxa"/>
            <w:vAlign w:val="center"/>
          </w:tcPr>
          <w:p w:rsidR="00B41FE2" w:rsidRDefault="00C449E6">
            <w:pPr>
              <w:pStyle w:val="a0"/>
              <w:jc w:val="center"/>
              <w:rPr>
                <w:rFonts w:ascii="仿宋_GB2312" w:eastAsia="仿宋_GB2312" w:hAnsi="仿宋_GB2312" w:cs="仿宋_GB2312"/>
                <w:sz w:val="24"/>
              </w:rPr>
            </w:pPr>
            <w:r>
              <w:rPr>
                <w:rFonts w:ascii="仿宋_GB2312" w:eastAsia="仿宋_GB2312" w:hAnsi="仿宋" w:cs="宋体" w:hint="eastAsia"/>
                <w:kern w:val="0"/>
                <w:szCs w:val="21"/>
              </w:rPr>
              <w:t>规格</w:t>
            </w:r>
          </w:p>
        </w:tc>
        <w:tc>
          <w:tcPr>
            <w:tcW w:w="619" w:type="dxa"/>
            <w:vAlign w:val="center"/>
          </w:tcPr>
          <w:p w:rsidR="00B41FE2" w:rsidRDefault="00C449E6">
            <w:pPr>
              <w:pStyle w:val="a0"/>
              <w:jc w:val="center"/>
              <w:rPr>
                <w:rFonts w:ascii="仿宋_GB2312" w:eastAsia="仿宋_GB2312" w:hAnsi="仿宋_GB2312" w:cs="仿宋_GB2312"/>
                <w:sz w:val="24"/>
              </w:rPr>
            </w:pPr>
            <w:r>
              <w:rPr>
                <w:rFonts w:ascii="仿宋_GB2312" w:eastAsia="仿宋_GB2312" w:hAnsi="仿宋" w:cs="宋体" w:hint="eastAsia"/>
                <w:kern w:val="0"/>
                <w:szCs w:val="21"/>
              </w:rPr>
              <w:t>单位</w:t>
            </w:r>
          </w:p>
        </w:tc>
        <w:tc>
          <w:tcPr>
            <w:tcW w:w="881" w:type="dxa"/>
            <w:vAlign w:val="center"/>
          </w:tcPr>
          <w:p w:rsidR="00B41FE2" w:rsidRDefault="00C449E6">
            <w:pPr>
              <w:pStyle w:val="a0"/>
              <w:jc w:val="center"/>
              <w:rPr>
                <w:rFonts w:ascii="仿宋_GB2312" w:eastAsia="仿宋_GB2312" w:hAnsi="仿宋_GB2312" w:cs="仿宋_GB2312"/>
                <w:sz w:val="24"/>
              </w:rPr>
            </w:pPr>
            <w:r>
              <w:rPr>
                <w:rFonts w:ascii="仿宋_GB2312" w:eastAsia="仿宋_GB2312" w:hAnsi="仿宋" w:cs="宋体" w:hint="eastAsia"/>
                <w:kern w:val="0"/>
                <w:szCs w:val="21"/>
              </w:rPr>
              <w:t>价格（元）</w:t>
            </w:r>
          </w:p>
        </w:tc>
        <w:tc>
          <w:tcPr>
            <w:tcW w:w="1707" w:type="dxa"/>
            <w:vAlign w:val="center"/>
          </w:tcPr>
          <w:p w:rsidR="00B41FE2" w:rsidRDefault="00C449E6">
            <w:pPr>
              <w:pStyle w:val="a0"/>
              <w:jc w:val="center"/>
              <w:rPr>
                <w:rFonts w:ascii="仿宋_GB2312" w:eastAsia="仿宋_GB2312" w:hAnsi="仿宋_GB2312" w:cs="仿宋_GB2312"/>
                <w:sz w:val="24"/>
              </w:rPr>
            </w:pPr>
            <w:r>
              <w:rPr>
                <w:rFonts w:ascii="仿宋_GB2312" w:eastAsia="仿宋_GB2312" w:hAnsi="仿宋" w:cs="宋体" w:hint="eastAsia"/>
                <w:kern w:val="0"/>
                <w:szCs w:val="21"/>
              </w:rPr>
              <w:t>生产厂家</w:t>
            </w:r>
          </w:p>
        </w:tc>
        <w:tc>
          <w:tcPr>
            <w:tcW w:w="1623" w:type="dxa"/>
            <w:vAlign w:val="center"/>
          </w:tcPr>
          <w:p w:rsidR="00B41FE2" w:rsidRDefault="00C449E6">
            <w:pPr>
              <w:pStyle w:val="a0"/>
              <w:jc w:val="center"/>
              <w:rPr>
                <w:rFonts w:ascii="仿宋_GB2312" w:eastAsia="仿宋_GB2312" w:hAnsi="仿宋_GB2312" w:cs="仿宋_GB2312"/>
                <w:sz w:val="24"/>
              </w:rPr>
            </w:pPr>
            <w:r>
              <w:rPr>
                <w:rFonts w:ascii="仿宋_GB2312" w:eastAsia="仿宋_GB2312" w:hAnsi="仿宋" w:cs="宋体" w:hint="eastAsia"/>
                <w:kern w:val="0"/>
                <w:szCs w:val="21"/>
              </w:rPr>
              <w:t>注册证号</w:t>
            </w:r>
          </w:p>
        </w:tc>
        <w:tc>
          <w:tcPr>
            <w:tcW w:w="967" w:type="dxa"/>
            <w:vAlign w:val="center"/>
          </w:tcPr>
          <w:p w:rsidR="00B41FE2" w:rsidRDefault="00C449E6">
            <w:pPr>
              <w:snapToGrid w:val="0"/>
              <w:jc w:val="center"/>
              <w:rPr>
                <w:rFonts w:ascii="仿宋_GB2312" w:eastAsia="仿宋_GB2312" w:hAnsi="仿宋"/>
                <w:szCs w:val="21"/>
              </w:rPr>
            </w:pPr>
            <w:r>
              <w:rPr>
                <w:rFonts w:ascii="仿宋_GB2312" w:eastAsia="仿宋_GB2312" w:hAnsi="仿宋" w:hint="eastAsia"/>
                <w:szCs w:val="21"/>
              </w:rPr>
              <w:t>挂网</w:t>
            </w:r>
          </w:p>
          <w:p w:rsidR="00B41FE2" w:rsidRDefault="00C449E6">
            <w:pPr>
              <w:pStyle w:val="a0"/>
              <w:jc w:val="center"/>
              <w:rPr>
                <w:rFonts w:ascii="仿宋_GB2312" w:eastAsia="仿宋_GB2312" w:hAnsi="仿宋_GB2312" w:cs="仿宋_GB2312"/>
                <w:sz w:val="24"/>
              </w:rPr>
            </w:pPr>
            <w:r>
              <w:rPr>
                <w:rFonts w:ascii="仿宋_GB2312" w:eastAsia="仿宋_GB2312" w:hAnsi="仿宋" w:hint="eastAsia"/>
                <w:szCs w:val="21"/>
              </w:rPr>
              <w:t>流水号</w:t>
            </w:r>
          </w:p>
        </w:tc>
      </w:tr>
      <w:tr w:rsidR="00B41FE2">
        <w:trPr>
          <w:jc w:val="center"/>
        </w:trPr>
        <w:tc>
          <w:tcPr>
            <w:tcW w:w="1973" w:type="dxa"/>
          </w:tcPr>
          <w:p w:rsidR="00B41FE2" w:rsidRDefault="00B41FE2">
            <w:pPr>
              <w:pStyle w:val="a0"/>
              <w:rPr>
                <w:rFonts w:ascii="仿宋_GB2312" w:eastAsia="仿宋_GB2312" w:hAnsi="仿宋_GB2312" w:cs="仿宋_GB2312"/>
                <w:sz w:val="24"/>
              </w:rPr>
            </w:pPr>
          </w:p>
        </w:tc>
        <w:tc>
          <w:tcPr>
            <w:tcW w:w="1290" w:type="dxa"/>
          </w:tcPr>
          <w:p w:rsidR="00B41FE2" w:rsidRDefault="00B41FE2">
            <w:pPr>
              <w:pStyle w:val="a0"/>
              <w:rPr>
                <w:rFonts w:ascii="仿宋_GB2312" w:eastAsia="仿宋_GB2312" w:hAnsi="仿宋_GB2312" w:cs="仿宋_GB2312"/>
                <w:sz w:val="24"/>
              </w:rPr>
            </w:pPr>
          </w:p>
        </w:tc>
        <w:tc>
          <w:tcPr>
            <w:tcW w:w="619" w:type="dxa"/>
          </w:tcPr>
          <w:p w:rsidR="00B41FE2" w:rsidRDefault="00B41FE2">
            <w:pPr>
              <w:pStyle w:val="a0"/>
              <w:rPr>
                <w:rFonts w:ascii="仿宋_GB2312" w:eastAsia="仿宋_GB2312" w:hAnsi="仿宋_GB2312" w:cs="仿宋_GB2312"/>
                <w:sz w:val="24"/>
              </w:rPr>
            </w:pPr>
          </w:p>
        </w:tc>
        <w:tc>
          <w:tcPr>
            <w:tcW w:w="881" w:type="dxa"/>
          </w:tcPr>
          <w:p w:rsidR="00B41FE2" w:rsidRDefault="00B41FE2">
            <w:pPr>
              <w:pStyle w:val="a0"/>
              <w:rPr>
                <w:rFonts w:ascii="仿宋_GB2312" w:eastAsia="仿宋_GB2312" w:hAnsi="仿宋_GB2312" w:cs="仿宋_GB2312"/>
                <w:sz w:val="24"/>
              </w:rPr>
            </w:pPr>
          </w:p>
        </w:tc>
        <w:tc>
          <w:tcPr>
            <w:tcW w:w="1707" w:type="dxa"/>
          </w:tcPr>
          <w:p w:rsidR="00B41FE2" w:rsidRDefault="00B41FE2">
            <w:pPr>
              <w:pStyle w:val="a0"/>
              <w:rPr>
                <w:rFonts w:ascii="仿宋_GB2312" w:eastAsia="仿宋_GB2312" w:hAnsi="仿宋_GB2312" w:cs="仿宋_GB2312"/>
                <w:sz w:val="24"/>
              </w:rPr>
            </w:pPr>
          </w:p>
        </w:tc>
        <w:tc>
          <w:tcPr>
            <w:tcW w:w="1623" w:type="dxa"/>
          </w:tcPr>
          <w:p w:rsidR="00B41FE2" w:rsidRDefault="00B41FE2">
            <w:pPr>
              <w:pStyle w:val="a0"/>
              <w:rPr>
                <w:rFonts w:ascii="仿宋_GB2312" w:eastAsia="仿宋_GB2312" w:hAnsi="仿宋_GB2312" w:cs="仿宋_GB2312"/>
                <w:sz w:val="24"/>
              </w:rPr>
            </w:pPr>
          </w:p>
        </w:tc>
        <w:tc>
          <w:tcPr>
            <w:tcW w:w="967" w:type="dxa"/>
          </w:tcPr>
          <w:p w:rsidR="00B41FE2" w:rsidRDefault="00B41FE2">
            <w:pPr>
              <w:pStyle w:val="a0"/>
              <w:rPr>
                <w:rFonts w:ascii="仿宋_GB2312" w:eastAsia="仿宋_GB2312" w:hAnsi="仿宋_GB2312" w:cs="仿宋_GB2312"/>
                <w:sz w:val="24"/>
              </w:rPr>
            </w:pPr>
          </w:p>
        </w:tc>
      </w:tr>
      <w:tr w:rsidR="00B41FE2">
        <w:trPr>
          <w:jc w:val="center"/>
        </w:trPr>
        <w:tc>
          <w:tcPr>
            <w:tcW w:w="1973" w:type="dxa"/>
          </w:tcPr>
          <w:p w:rsidR="00B41FE2" w:rsidRDefault="00B41FE2">
            <w:pPr>
              <w:pStyle w:val="a0"/>
              <w:rPr>
                <w:rFonts w:ascii="仿宋_GB2312" w:eastAsia="仿宋_GB2312" w:hAnsi="仿宋_GB2312" w:cs="仿宋_GB2312"/>
                <w:sz w:val="24"/>
              </w:rPr>
            </w:pPr>
          </w:p>
        </w:tc>
        <w:tc>
          <w:tcPr>
            <w:tcW w:w="1290" w:type="dxa"/>
          </w:tcPr>
          <w:p w:rsidR="00B41FE2" w:rsidRDefault="00B41FE2">
            <w:pPr>
              <w:pStyle w:val="a0"/>
              <w:rPr>
                <w:rFonts w:ascii="仿宋_GB2312" w:eastAsia="仿宋_GB2312" w:hAnsi="仿宋_GB2312" w:cs="仿宋_GB2312"/>
                <w:sz w:val="24"/>
              </w:rPr>
            </w:pPr>
          </w:p>
        </w:tc>
        <w:tc>
          <w:tcPr>
            <w:tcW w:w="619" w:type="dxa"/>
          </w:tcPr>
          <w:p w:rsidR="00B41FE2" w:rsidRDefault="00B41FE2">
            <w:pPr>
              <w:pStyle w:val="a0"/>
              <w:rPr>
                <w:rFonts w:ascii="仿宋_GB2312" w:eastAsia="仿宋_GB2312" w:hAnsi="仿宋_GB2312" w:cs="仿宋_GB2312"/>
                <w:sz w:val="24"/>
              </w:rPr>
            </w:pPr>
          </w:p>
        </w:tc>
        <w:tc>
          <w:tcPr>
            <w:tcW w:w="881" w:type="dxa"/>
          </w:tcPr>
          <w:p w:rsidR="00B41FE2" w:rsidRDefault="00B41FE2">
            <w:pPr>
              <w:pStyle w:val="a0"/>
              <w:rPr>
                <w:rFonts w:ascii="仿宋_GB2312" w:eastAsia="仿宋_GB2312" w:hAnsi="仿宋_GB2312" w:cs="仿宋_GB2312"/>
                <w:sz w:val="24"/>
              </w:rPr>
            </w:pPr>
          </w:p>
        </w:tc>
        <w:tc>
          <w:tcPr>
            <w:tcW w:w="1707" w:type="dxa"/>
          </w:tcPr>
          <w:p w:rsidR="00B41FE2" w:rsidRDefault="00B41FE2">
            <w:pPr>
              <w:pStyle w:val="a0"/>
              <w:rPr>
                <w:rFonts w:ascii="仿宋_GB2312" w:eastAsia="仿宋_GB2312" w:hAnsi="仿宋_GB2312" w:cs="仿宋_GB2312"/>
                <w:sz w:val="24"/>
              </w:rPr>
            </w:pPr>
          </w:p>
        </w:tc>
        <w:tc>
          <w:tcPr>
            <w:tcW w:w="1623" w:type="dxa"/>
          </w:tcPr>
          <w:p w:rsidR="00B41FE2" w:rsidRDefault="00B41FE2">
            <w:pPr>
              <w:pStyle w:val="a0"/>
              <w:rPr>
                <w:rFonts w:ascii="仿宋_GB2312" w:eastAsia="仿宋_GB2312" w:hAnsi="仿宋_GB2312" w:cs="仿宋_GB2312"/>
                <w:sz w:val="24"/>
              </w:rPr>
            </w:pPr>
          </w:p>
        </w:tc>
        <w:tc>
          <w:tcPr>
            <w:tcW w:w="967" w:type="dxa"/>
          </w:tcPr>
          <w:p w:rsidR="00B41FE2" w:rsidRDefault="00B41FE2">
            <w:pPr>
              <w:pStyle w:val="a0"/>
              <w:rPr>
                <w:rFonts w:ascii="仿宋_GB2312" w:eastAsia="仿宋_GB2312" w:hAnsi="仿宋_GB2312" w:cs="仿宋_GB2312"/>
                <w:sz w:val="24"/>
              </w:rPr>
            </w:pPr>
          </w:p>
        </w:tc>
      </w:tr>
      <w:tr w:rsidR="00B41FE2">
        <w:trPr>
          <w:jc w:val="center"/>
        </w:trPr>
        <w:tc>
          <w:tcPr>
            <w:tcW w:w="1973" w:type="dxa"/>
          </w:tcPr>
          <w:p w:rsidR="00B41FE2" w:rsidRDefault="00B41FE2">
            <w:pPr>
              <w:pStyle w:val="a0"/>
              <w:rPr>
                <w:rFonts w:ascii="仿宋_GB2312" w:eastAsia="仿宋_GB2312" w:hAnsi="仿宋_GB2312" w:cs="仿宋_GB2312"/>
                <w:sz w:val="24"/>
              </w:rPr>
            </w:pPr>
          </w:p>
        </w:tc>
        <w:tc>
          <w:tcPr>
            <w:tcW w:w="1290" w:type="dxa"/>
          </w:tcPr>
          <w:p w:rsidR="00B41FE2" w:rsidRDefault="00B41FE2">
            <w:pPr>
              <w:pStyle w:val="a0"/>
              <w:rPr>
                <w:rFonts w:ascii="仿宋_GB2312" w:eastAsia="仿宋_GB2312" w:hAnsi="仿宋_GB2312" w:cs="仿宋_GB2312"/>
                <w:sz w:val="24"/>
              </w:rPr>
            </w:pPr>
          </w:p>
        </w:tc>
        <w:tc>
          <w:tcPr>
            <w:tcW w:w="619" w:type="dxa"/>
          </w:tcPr>
          <w:p w:rsidR="00B41FE2" w:rsidRDefault="00B41FE2">
            <w:pPr>
              <w:pStyle w:val="a0"/>
              <w:rPr>
                <w:rFonts w:ascii="仿宋_GB2312" w:eastAsia="仿宋_GB2312" w:hAnsi="仿宋_GB2312" w:cs="仿宋_GB2312"/>
                <w:sz w:val="24"/>
              </w:rPr>
            </w:pPr>
          </w:p>
        </w:tc>
        <w:tc>
          <w:tcPr>
            <w:tcW w:w="881" w:type="dxa"/>
          </w:tcPr>
          <w:p w:rsidR="00B41FE2" w:rsidRDefault="00B41FE2">
            <w:pPr>
              <w:pStyle w:val="a0"/>
              <w:rPr>
                <w:rFonts w:ascii="仿宋_GB2312" w:eastAsia="仿宋_GB2312" w:hAnsi="仿宋_GB2312" w:cs="仿宋_GB2312"/>
                <w:sz w:val="24"/>
              </w:rPr>
            </w:pPr>
          </w:p>
        </w:tc>
        <w:tc>
          <w:tcPr>
            <w:tcW w:w="1707" w:type="dxa"/>
          </w:tcPr>
          <w:p w:rsidR="00B41FE2" w:rsidRDefault="00B41FE2">
            <w:pPr>
              <w:pStyle w:val="a0"/>
              <w:rPr>
                <w:rFonts w:ascii="仿宋_GB2312" w:eastAsia="仿宋_GB2312" w:hAnsi="仿宋_GB2312" w:cs="仿宋_GB2312"/>
                <w:sz w:val="24"/>
              </w:rPr>
            </w:pPr>
          </w:p>
        </w:tc>
        <w:tc>
          <w:tcPr>
            <w:tcW w:w="1623" w:type="dxa"/>
          </w:tcPr>
          <w:p w:rsidR="00B41FE2" w:rsidRDefault="00B41FE2">
            <w:pPr>
              <w:pStyle w:val="a0"/>
              <w:rPr>
                <w:rFonts w:ascii="仿宋_GB2312" w:eastAsia="仿宋_GB2312" w:hAnsi="仿宋_GB2312" w:cs="仿宋_GB2312"/>
                <w:sz w:val="24"/>
              </w:rPr>
            </w:pPr>
          </w:p>
        </w:tc>
        <w:tc>
          <w:tcPr>
            <w:tcW w:w="967" w:type="dxa"/>
          </w:tcPr>
          <w:p w:rsidR="00B41FE2" w:rsidRDefault="00B41FE2">
            <w:pPr>
              <w:pStyle w:val="a0"/>
              <w:rPr>
                <w:rFonts w:ascii="仿宋_GB2312" w:eastAsia="仿宋_GB2312" w:hAnsi="仿宋_GB2312" w:cs="仿宋_GB2312"/>
                <w:sz w:val="24"/>
              </w:rPr>
            </w:pPr>
          </w:p>
        </w:tc>
      </w:tr>
    </w:tbl>
    <w:p w:rsidR="00B41FE2" w:rsidRDefault="00C449E6">
      <w:pPr>
        <w:snapToGrid w:val="0"/>
        <w:ind w:firstLineChars="200" w:firstLine="480"/>
        <w:contextualSpacing/>
        <w:rPr>
          <w:rFonts w:ascii="仿宋_GB2312" w:eastAsia="仿宋_GB2312" w:hAnsi="仿宋"/>
          <w:sz w:val="24"/>
        </w:rPr>
      </w:pPr>
      <w:r>
        <w:rPr>
          <w:rFonts w:ascii="仿宋_GB2312" w:eastAsia="仿宋_GB2312" w:hAnsi="仿宋" w:hint="eastAsia"/>
          <w:sz w:val="24"/>
        </w:rPr>
        <w:t>甲方临床如有特别要求时，乙方应按甲方要求调整产品供应，产品价格按照不高于同期“四川省医用耗材集中挂网阳光采购系统”、“体外诊断试剂阳光采购系统”的“加权平均价”，且不高于本地及周边地区同类产品的中低价格执行。</w:t>
      </w:r>
    </w:p>
    <w:p w:rsidR="00B41FE2" w:rsidRDefault="00C449E6">
      <w:pPr>
        <w:ind w:firstLineChars="200" w:firstLine="480"/>
        <w:contextualSpacing/>
        <w:rPr>
          <w:rFonts w:ascii="黑体" w:eastAsia="黑体" w:hAnsi="黑体"/>
          <w:sz w:val="24"/>
        </w:rPr>
      </w:pPr>
      <w:bookmarkStart w:id="27" w:name="_Toc217446108"/>
      <w:r>
        <w:rPr>
          <w:rFonts w:ascii="黑体" w:eastAsia="黑体" w:hAnsi="黑体" w:hint="eastAsia"/>
          <w:sz w:val="24"/>
        </w:rPr>
        <w:t>二、合同</w:t>
      </w:r>
      <w:bookmarkEnd w:id="27"/>
      <w:r>
        <w:rPr>
          <w:rFonts w:ascii="黑体" w:eastAsia="黑体" w:hAnsi="黑体" w:hint="eastAsia"/>
          <w:sz w:val="24"/>
        </w:rPr>
        <w:t>价格</w:t>
      </w:r>
    </w:p>
    <w:p w:rsidR="00B41FE2" w:rsidRDefault="00C449E6">
      <w:pPr>
        <w:pStyle w:val="a4"/>
        <w:snapToGrid w:val="0"/>
        <w:ind w:firstLineChars="175" w:firstLine="420"/>
        <w:contextualSpacing/>
        <w:rPr>
          <w:rFonts w:ascii="仿宋_GB2312" w:eastAsia="仿宋_GB2312" w:hAnsi="仿宋"/>
          <w:sz w:val="24"/>
        </w:rPr>
      </w:pPr>
      <w:r>
        <w:rPr>
          <w:rFonts w:ascii="仿宋_GB2312" w:eastAsia="仿宋_GB2312" w:hAnsi="仿宋" w:hint="eastAsia"/>
          <w:sz w:val="24"/>
        </w:rPr>
        <w:t xml:space="preserve">1. </w:t>
      </w:r>
      <w:r>
        <w:rPr>
          <w:rFonts w:ascii="仿宋_GB2312" w:eastAsia="仿宋_GB2312" w:hAnsi="仿宋" w:hint="eastAsia"/>
          <w:sz w:val="24"/>
        </w:rPr>
        <w:t>本合同价已包括产品设计、材料、制造、包装、运输、安装、调试、检测、验收合格交付使用之前及保修期内保修服务与备用物件等所有其他有关各项的含税费用。本合同执行期间购置单价不上调，甲方无须另向乙方支付本合同规定之外的其他任何费用。</w:t>
      </w:r>
    </w:p>
    <w:p w:rsidR="00B41FE2" w:rsidRDefault="00C449E6">
      <w:pPr>
        <w:pStyle w:val="a4"/>
        <w:snapToGrid w:val="0"/>
        <w:ind w:firstLineChars="175" w:firstLine="420"/>
        <w:contextualSpacing/>
        <w:rPr>
          <w:rFonts w:ascii="仿宋_GB2312" w:eastAsia="仿宋_GB2312" w:hAnsi="仿宋"/>
          <w:sz w:val="24"/>
        </w:rPr>
      </w:pPr>
      <w:r>
        <w:rPr>
          <w:rFonts w:ascii="仿宋_GB2312" w:eastAsia="仿宋_GB2312" w:hAnsi="仿宋" w:hint="eastAsia"/>
          <w:sz w:val="24"/>
        </w:rPr>
        <w:lastRenderedPageBreak/>
        <w:t xml:space="preserve">2. </w:t>
      </w:r>
      <w:r>
        <w:rPr>
          <w:rFonts w:ascii="仿宋_GB2312" w:eastAsia="仿宋_GB2312" w:hAnsi="仿宋" w:hint="eastAsia"/>
          <w:sz w:val="24"/>
        </w:rPr>
        <w:t>合同签订后，如“四川省医用耗材集中挂网阳光采购系统</w:t>
      </w:r>
      <w:r>
        <w:rPr>
          <w:rFonts w:ascii="仿宋_GB2312" w:eastAsia="仿宋_GB2312" w:hAnsi="仿宋" w:hint="eastAsia"/>
          <w:sz w:val="24"/>
        </w:rPr>
        <w:t>”、“体外诊断试剂阳光采购系统”价格调整、市场价格变动等，乙方应主动向甲方提出书面价格调整申请，按“四川省医用耗材集中挂网阳光采购系统”、“体外诊断试剂阳光采购系统”价格能采集到的最低价执行，如因乙方未能及时调整价格而给甲方造成损失的，乙方负责赔偿。</w:t>
      </w:r>
    </w:p>
    <w:p w:rsidR="00B41FE2" w:rsidRDefault="00C449E6">
      <w:pPr>
        <w:pStyle w:val="a4"/>
        <w:snapToGrid w:val="0"/>
        <w:ind w:firstLineChars="175" w:firstLine="420"/>
        <w:contextualSpacing/>
        <w:rPr>
          <w:rFonts w:ascii="仿宋_GB2312" w:eastAsia="仿宋_GB2312" w:hAnsi="仿宋"/>
          <w:sz w:val="24"/>
        </w:rPr>
      </w:pPr>
      <w:r>
        <w:rPr>
          <w:rFonts w:ascii="仿宋_GB2312" w:eastAsia="仿宋_GB2312" w:hAnsi="仿宋" w:hint="eastAsia"/>
          <w:sz w:val="24"/>
        </w:rPr>
        <w:t xml:space="preserve">3. </w:t>
      </w:r>
      <w:r>
        <w:rPr>
          <w:rFonts w:ascii="仿宋_GB2312" w:eastAsia="仿宋_GB2312" w:hAnsi="仿宋" w:hint="eastAsia"/>
          <w:sz w:val="24"/>
        </w:rPr>
        <w:t>乙方承诺产品的价格须不高于同期“四川省医用耗材集中挂网阳光采购系统”、“体外诊断试剂阳光采购系统”的“加权平均价”，且不高于本地及周边地区同类产品的中低价格。在次月“加权平均价”出台后，如出现高于“加权平均价”及同类产品相比的高价，甲方将不予支付该产品购</w:t>
      </w:r>
      <w:r>
        <w:rPr>
          <w:rFonts w:ascii="仿宋_GB2312" w:eastAsia="仿宋_GB2312" w:hAnsi="仿宋" w:hint="eastAsia"/>
          <w:sz w:val="24"/>
        </w:rPr>
        <w:t>置金额</w:t>
      </w:r>
      <w:r>
        <w:rPr>
          <w:rFonts w:ascii="仿宋_GB2312" w:eastAsia="仿宋_GB2312" w:hAnsi="仿宋" w:hint="eastAsia"/>
          <w:sz w:val="24"/>
        </w:rPr>
        <w:t>10%</w:t>
      </w:r>
      <w:r>
        <w:rPr>
          <w:rFonts w:ascii="仿宋_GB2312" w:eastAsia="仿宋_GB2312" w:hAnsi="仿宋" w:hint="eastAsia"/>
          <w:sz w:val="24"/>
        </w:rPr>
        <w:t>的款项。</w:t>
      </w:r>
    </w:p>
    <w:p w:rsidR="00B41FE2" w:rsidRDefault="00C449E6">
      <w:pPr>
        <w:pStyle w:val="a4"/>
        <w:snapToGrid w:val="0"/>
        <w:ind w:firstLineChars="175" w:firstLine="420"/>
        <w:contextualSpacing/>
        <w:rPr>
          <w:rFonts w:ascii="仿宋_GB2312" w:eastAsia="仿宋_GB2312" w:hAnsi="仿宋"/>
          <w:sz w:val="24"/>
        </w:rPr>
      </w:pPr>
      <w:r>
        <w:rPr>
          <w:rFonts w:ascii="仿宋_GB2312" w:eastAsia="仿宋_GB2312" w:hAnsi="仿宋" w:hint="eastAsia"/>
          <w:sz w:val="24"/>
        </w:rPr>
        <w:t xml:space="preserve">4. </w:t>
      </w:r>
      <w:r>
        <w:rPr>
          <w:rFonts w:ascii="仿宋_GB2312" w:eastAsia="仿宋_GB2312" w:hAnsi="仿宋" w:hint="eastAsia"/>
          <w:sz w:val="24"/>
        </w:rPr>
        <w:t>对高于“四川省医用耗材集中挂网阳光采购系统”、“体外诊断试剂阳光采购系统”当时最低配送价格进入甲方的产品，如乙方在半年内进行二次及以上价格调整的，每次承担违约金</w:t>
      </w:r>
      <w:r>
        <w:rPr>
          <w:rFonts w:ascii="仿宋_GB2312" w:eastAsia="仿宋_GB2312" w:hAnsi="仿宋" w:hint="eastAsia"/>
          <w:sz w:val="24"/>
        </w:rPr>
        <w:t>1000</w:t>
      </w:r>
      <w:r>
        <w:rPr>
          <w:rFonts w:ascii="仿宋_GB2312" w:eastAsia="仿宋_GB2312" w:hAnsi="仿宋" w:hint="eastAsia"/>
          <w:sz w:val="24"/>
        </w:rPr>
        <w:t>元</w:t>
      </w:r>
      <w:r>
        <w:rPr>
          <w:rFonts w:ascii="仿宋_GB2312" w:eastAsia="仿宋_GB2312" w:hAnsi="仿宋" w:hint="eastAsia"/>
          <w:sz w:val="24"/>
        </w:rPr>
        <w:t>/</w:t>
      </w:r>
      <w:r>
        <w:rPr>
          <w:rFonts w:ascii="仿宋_GB2312" w:eastAsia="仿宋_GB2312" w:hAnsi="仿宋" w:hint="eastAsia"/>
          <w:sz w:val="24"/>
        </w:rPr>
        <w:t>次</w:t>
      </w:r>
      <w:r>
        <w:rPr>
          <w:rFonts w:ascii="仿宋_GB2312" w:eastAsia="仿宋_GB2312" w:hAnsi="仿宋" w:hint="eastAsia"/>
          <w:sz w:val="24"/>
        </w:rPr>
        <w:t>/</w:t>
      </w:r>
      <w:r>
        <w:rPr>
          <w:rFonts w:ascii="仿宋_GB2312" w:eastAsia="仿宋_GB2312" w:hAnsi="仿宋" w:hint="eastAsia"/>
          <w:sz w:val="24"/>
        </w:rPr>
        <w:t>项。</w:t>
      </w:r>
    </w:p>
    <w:p w:rsidR="00B41FE2" w:rsidRDefault="00C449E6">
      <w:pPr>
        <w:pStyle w:val="a4"/>
        <w:snapToGrid w:val="0"/>
        <w:ind w:firstLineChars="175" w:firstLine="420"/>
        <w:contextualSpacing/>
        <w:rPr>
          <w:rFonts w:ascii="仿宋_GB2312" w:eastAsia="仿宋_GB2312" w:hAnsi="仿宋"/>
          <w:sz w:val="24"/>
        </w:rPr>
      </w:pPr>
      <w:r>
        <w:rPr>
          <w:rFonts w:ascii="仿宋_GB2312" w:eastAsia="仿宋_GB2312" w:hAnsi="仿宋" w:hint="eastAsia"/>
          <w:sz w:val="24"/>
        </w:rPr>
        <w:t xml:space="preserve">5. </w:t>
      </w:r>
      <w:r>
        <w:rPr>
          <w:rFonts w:ascii="仿宋_GB2312" w:eastAsia="仿宋_GB2312" w:hAnsi="仿宋" w:hint="eastAsia"/>
          <w:sz w:val="24"/>
        </w:rPr>
        <w:t>乙方承诺按国家法律法规和甲方规章制度合法经营，并签订《廉洁购销合同》（附后）。</w:t>
      </w:r>
    </w:p>
    <w:p w:rsidR="00B41FE2" w:rsidRDefault="00C449E6">
      <w:pPr>
        <w:ind w:firstLineChars="200" w:firstLine="480"/>
        <w:contextualSpacing/>
        <w:rPr>
          <w:rFonts w:ascii="黑体" w:eastAsia="黑体" w:hAnsi="黑体"/>
          <w:sz w:val="24"/>
        </w:rPr>
      </w:pPr>
      <w:bookmarkStart w:id="28" w:name="_Toc217446109"/>
      <w:r>
        <w:rPr>
          <w:rFonts w:ascii="黑体" w:eastAsia="黑体" w:hAnsi="黑体" w:hint="eastAsia"/>
          <w:sz w:val="24"/>
        </w:rPr>
        <w:t>三、质量要求</w:t>
      </w:r>
      <w:bookmarkEnd w:id="28"/>
    </w:p>
    <w:p w:rsidR="00B41FE2" w:rsidRDefault="00C449E6" w:rsidP="00463599">
      <w:pPr>
        <w:pStyle w:val="20"/>
        <w:snapToGrid w:val="0"/>
        <w:spacing w:line="240" w:lineRule="auto"/>
        <w:ind w:firstLine="480"/>
        <w:contextualSpacing/>
        <w:rPr>
          <w:rFonts w:ascii="仿宋_GB2312" w:eastAsia="仿宋_GB2312" w:hAnsi="仿宋"/>
        </w:rPr>
      </w:pPr>
      <w:r>
        <w:rPr>
          <w:rFonts w:ascii="仿宋_GB2312" w:eastAsia="仿宋_GB2312" w:hAnsi="仿宋" w:hint="eastAsia"/>
        </w:rPr>
        <w:t xml:space="preserve">1. </w:t>
      </w:r>
      <w:r>
        <w:rPr>
          <w:rFonts w:ascii="仿宋_GB2312" w:eastAsia="仿宋_GB2312" w:hAnsi="仿宋" w:hint="eastAsia"/>
        </w:rPr>
        <w:t>乙方须提供全新的产品（含零部件、配件等），产品及包装表面无划伤、无碰撞痕迹，且权属清楚，不得侵害他人的知识产权。</w:t>
      </w:r>
    </w:p>
    <w:p w:rsidR="00B41FE2" w:rsidRDefault="00C449E6" w:rsidP="00463599">
      <w:pPr>
        <w:pStyle w:val="20"/>
        <w:snapToGrid w:val="0"/>
        <w:spacing w:line="240" w:lineRule="auto"/>
        <w:ind w:firstLine="480"/>
        <w:contextualSpacing/>
        <w:rPr>
          <w:rFonts w:ascii="仿宋_GB2312" w:eastAsia="仿宋_GB2312" w:hAnsi="仿宋"/>
        </w:rPr>
      </w:pPr>
      <w:r>
        <w:rPr>
          <w:rFonts w:ascii="仿宋_GB2312" w:eastAsia="仿宋_GB2312" w:hAnsi="仿宋" w:hint="eastAsia"/>
        </w:rPr>
        <w:t xml:space="preserve">2. </w:t>
      </w:r>
      <w:r>
        <w:rPr>
          <w:rFonts w:ascii="仿宋_GB2312" w:eastAsia="仿宋_GB2312" w:hAnsi="仿宋" w:hint="eastAsia"/>
        </w:rPr>
        <w:t>产品必须符合或优于国家（行业）标准，以及本项目招标文件的质量要求和技术指标与出厂标准。甲方发现乙方提供的技术资料、产品不符合合同约定时，在发现之日并通知乙方后，乙方应无条件更换。如乙方明知产品不合格而仍然提供给甲方，应承担惩罚性违约金</w:t>
      </w:r>
      <w:r>
        <w:rPr>
          <w:rFonts w:ascii="仿宋_GB2312" w:eastAsia="仿宋_GB2312" w:hAnsi="仿宋" w:hint="eastAsia"/>
        </w:rPr>
        <w:t>50</w:t>
      </w:r>
      <w:r>
        <w:rPr>
          <w:rFonts w:ascii="仿宋_GB2312" w:eastAsia="仿宋_GB2312" w:hAnsi="仿宋" w:hint="eastAsia"/>
        </w:rPr>
        <w:t>万元，并承担相应的法律责任。</w:t>
      </w:r>
    </w:p>
    <w:p w:rsidR="00B41FE2" w:rsidRDefault="00C449E6">
      <w:pPr>
        <w:ind w:firstLineChars="200" w:firstLine="480"/>
        <w:contextualSpacing/>
        <w:rPr>
          <w:rFonts w:ascii="黑体" w:eastAsia="黑体" w:hAnsi="黑体"/>
          <w:sz w:val="24"/>
        </w:rPr>
      </w:pPr>
      <w:bookmarkStart w:id="29" w:name="_Toc217446110"/>
      <w:r>
        <w:rPr>
          <w:rFonts w:ascii="黑体" w:eastAsia="黑体" w:hAnsi="黑体" w:hint="eastAsia"/>
          <w:sz w:val="24"/>
        </w:rPr>
        <w:t>四、交货及验收</w:t>
      </w:r>
      <w:bookmarkEnd w:id="29"/>
    </w:p>
    <w:p w:rsidR="00B41FE2" w:rsidRDefault="00C449E6">
      <w:pPr>
        <w:snapToGrid w:val="0"/>
        <w:ind w:firstLineChars="200" w:firstLine="480"/>
        <w:contextualSpacing/>
        <w:rPr>
          <w:rFonts w:ascii="仿宋_GB2312" w:eastAsia="仿宋_GB2312" w:hAnsi="仿宋"/>
          <w:sz w:val="24"/>
        </w:rPr>
      </w:pPr>
      <w:r>
        <w:rPr>
          <w:rFonts w:ascii="仿宋_GB2312" w:eastAsia="仿宋_GB2312" w:hAnsi="仿宋" w:hint="eastAsia"/>
          <w:sz w:val="24"/>
        </w:rPr>
        <w:t xml:space="preserve">1. </w:t>
      </w:r>
      <w:r>
        <w:rPr>
          <w:rFonts w:ascii="仿宋_GB2312" w:eastAsia="仿宋_GB2312" w:hAnsi="仿宋" w:hint="eastAsia"/>
          <w:sz w:val="24"/>
        </w:rPr>
        <w:t>甲方应提前</w:t>
      </w:r>
      <w:r>
        <w:rPr>
          <w:rFonts w:ascii="仿宋_GB2312" w:eastAsia="仿宋_GB2312" w:hAnsi="仿宋" w:hint="eastAsia"/>
          <w:sz w:val="24"/>
        </w:rPr>
        <w:t>3</w:t>
      </w:r>
      <w:r>
        <w:rPr>
          <w:rFonts w:ascii="仿宋_GB2312" w:eastAsia="仿宋_GB2312" w:hAnsi="仿宋" w:hint="eastAsia"/>
          <w:sz w:val="24"/>
        </w:rPr>
        <w:t>天向乙方提供所需产品的种类、品牌、规格型号及数量清单。</w:t>
      </w:r>
    </w:p>
    <w:p w:rsidR="00B41FE2" w:rsidRDefault="00C449E6">
      <w:pPr>
        <w:snapToGrid w:val="0"/>
        <w:ind w:firstLineChars="200" w:firstLine="480"/>
        <w:contextualSpacing/>
        <w:rPr>
          <w:rFonts w:ascii="仿宋_GB2312" w:eastAsia="仿宋_GB2312" w:hAnsi="仿宋"/>
          <w:sz w:val="24"/>
        </w:rPr>
      </w:pPr>
      <w:r>
        <w:rPr>
          <w:rFonts w:ascii="仿宋_GB2312" w:eastAsia="仿宋_GB2312" w:hAnsi="仿宋" w:hint="eastAsia"/>
          <w:sz w:val="24"/>
        </w:rPr>
        <w:t>乙方接到甲方订货通知后，应</w:t>
      </w:r>
      <w:r>
        <w:rPr>
          <w:rFonts w:ascii="仿宋_GB2312" w:eastAsia="仿宋_GB2312" w:hAnsi="仿宋" w:hint="eastAsia"/>
          <w:sz w:val="24"/>
        </w:rPr>
        <w:t>4</w:t>
      </w:r>
      <w:r>
        <w:rPr>
          <w:rFonts w:ascii="仿宋_GB2312" w:eastAsia="仿宋_GB2312" w:hAnsi="仿宋" w:hint="eastAsia"/>
          <w:sz w:val="24"/>
        </w:rPr>
        <w:t>小时内响应回复，产品应在</w:t>
      </w:r>
      <w:r>
        <w:rPr>
          <w:rFonts w:ascii="仿宋_GB2312" w:eastAsia="仿宋_GB2312" w:hAnsi="仿宋" w:hint="eastAsia"/>
          <w:sz w:val="24"/>
        </w:rPr>
        <w:t>5</w:t>
      </w:r>
      <w:r>
        <w:rPr>
          <w:rFonts w:ascii="仿宋_GB2312" w:eastAsia="仿宋_GB2312" w:hAnsi="仿宋" w:hint="eastAsia"/>
          <w:sz w:val="24"/>
        </w:rPr>
        <w:t>个工作日内送至甲方库房（库房地址：四川省资阳市仁德西路</w:t>
      </w:r>
      <w:r>
        <w:rPr>
          <w:rFonts w:ascii="仿宋_GB2312" w:eastAsia="仿宋_GB2312" w:hAnsi="仿宋" w:hint="eastAsia"/>
          <w:sz w:val="24"/>
        </w:rPr>
        <w:t>66</w:t>
      </w:r>
      <w:r>
        <w:rPr>
          <w:rFonts w:ascii="仿宋_GB2312" w:eastAsia="仿宋_GB2312" w:hAnsi="仿宋" w:hint="eastAsia"/>
          <w:sz w:val="24"/>
        </w:rPr>
        <w:t>号</w:t>
      </w:r>
      <w:r>
        <w:rPr>
          <w:rFonts w:ascii="仿宋_GB2312" w:eastAsia="仿宋_GB2312" w:hAnsi="仿宋" w:hint="eastAsia"/>
          <w:sz w:val="24"/>
        </w:rPr>
        <w:t>/</w:t>
      </w:r>
      <w:r>
        <w:rPr>
          <w:rFonts w:ascii="仿宋_GB2312" w:eastAsia="仿宋_GB2312" w:hAnsi="仿宋" w:hint="eastAsia"/>
          <w:sz w:val="24"/>
        </w:rPr>
        <w:t>资阳市第一人民医院（新区）</w:t>
      </w:r>
      <w:r>
        <w:rPr>
          <w:rFonts w:ascii="仿宋_GB2312" w:eastAsia="仿宋_GB2312" w:hAnsi="仿宋" w:hint="eastAsia"/>
          <w:sz w:val="24"/>
        </w:rPr>
        <w:t>/</w:t>
      </w:r>
      <w:r>
        <w:rPr>
          <w:rFonts w:ascii="仿宋_GB2312" w:eastAsia="仿宋_GB2312" w:hAnsi="仿宋" w:hint="eastAsia"/>
          <w:sz w:val="24"/>
        </w:rPr>
        <w:t>辅助用房</w:t>
      </w:r>
      <w:r>
        <w:rPr>
          <w:rFonts w:ascii="仿宋_GB2312" w:eastAsia="仿宋_GB2312" w:hAnsi="仿宋" w:hint="eastAsia"/>
          <w:sz w:val="24"/>
        </w:rPr>
        <w:t>/</w:t>
      </w:r>
      <w:r>
        <w:rPr>
          <w:rFonts w:ascii="仿宋_GB2312" w:eastAsia="仿宋_GB2312" w:hAnsi="仿宋" w:hint="eastAsia"/>
          <w:sz w:val="24"/>
        </w:rPr>
        <w:t>3</w:t>
      </w:r>
      <w:r>
        <w:rPr>
          <w:rFonts w:ascii="仿宋_GB2312" w:eastAsia="仿宋_GB2312" w:hAnsi="仿宋" w:hint="eastAsia"/>
          <w:sz w:val="24"/>
        </w:rPr>
        <w:t>楼库房</w:t>
      </w:r>
      <w:r>
        <w:rPr>
          <w:rFonts w:ascii="仿宋_GB2312" w:eastAsia="仿宋_GB2312" w:hAnsi="仿宋" w:hint="eastAsia"/>
          <w:sz w:val="24"/>
        </w:rPr>
        <w:t>/</w:t>
      </w:r>
      <w:r>
        <w:rPr>
          <w:rFonts w:ascii="仿宋_GB2312" w:eastAsia="仿宋_GB2312" w:hAnsi="仿宋" w:hint="eastAsia"/>
          <w:sz w:val="24"/>
        </w:rPr>
        <w:t>电话</w:t>
      </w:r>
      <w:r>
        <w:rPr>
          <w:rFonts w:ascii="仿宋_GB2312" w:eastAsia="仿宋_GB2312" w:hAnsi="仿宋" w:hint="eastAsia"/>
          <w:sz w:val="24"/>
        </w:rPr>
        <w:t>028-26052560</w:t>
      </w:r>
      <w:r>
        <w:rPr>
          <w:rFonts w:ascii="仿宋_GB2312" w:eastAsia="仿宋_GB2312" w:hAnsi="仿宋" w:hint="eastAsia"/>
          <w:sz w:val="24"/>
        </w:rPr>
        <w:t>，</w:t>
      </w:r>
      <w:r>
        <w:rPr>
          <w:rFonts w:ascii="仿宋_GB2312" w:eastAsia="仿宋_GB2312" w:hAnsi="仿宋" w:hint="eastAsia"/>
          <w:sz w:val="24"/>
        </w:rPr>
        <w:t>26214384</w:t>
      </w:r>
      <w:r>
        <w:rPr>
          <w:rFonts w:ascii="仿宋_GB2312" w:eastAsia="仿宋_GB2312" w:hAnsi="仿宋" w:hint="eastAsia"/>
          <w:sz w:val="24"/>
        </w:rPr>
        <w:t>）。</w:t>
      </w:r>
    </w:p>
    <w:p w:rsidR="00B41FE2" w:rsidRDefault="00C449E6">
      <w:pPr>
        <w:snapToGrid w:val="0"/>
        <w:ind w:firstLineChars="200" w:firstLine="480"/>
        <w:contextualSpacing/>
        <w:rPr>
          <w:rFonts w:ascii="仿宋_GB2312" w:eastAsia="仿宋_GB2312" w:hAnsi="仿宋"/>
          <w:sz w:val="24"/>
        </w:rPr>
      </w:pPr>
      <w:r>
        <w:rPr>
          <w:rFonts w:ascii="仿宋_GB2312" w:eastAsia="仿宋_GB2312" w:hAnsi="仿宋" w:hint="eastAsia"/>
          <w:sz w:val="24"/>
        </w:rPr>
        <w:t>如因特殊原因，乙方无法组织产品时，应在接到订货通知后的</w:t>
      </w:r>
      <w:r>
        <w:rPr>
          <w:rFonts w:ascii="仿宋_GB2312" w:eastAsia="仿宋_GB2312" w:hAnsi="仿宋" w:hint="eastAsia"/>
          <w:sz w:val="24"/>
        </w:rPr>
        <w:t>2</w:t>
      </w:r>
      <w:r>
        <w:rPr>
          <w:rFonts w:ascii="仿宋_GB2312" w:eastAsia="仿宋_GB2312" w:hAnsi="仿宋" w:hint="eastAsia"/>
          <w:sz w:val="24"/>
        </w:rPr>
        <w:t>天内通知甲方。</w:t>
      </w:r>
    </w:p>
    <w:p w:rsidR="00B41FE2" w:rsidRDefault="00C449E6">
      <w:pPr>
        <w:pStyle w:val="a0"/>
        <w:snapToGrid w:val="0"/>
        <w:ind w:firstLineChars="200" w:firstLine="480"/>
        <w:contextualSpacing/>
        <w:rPr>
          <w:rFonts w:ascii="仿宋_GB2312" w:eastAsia="仿宋_GB2312" w:hAnsi="仿宋"/>
          <w:sz w:val="24"/>
        </w:rPr>
      </w:pPr>
      <w:r>
        <w:rPr>
          <w:rFonts w:ascii="仿宋_GB2312" w:eastAsia="仿宋_GB2312" w:hAnsi="仿宋" w:hint="eastAsia"/>
          <w:sz w:val="24"/>
        </w:rPr>
        <w:t>如遇紧急或重大突发事件时，乙方应及时、主动与甲方联系，优先保证甲方的物</w:t>
      </w:r>
      <w:r>
        <w:rPr>
          <w:rFonts w:ascii="仿宋_GB2312" w:eastAsia="仿宋_GB2312" w:hAnsi="仿宋" w:hint="eastAsia"/>
          <w:sz w:val="24"/>
        </w:rPr>
        <w:lastRenderedPageBreak/>
        <w:t>资供应。</w:t>
      </w:r>
    </w:p>
    <w:p w:rsidR="00B41FE2" w:rsidRDefault="00C449E6" w:rsidP="00463599">
      <w:pPr>
        <w:pStyle w:val="20"/>
        <w:snapToGrid w:val="0"/>
        <w:spacing w:line="240" w:lineRule="auto"/>
        <w:ind w:firstLine="480"/>
        <w:contextualSpacing/>
        <w:rPr>
          <w:rFonts w:ascii="仿宋_GB2312" w:eastAsia="仿宋_GB2312" w:hAnsi="仿宋"/>
        </w:rPr>
      </w:pPr>
      <w:r>
        <w:rPr>
          <w:rFonts w:ascii="仿宋_GB2312" w:eastAsia="仿宋_GB2312" w:hAnsi="仿宋" w:hint="eastAsia"/>
        </w:rPr>
        <w:t xml:space="preserve">2. </w:t>
      </w:r>
      <w:r>
        <w:rPr>
          <w:rFonts w:ascii="仿宋_GB2312" w:eastAsia="仿宋_GB2312" w:hAnsi="仿宋" w:hint="eastAsia"/>
        </w:rPr>
        <w:t>验收由甲方组织，乙方配合进行：</w:t>
      </w:r>
    </w:p>
    <w:p w:rsidR="00B41FE2" w:rsidRDefault="00C449E6" w:rsidP="00463599">
      <w:pPr>
        <w:pStyle w:val="20"/>
        <w:snapToGrid w:val="0"/>
        <w:spacing w:line="240" w:lineRule="auto"/>
        <w:ind w:firstLine="480"/>
        <w:contextualSpacing/>
        <w:rPr>
          <w:rFonts w:ascii="仿宋_GB2312" w:eastAsia="仿宋_GB2312" w:hAnsi="仿宋"/>
        </w:rPr>
      </w:pPr>
      <w:r>
        <w:rPr>
          <w:rFonts w:ascii="仿宋_GB2312" w:eastAsia="仿宋_GB2312" w:hAnsi="仿宋" w:hint="eastAsia"/>
        </w:rPr>
        <w:t>乙方在配送产品的同时开具《发票》或《送货单》，甲方在收货时未见《发票》或《送货单》，有权拒绝收货。</w:t>
      </w:r>
    </w:p>
    <w:p w:rsidR="00B41FE2" w:rsidRDefault="00C449E6" w:rsidP="00463599">
      <w:pPr>
        <w:pStyle w:val="20"/>
        <w:snapToGrid w:val="0"/>
        <w:spacing w:line="240" w:lineRule="auto"/>
        <w:ind w:firstLine="480"/>
        <w:contextualSpacing/>
        <w:rPr>
          <w:rFonts w:ascii="仿宋_GB2312" w:eastAsia="仿宋_GB2312" w:hAnsi="仿宋"/>
        </w:rPr>
      </w:pPr>
      <w:r>
        <w:rPr>
          <w:rFonts w:ascii="仿宋_GB2312" w:eastAsia="仿宋_GB2312" w:hAnsi="仿宋" w:hint="eastAsia"/>
        </w:rPr>
        <w:t>验收时如发现所交付的产品有短装、次品、损坏或其它不符合标准及本合同规定之情形者，甲乙双方在送货单上签字确认，此送货单可用作补充、缺失和更换损坏部件的有效证据，由此产生的时间延误与有关费用由乙方承担；</w:t>
      </w:r>
    </w:p>
    <w:p w:rsidR="00B41FE2" w:rsidRDefault="00C449E6" w:rsidP="00463599">
      <w:pPr>
        <w:pStyle w:val="20"/>
        <w:snapToGrid w:val="0"/>
        <w:spacing w:line="240" w:lineRule="auto"/>
        <w:ind w:firstLine="480"/>
        <w:contextualSpacing/>
        <w:rPr>
          <w:rFonts w:ascii="仿宋_GB2312" w:eastAsia="仿宋_GB2312" w:hAnsi="仿宋"/>
        </w:rPr>
      </w:pPr>
      <w:r>
        <w:rPr>
          <w:rFonts w:ascii="仿宋_GB2312" w:eastAsia="仿宋_GB2312" w:hAnsi="仿宋" w:hint="eastAsia"/>
        </w:rPr>
        <w:t xml:space="preserve">3. </w:t>
      </w:r>
      <w:r>
        <w:rPr>
          <w:rFonts w:ascii="仿宋_GB2312" w:eastAsia="仿宋_GB2312" w:hAnsi="仿宋" w:hint="eastAsia"/>
        </w:rPr>
        <w:t>乙方应将所提供产品的配件、随机工具等资料交付给甲方；乙方不能完整交付产品及本款规定的单证和工具的，必须负责补齐，否则视为未按合同约定交货。</w:t>
      </w:r>
    </w:p>
    <w:p w:rsidR="00B41FE2" w:rsidRDefault="00C449E6" w:rsidP="00463599">
      <w:pPr>
        <w:pStyle w:val="20"/>
        <w:snapToGrid w:val="0"/>
        <w:spacing w:line="240" w:lineRule="auto"/>
        <w:ind w:firstLine="480"/>
        <w:contextualSpacing/>
        <w:rPr>
          <w:rFonts w:ascii="仿宋_GB2312" w:eastAsia="仿宋_GB2312" w:hAnsi="仿宋"/>
        </w:rPr>
      </w:pPr>
      <w:r>
        <w:rPr>
          <w:rFonts w:ascii="仿宋_GB2312" w:eastAsia="仿宋_GB2312" w:hAnsi="仿宋" w:hint="eastAsia"/>
        </w:rPr>
        <w:t xml:space="preserve">4. </w:t>
      </w:r>
      <w:r>
        <w:rPr>
          <w:rFonts w:ascii="仿宋_GB2312" w:eastAsia="仿宋_GB2312" w:hAnsi="仿宋" w:hint="eastAsia"/>
        </w:rPr>
        <w:t>其他未尽事宜应严格按照《四川省政府采购项目需求论证和履约验收管理办法》（川财采〔</w:t>
      </w:r>
      <w:r>
        <w:rPr>
          <w:rFonts w:ascii="仿宋_GB2312" w:eastAsia="仿宋_GB2312" w:hAnsi="仿宋" w:hint="eastAsia"/>
        </w:rPr>
        <w:t>2015</w:t>
      </w:r>
      <w:r>
        <w:rPr>
          <w:rFonts w:ascii="仿宋_GB2312" w:eastAsia="仿宋_GB2312" w:hAnsi="仿宋" w:hint="eastAsia"/>
        </w:rPr>
        <w:t>〕</w:t>
      </w:r>
      <w:r>
        <w:rPr>
          <w:rFonts w:ascii="仿宋_GB2312" w:eastAsia="仿宋_GB2312" w:hAnsi="仿宋" w:hint="eastAsia"/>
        </w:rPr>
        <w:t>32</w:t>
      </w:r>
      <w:r>
        <w:rPr>
          <w:rFonts w:ascii="仿宋_GB2312" w:eastAsia="仿宋_GB2312" w:hAnsi="仿宋" w:hint="eastAsia"/>
        </w:rPr>
        <w:t>号）的要求进行。</w:t>
      </w:r>
    </w:p>
    <w:p w:rsidR="00B41FE2" w:rsidRDefault="00C449E6">
      <w:pPr>
        <w:ind w:firstLineChars="200" w:firstLine="480"/>
        <w:contextualSpacing/>
        <w:rPr>
          <w:rFonts w:ascii="黑体" w:eastAsia="黑体" w:hAnsi="黑体"/>
          <w:sz w:val="24"/>
        </w:rPr>
      </w:pPr>
      <w:bookmarkStart w:id="30" w:name="_Toc217446111"/>
      <w:r>
        <w:rPr>
          <w:rFonts w:ascii="黑体" w:eastAsia="黑体" w:hAnsi="黑体" w:hint="eastAsia"/>
          <w:sz w:val="24"/>
        </w:rPr>
        <w:t>五、付款方式</w:t>
      </w:r>
      <w:bookmarkEnd w:id="30"/>
    </w:p>
    <w:p w:rsidR="00B41FE2" w:rsidRDefault="00C449E6">
      <w:pPr>
        <w:snapToGrid w:val="0"/>
        <w:ind w:firstLine="645"/>
        <w:contextualSpacing/>
        <w:rPr>
          <w:rFonts w:ascii="仿宋_GB2312" w:eastAsia="仿宋_GB2312" w:hAnsi="仿宋"/>
          <w:sz w:val="24"/>
        </w:rPr>
      </w:pPr>
      <w:r>
        <w:rPr>
          <w:rFonts w:ascii="仿宋_GB2312" w:eastAsia="仿宋_GB2312" w:hAnsi="仿宋" w:hint="eastAsia"/>
          <w:sz w:val="24"/>
        </w:rPr>
        <w:t>为确保产品质量，保证医疗质量，进一</w:t>
      </w:r>
      <w:r>
        <w:rPr>
          <w:rFonts w:ascii="仿宋_GB2312" w:eastAsia="仿宋_GB2312" w:hAnsi="仿宋" w:hint="eastAsia"/>
          <w:sz w:val="24"/>
        </w:rPr>
        <w:t>步保障患者权益，甲方收到产品入库、正常使用完后，即可进行滚动付款。</w:t>
      </w:r>
    </w:p>
    <w:p w:rsidR="00B41FE2" w:rsidRDefault="00C449E6">
      <w:pPr>
        <w:snapToGrid w:val="0"/>
        <w:ind w:firstLine="645"/>
        <w:contextualSpacing/>
        <w:rPr>
          <w:rFonts w:ascii="仿宋_GB2312" w:eastAsia="仿宋_GB2312" w:hAnsi="仿宋"/>
          <w:sz w:val="24"/>
        </w:rPr>
      </w:pPr>
      <w:r>
        <w:rPr>
          <w:rFonts w:ascii="仿宋_GB2312" w:eastAsia="仿宋_GB2312" w:hAnsi="仿宋" w:hint="eastAsia"/>
          <w:sz w:val="24"/>
        </w:rPr>
        <w:t>乙方如送货时只能先开具《送货单》（包括代管高值耗材），须在次月</w:t>
      </w:r>
      <w:r>
        <w:rPr>
          <w:rFonts w:ascii="仿宋_GB2312" w:eastAsia="仿宋_GB2312" w:hAnsi="仿宋" w:hint="eastAsia"/>
          <w:sz w:val="24"/>
        </w:rPr>
        <w:t>15</w:t>
      </w:r>
      <w:r>
        <w:rPr>
          <w:rFonts w:ascii="仿宋_GB2312" w:eastAsia="仿宋_GB2312" w:hAnsi="仿宋" w:hint="eastAsia"/>
          <w:sz w:val="24"/>
        </w:rPr>
        <w:t>日前必须开具《发票》并交至甲方，如不能及时开具《发票》，甲方将延迟支付购置款，乙方应承担违约金</w:t>
      </w:r>
      <w:r>
        <w:rPr>
          <w:rFonts w:ascii="仿宋_GB2312" w:eastAsia="仿宋_GB2312" w:hAnsi="仿宋" w:hint="eastAsia"/>
          <w:sz w:val="24"/>
        </w:rPr>
        <w:t>1000</w:t>
      </w:r>
      <w:r>
        <w:rPr>
          <w:rFonts w:ascii="仿宋_GB2312" w:eastAsia="仿宋_GB2312" w:hAnsi="仿宋" w:hint="eastAsia"/>
          <w:sz w:val="24"/>
        </w:rPr>
        <w:t>元</w:t>
      </w:r>
      <w:r>
        <w:rPr>
          <w:rFonts w:ascii="仿宋_GB2312" w:eastAsia="仿宋_GB2312" w:hAnsi="仿宋" w:hint="eastAsia"/>
          <w:sz w:val="24"/>
        </w:rPr>
        <w:t>/</w:t>
      </w:r>
      <w:r>
        <w:rPr>
          <w:rFonts w:ascii="仿宋_GB2312" w:eastAsia="仿宋_GB2312" w:hAnsi="仿宋" w:hint="eastAsia"/>
          <w:sz w:val="24"/>
        </w:rPr>
        <w:t>次。</w:t>
      </w:r>
    </w:p>
    <w:p w:rsidR="00B41FE2" w:rsidRDefault="00C449E6">
      <w:pPr>
        <w:ind w:firstLineChars="200" w:firstLine="480"/>
        <w:contextualSpacing/>
        <w:rPr>
          <w:rFonts w:ascii="黑体" w:eastAsia="黑体" w:hAnsi="黑体"/>
          <w:sz w:val="24"/>
        </w:rPr>
      </w:pPr>
      <w:bookmarkStart w:id="31" w:name="_Toc217446112"/>
      <w:r>
        <w:rPr>
          <w:rFonts w:ascii="黑体" w:eastAsia="黑体" w:hAnsi="黑体" w:hint="eastAsia"/>
          <w:sz w:val="24"/>
        </w:rPr>
        <w:t>六、售后服务</w:t>
      </w:r>
      <w:bookmarkEnd w:id="31"/>
    </w:p>
    <w:p w:rsidR="00B41FE2" w:rsidRDefault="00C449E6">
      <w:pPr>
        <w:snapToGrid w:val="0"/>
        <w:ind w:firstLine="645"/>
        <w:contextualSpacing/>
        <w:rPr>
          <w:rFonts w:ascii="仿宋_GB2312" w:eastAsia="仿宋_GB2312" w:hAnsi="仿宋"/>
          <w:sz w:val="24"/>
        </w:rPr>
      </w:pPr>
      <w:r>
        <w:rPr>
          <w:rFonts w:ascii="仿宋_GB2312" w:eastAsia="仿宋_GB2312" w:hAnsi="仿宋" w:hint="eastAsia"/>
          <w:sz w:val="24"/>
        </w:rPr>
        <w:t xml:space="preserve">1. </w:t>
      </w:r>
      <w:r>
        <w:rPr>
          <w:rFonts w:ascii="仿宋_GB2312" w:eastAsia="仿宋_GB2312" w:hAnsi="仿宋" w:hint="eastAsia"/>
          <w:sz w:val="24"/>
        </w:rPr>
        <w:t>产品质量出现问题，乙方应负责三包（包修、包换、包退），费用由乙方负担。乙方提供的产品（含甲方未使用完的产品）有效期将至时，乙方免费更换。</w:t>
      </w:r>
    </w:p>
    <w:p w:rsidR="00B41FE2" w:rsidRDefault="00C449E6" w:rsidP="00463599">
      <w:pPr>
        <w:pStyle w:val="20"/>
        <w:snapToGrid w:val="0"/>
        <w:spacing w:line="240" w:lineRule="auto"/>
        <w:ind w:firstLine="480"/>
        <w:contextualSpacing/>
        <w:rPr>
          <w:rFonts w:ascii="仿宋_GB2312" w:eastAsia="仿宋_GB2312" w:hAnsi="仿宋"/>
        </w:rPr>
      </w:pPr>
      <w:r>
        <w:rPr>
          <w:rFonts w:ascii="仿宋_GB2312" w:eastAsia="仿宋_GB2312" w:hAnsi="仿宋" w:hint="eastAsia"/>
        </w:rPr>
        <w:t xml:space="preserve">2. </w:t>
      </w:r>
      <w:r>
        <w:rPr>
          <w:rFonts w:ascii="仿宋_GB2312" w:eastAsia="仿宋_GB2312" w:hAnsi="仿宋" w:hint="eastAsia"/>
        </w:rPr>
        <w:t>乙方须指派专人负责与甲方联系售后服务事宜。</w:t>
      </w:r>
      <w:r>
        <w:rPr>
          <w:rFonts w:ascii="仿宋_GB2312" w:eastAsia="仿宋_GB2312" w:hint="eastAsia"/>
        </w:rPr>
        <w:t> </w:t>
      </w:r>
    </w:p>
    <w:p w:rsidR="00B41FE2" w:rsidRDefault="00C449E6">
      <w:pPr>
        <w:ind w:firstLineChars="200" w:firstLine="480"/>
        <w:contextualSpacing/>
        <w:rPr>
          <w:rFonts w:ascii="黑体" w:eastAsia="黑体" w:hAnsi="黑体"/>
          <w:sz w:val="24"/>
        </w:rPr>
      </w:pPr>
      <w:r>
        <w:rPr>
          <w:rFonts w:ascii="黑体" w:eastAsia="黑体" w:hAnsi="黑体" w:hint="eastAsia"/>
          <w:sz w:val="24"/>
        </w:rPr>
        <w:t>七、合同期限</w:t>
      </w:r>
    </w:p>
    <w:p w:rsidR="00B41FE2" w:rsidRDefault="00C449E6">
      <w:pPr>
        <w:snapToGrid w:val="0"/>
        <w:ind w:firstLine="645"/>
        <w:contextualSpacing/>
        <w:rPr>
          <w:rFonts w:ascii="仿宋_GB2312" w:eastAsia="仿宋_GB2312" w:hAnsi="仿宋"/>
          <w:sz w:val="24"/>
        </w:rPr>
      </w:pPr>
      <w:r>
        <w:rPr>
          <w:rFonts w:ascii="仿宋_GB2312" w:eastAsia="仿宋_GB2312" w:hAnsi="仿宋" w:hint="eastAsia"/>
          <w:sz w:val="24"/>
        </w:rPr>
        <w:t>本合同期限为一年，从</w:t>
      </w:r>
      <w:r>
        <w:rPr>
          <w:rFonts w:ascii="仿宋_GB2312" w:eastAsia="仿宋_GB2312" w:hAnsi="仿宋" w:hint="eastAsia"/>
          <w:sz w:val="24"/>
        </w:rPr>
        <w:t xml:space="preserve">    </w:t>
      </w:r>
      <w:r>
        <w:rPr>
          <w:rFonts w:ascii="仿宋_GB2312" w:eastAsia="仿宋_GB2312" w:hAnsi="仿宋" w:hint="eastAsia"/>
          <w:sz w:val="24"/>
        </w:rPr>
        <w:t>年　月　日至</w:t>
      </w:r>
      <w:r>
        <w:rPr>
          <w:rFonts w:ascii="仿宋_GB2312" w:eastAsia="仿宋_GB2312" w:hAnsi="仿宋" w:hint="eastAsia"/>
          <w:sz w:val="24"/>
        </w:rPr>
        <w:t xml:space="preserve"> </w:t>
      </w:r>
      <w:r>
        <w:rPr>
          <w:rFonts w:ascii="仿宋_GB2312" w:eastAsia="仿宋_GB2312" w:hAnsi="仿宋" w:hint="eastAsia"/>
          <w:sz w:val="24"/>
        </w:rPr>
        <w:t xml:space="preserve">   </w:t>
      </w:r>
      <w:r>
        <w:rPr>
          <w:rFonts w:ascii="仿宋_GB2312" w:eastAsia="仿宋_GB2312" w:hAnsi="仿宋" w:hint="eastAsia"/>
          <w:sz w:val="24"/>
        </w:rPr>
        <w:t>年　月　日。</w:t>
      </w:r>
    </w:p>
    <w:p w:rsidR="00B41FE2" w:rsidRDefault="00C449E6">
      <w:pPr>
        <w:snapToGrid w:val="0"/>
        <w:ind w:firstLine="645"/>
        <w:contextualSpacing/>
        <w:rPr>
          <w:rFonts w:ascii="仿宋_GB2312" w:eastAsia="仿宋_GB2312" w:hAnsi="仿宋"/>
          <w:sz w:val="24"/>
        </w:rPr>
      </w:pPr>
      <w:r>
        <w:rPr>
          <w:rFonts w:ascii="仿宋_GB2312" w:eastAsia="仿宋_GB2312" w:hAnsi="仿宋" w:hint="eastAsia"/>
          <w:sz w:val="24"/>
        </w:rPr>
        <w:t>如乙方无违约行为，到期前三个月双方再次协商续约或重新签订《购销合同》。签订本合同并不给予乙方任何形式的续约优先权。</w:t>
      </w:r>
    </w:p>
    <w:p w:rsidR="00B41FE2" w:rsidRDefault="00C449E6">
      <w:pPr>
        <w:snapToGrid w:val="0"/>
        <w:ind w:firstLine="645"/>
        <w:contextualSpacing/>
        <w:rPr>
          <w:rFonts w:ascii="仿宋_GB2312" w:eastAsia="仿宋_GB2312" w:hAnsi="仿宋"/>
          <w:sz w:val="24"/>
        </w:rPr>
      </w:pPr>
      <w:r>
        <w:rPr>
          <w:rFonts w:ascii="仿宋_GB2312" w:eastAsia="仿宋_GB2312" w:hAnsi="仿宋" w:hint="eastAsia"/>
          <w:sz w:val="24"/>
        </w:rPr>
        <w:t>协议期满后根据法律法规规定须重新招标（比选）的，甲方有权重新招标（比选）。</w:t>
      </w:r>
    </w:p>
    <w:p w:rsidR="00B41FE2" w:rsidRDefault="00C449E6">
      <w:pPr>
        <w:ind w:firstLineChars="200" w:firstLine="480"/>
        <w:contextualSpacing/>
        <w:rPr>
          <w:rFonts w:ascii="黑体" w:eastAsia="黑体" w:hAnsi="黑体"/>
          <w:sz w:val="24"/>
        </w:rPr>
      </w:pPr>
      <w:bookmarkStart w:id="32" w:name="_Toc217446113"/>
      <w:r>
        <w:rPr>
          <w:rFonts w:ascii="黑体" w:eastAsia="黑体" w:hAnsi="黑体" w:hint="eastAsia"/>
          <w:sz w:val="24"/>
        </w:rPr>
        <w:t>八、违约责任</w:t>
      </w:r>
      <w:bookmarkEnd w:id="32"/>
    </w:p>
    <w:p w:rsidR="00B41FE2" w:rsidRDefault="00C449E6" w:rsidP="00463599">
      <w:pPr>
        <w:pStyle w:val="20"/>
        <w:snapToGrid w:val="0"/>
        <w:spacing w:line="240" w:lineRule="auto"/>
        <w:ind w:firstLine="480"/>
        <w:contextualSpacing/>
        <w:rPr>
          <w:rFonts w:ascii="仿宋_GB2312" w:eastAsia="仿宋_GB2312" w:hAnsi="仿宋"/>
        </w:rPr>
      </w:pPr>
      <w:r>
        <w:rPr>
          <w:rFonts w:ascii="仿宋_GB2312" w:eastAsia="仿宋_GB2312" w:hAnsi="仿宋" w:hint="eastAsia"/>
        </w:rPr>
        <w:lastRenderedPageBreak/>
        <w:t xml:space="preserve">1. </w:t>
      </w:r>
      <w:r>
        <w:rPr>
          <w:rFonts w:ascii="仿宋_GB2312" w:eastAsia="仿宋_GB2312" w:hAnsi="仿宋" w:hint="eastAsia"/>
        </w:rPr>
        <w:t>甲方违约责任</w:t>
      </w:r>
    </w:p>
    <w:p w:rsidR="00B41FE2" w:rsidRDefault="00C449E6" w:rsidP="00463599">
      <w:pPr>
        <w:pStyle w:val="20"/>
        <w:snapToGrid w:val="0"/>
        <w:spacing w:line="240" w:lineRule="auto"/>
        <w:ind w:firstLine="480"/>
        <w:contextualSpacing/>
        <w:rPr>
          <w:rFonts w:ascii="仿宋_GB2312" w:eastAsia="仿宋_GB2312" w:hAnsi="仿宋"/>
        </w:rPr>
      </w:pPr>
      <w:r>
        <w:rPr>
          <w:rFonts w:ascii="仿宋_GB2312" w:eastAsia="仿宋_GB2312" w:hAnsi="仿宋" w:hint="eastAsia"/>
        </w:rPr>
        <w:t>（</w:t>
      </w:r>
      <w:r>
        <w:rPr>
          <w:rFonts w:ascii="仿宋_GB2312" w:eastAsia="仿宋_GB2312" w:hAnsi="仿宋" w:hint="eastAsia"/>
        </w:rPr>
        <w:t>1</w:t>
      </w:r>
      <w:r>
        <w:rPr>
          <w:rFonts w:ascii="仿宋_GB2312" w:eastAsia="仿宋_GB2312" w:hAnsi="仿宋" w:hint="eastAsia"/>
        </w:rPr>
        <w:t>）甲方无正当理由拒收产品的，甲方应支付所拒收产品购置金额百分之</w:t>
      </w:r>
      <w:r>
        <w:rPr>
          <w:rFonts w:ascii="仿宋_GB2312" w:eastAsia="仿宋_GB2312" w:hAnsi="仿宋" w:hint="eastAsia"/>
          <w:u w:val="single"/>
        </w:rPr>
        <w:t>二十</w:t>
      </w:r>
      <w:r>
        <w:rPr>
          <w:rFonts w:ascii="仿宋_GB2312" w:eastAsia="仿宋_GB2312" w:hAnsi="仿宋" w:hint="eastAsia"/>
        </w:rPr>
        <w:t>的违约金；</w:t>
      </w:r>
    </w:p>
    <w:p w:rsidR="00B41FE2" w:rsidRDefault="00C449E6" w:rsidP="00463599">
      <w:pPr>
        <w:pStyle w:val="20"/>
        <w:snapToGrid w:val="0"/>
        <w:spacing w:line="240" w:lineRule="auto"/>
        <w:ind w:firstLine="480"/>
        <w:contextualSpacing/>
        <w:rPr>
          <w:rFonts w:ascii="仿宋_GB2312" w:eastAsia="仿宋_GB2312" w:hAnsi="仿宋"/>
        </w:rPr>
      </w:pPr>
      <w:r>
        <w:rPr>
          <w:rFonts w:ascii="仿宋_GB2312" w:eastAsia="仿宋_GB2312" w:hAnsi="仿宋" w:hint="eastAsia"/>
        </w:rPr>
        <w:t>（</w:t>
      </w:r>
      <w:r>
        <w:rPr>
          <w:rFonts w:ascii="仿宋_GB2312" w:eastAsia="仿宋_GB2312" w:hAnsi="仿宋" w:hint="eastAsia"/>
        </w:rPr>
        <w:t>2</w:t>
      </w:r>
      <w:r>
        <w:rPr>
          <w:rFonts w:ascii="仿宋_GB2312" w:eastAsia="仿宋_GB2312" w:hAnsi="仿宋" w:hint="eastAsia"/>
        </w:rPr>
        <w:t>）甲方无故逾期支付货款的，应向乙方支付应支付购置金额的百分之</w:t>
      </w:r>
      <w:r>
        <w:rPr>
          <w:rFonts w:ascii="仿宋_GB2312" w:eastAsia="仿宋_GB2312" w:hAnsi="仿宋" w:hint="eastAsia"/>
          <w:u w:val="single"/>
        </w:rPr>
        <w:t>二十</w:t>
      </w:r>
      <w:r>
        <w:rPr>
          <w:rFonts w:ascii="仿宋_GB2312" w:eastAsia="仿宋_GB2312" w:hAnsi="仿宋" w:hint="eastAsia"/>
        </w:rPr>
        <w:t>的违约金；</w:t>
      </w:r>
    </w:p>
    <w:p w:rsidR="00B41FE2" w:rsidRDefault="00C449E6">
      <w:pPr>
        <w:pStyle w:val="20"/>
        <w:snapToGrid w:val="0"/>
        <w:spacing w:line="240" w:lineRule="auto"/>
        <w:ind w:firstLineChars="300" w:firstLine="720"/>
        <w:contextualSpacing/>
        <w:rPr>
          <w:rFonts w:ascii="仿宋_GB2312" w:eastAsia="仿宋_GB2312" w:hAnsi="仿宋"/>
        </w:rPr>
      </w:pPr>
      <w:r>
        <w:rPr>
          <w:rFonts w:ascii="仿宋_GB2312" w:eastAsia="仿宋_GB2312" w:hAnsi="仿宋" w:hint="eastAsia"/>
        </w:rPr>
        <w:t xml:space="preserve">2. </w:t>
      </w:r>
      <w:r>
        <w:rPr>
          <w:rFonts w:ascii="仿宋_GB2312" w:eastAsia="仿宋_GB2312" w:hAnsi="仿宋" w:hint="eastAsia"/>
        </w:rPr>
        <w:t>乙方违约责任</w:t>
      </w:r>
    </w:p>
    <w:p w:rsidR="00B41FE2" w:rsidRDefault="00C449E6" w:rsidP="00463599">
      <w:pPr>
        <w:pStyle w:val="20"/>
        <w:snapToGrid w:val="0"/>
        <w:spacing w:line="240" w:lineRule="auto"/>
        <w:ind w:firstLine="480"/>
        <w:contextualSpacing/>
        <w:rPr>
          <w:rFonts w:ascii="仿宋_GB2312" w:eastAsia="仿宋_GB2312" w:hAnsi="仿宋"/>
        </w:rPr>
      </w:pPr>
      <w:r>
        <w:rPr>
          <w:rFonts w:ascii="仿宋_GB2312" w:eastAsia="仿宋_GB2312" w:hAnsi="仿宋" w:hint="eastAsia"/>
        </w:rPr>
        <w:t>（</w:t>
      </w:r>
      <w:r>
        <w:rPr>
          <w:rFonts w:ascii="仿宋_GB2312" w:eastAsia="仿宋_GB2312" w:hAnsi="仿宋" w:hint="eastAsia"/>
        </w:rPr>
        <w:t>1</w:t>
      </w:r>
      <w:r>
        <w:rPr>
          <w:rFonts w:ascii="仿宋_GB2312" w:eastAsia="仿宋_GB2312" w:hAnsi="仿宋" w:hint="eastAsia"/>
        </w:rPr>
        <w:t>）乙方交付的产品质量不符合合同规定的，乙方应向甲方支付订购产品购置金额的百分之</w:t>
      </w:r>
      <w:r>
        <w:rPr>
          <w:rFonts w:ascii="仿宋_GB2312" w:eastAsia="仿宋_GB2312" w:hAnsi="仿宋" w:hint="eastAsia"/>
          <w:u w:val="single"/>
        </w:rPr>
        <w:t>二</w:t>
      </w:r>
      <w:r>
        <w:rPr>
          <w:rFonts w:ascii="仿宋_GB2312" w:eastAsia="仿宋_GB2312" w:hAnsi="仿宋" w:hint="eastAsia"/>
          <w:u w:val="single"/>
        </w:rPr>
        <w:t>十</w:t>
      </w:r>
      <w:r>
        <w:rPr>
          <w:rFonts w:ascii="仿宋_GB2312" w:eastAsia="仿宋_GB2312" w:hAnsi="仿宋" w:hint="eastAsia"/>
        </w:rPr>
        <w:t>的违约金，并须在合同规定的交货时间内更换合格的产品给甲方，否则，视作乙方不能交付产品而违约，按本条本款下述第“（</w:t>
      </w:r>
      <w:r>
        <w:rPr>
          <w:rFonts w:ascii="仿宋_GB2312" w:eastAsia="仿宋_GB2312" w:hAnsi="仿宋" w:hint="eastAsia"/>
        </w:rPr>
        <w:t>2</w:t>
      </w:r>
      <w:r>
        <w:rPr>
          <w:rFonts w:ascii="仿宋_GB2312" w:eastAsia="仿宋_GB2312" w:hAnsi="仿宋" w:hint="eastAsia"/>
        </w:rPr>
        <w:t>）”项规定由乙方支付违约赔偿金给甲方。</w:t>
      </w:r>
    </w:p>
    <w:p w:rsidR="00B41FE2" w:rsidRDefault="00C449E6" w:rsidP="00463599">
      <w:pPr>
        <w:pStyle w:val="20"/>
        <w:snapToGrid w:val="0"/>
        <w:spacing w:line="240" w:lineRule="auto"/>
        <w:ind w:firstLine="480"/>
        <w:contextualSpacing/>
        <w:rPr>
          <w:rFonts w:ascii="仿宋_GB2312" w:eastAsia="仿宋_GB2312" w:hAnsi="仿宋"/>
        </w:rPr>
      </w:pPr>
      <w:r>
        <w:rPr>
          <w:rFonts w:ascii="仿宋_GB2312" w:eastAsia="仿宋_GB2312" w:hAnsi="仿宋" w:hint="eastAsia"/>
        </w:rPr>
        <w:t>（</w:t>
      </w:r>
      <w:r>
        <w:rPr>
          <w:rFonts w:ascii="仿宋_GB2312" w:eastAsia="仿宋_GB2312" w:hAnsi="仿宋" w:hint="eastAsia"/>
        </w:rPr>
        <w:t>2</w:t>
      </w:r>
      <w:r>
        <w:rPr>
          <w:rFonts w:ascii="仿宋_GB2312" w:eastAsia="仿宋_GB2312" w:hAnsi="仿宋" w:hint="eastAsia"/>
        </w:rPr>
        <w:t>）乙方不能交付产品或逾期交付产品而违约的，除应及时交足产品外，应向甲方支付逾期交货部分货款总额的百分之</w:t>
      </w:r>
      <w:r>
        <w:rPr>
          <w:rFonts w:ascii="仿宋_GB2312" w:eastAsia="仿宋_GB2312" w:hAnsi="仿宋" w:hint="eastAsia"/>
          <w:u w:val="single"/>
        </w:rPr>
        <w:t>二十</w:t>
      </w:r>
      <w:r>
        <w:rPr>
          <w:rFonts w:ascii="仿宋_GB2312" w:eastAsia="仿宋_GB2312" w:hAnsi="仿宋" w:hint="eastAsia"/>
        </w:rPr>
        <w:t>的违约金；逾期交货超过</w:t>
      </w:r>
      <w:r>
        <w:rPr>
          <w:rFonts w:ascii="仿宋_GB2312" w:eastAsia="仿宋_GB2312" w:hAnsi="仿宋" w:hint="eastAsia"/>
          <w:u w:val="single"/>
        </w:rPr>
        <w:t>10</w:t>
      </w:r>
      <w:r>
        <w:rPr>
          <w:rFonts w:ascii="仿宋_GB2312" w:eastAsia="仿宋_GB2312" w:hAnsi="仿宋" w:hint="eastAsia"/>
        </w:rPr>
        <w:t>个工作日，甲方有权终止合同，乙方则应按订购产品购置金额的百分之</w:t>
      </w:r>
      <w:r>
        <w:rPr>
          <w:rFonts w:ascii="仿宋_GB2312" w:eastAsia="仿宋_GB2312" w:hAnsi="仿宋" w:hint="eastAsia"/>
          <w:u w:val="single"/>
        </w:rPr>
        <w:t>二十</w:t>
      </w:r>
      <w:r>
        <w:rPr>
          <w:rFonts w:ascii="仿宋_GB2312" w:eastAsia="仿宋_GB2312" w:hAnsi="仿宋" w:hint="eastAsia"/>
        </w:rPr>
        <w:t>的款额向甲方支付赔偿金。</w:t>
      </w:r>
    </w:p>
    <w:p w:rsidR="00B41FE2" w:rsidRDefault="00C449E6" w:rsidP="00463599">
      <w:pPr>
        <w:pStyle w:val="20"/>
        <w:snapToGrid w:val="0"/>
        <w:spacing w:line="240" w:lineRule="auto"/>
        <w:ind w:firstLine="480"/>
        <w:contextualSpacing/>
        <w:rPr>
          <w:rFonts w:ascii="仿宋_GB2312" w:eastAsia="仿宋_GB2312" w:hAnsi="仿宋"/>
        </w:rPr>
      </w:pPr>
      <w:r>
        <w:rPr>
          <w:rFonts w:ascii="仿宋_GB2312" w:eastAsia="仿宋_GB2312" w:hAnsi="仿宋" w:hint="eastAsia"/>
        </w:rPr>
        <w:t>（</w:t>
      </w:r>
      <w:r>
        <w:rPr>
          <w:rFonts w:ascii="仿宋_GB2312" w:eastAsia="仿宋_GB2312" w:hAnsi="仿宋" w:hint="eastAsia"/>
        </w:rPr>
        <w:t>3</w:t>
      </w:r>
      <w:r>
        <w:rPr>
          <w:rFonts w:ascii="仿宋_GB2312" w:eastAsia="仿宋_GB2312" w:hAnsi="仿宋" w:hint="eastAsia"/>
        </w:rPr>
        <w:t>）乙方产品经甲方送交具有法定资格条件的质量技术监督机构检测后，如检测结果认定产品质量不符合本合同规定标准的，则视为乙方没有按</w:t>
      </w:r>
      <w:r>
        <w:rPr>
          <w:rFonts w:ascii="仿宋_GB2312" w:eastAsia="仿宋_GB2312" w:hAnsi="仿宋" w:hint="eastAsia"/>
        </w:rPr>
        <w:t>时交货而违约，乙方须在</w:t>
      </w:r>
      <w:r>
        <w:rPr>
          <w:rFonts w:ascii="仿宋_GB2312" w:eastAsia="仿宋_GB2312" w:hAnsi="仿宋" w:hint="eastAsia"/>
          <w:u w:val="single"/>
        </w:rPr>
        <w:t>5</w:t>
      </w:r>
      <w:r>
        <w:rPr>
          <w:rFonts w:ascii="仿宋_GB2312" w:eastAsia="仿宋_GB2312" w:hAnsi="仿宋" w:hint="eastAsia"/>
        </w:rPr>
        <w:t>个工作日内无条件更换合格的产品，如逾期不能更换合格的产品，甲方有权终止本合同，乙方应另付订购产品购置金额的百分之</w:t>
      </w:r>
      <w:r>
        <w:rPr>
          <w:rFonts w:ascii="仿宋_GB2312" w:eastAsia="仿宋_GB2312" w:hAnsi="仿宋" w:hint="eastAsia"/>
          <w:u w:val="single"/>
        </w:rPr>
        <w:t>二十</w:t>
      </w:r>
      <w:r>
        <w:rPr>
          <w:rFonts w:ascii="仿宋_GB2312" w:eastAsia="仿宋_GB2312" w:hAnsi="仿宋" w:hint="eastAsia"/>
        </w:rPr>
        <w:t>的赔偿金给甲方。</w:t>
      </w:r>
    </w:p>
    <w:p w:rsidR="00B41FE2" w:rsidRDefault="00C449E6" w:rsidP="00463599">
      <w:pPr>
        <w:pStyle w:val="20"/>
        <w:snapToGrid w:val="0"/>
        <w:spacing w:line="240" w:lineRule="auto"/>
        <w:ind w:firstLine="480"/>
        <w:contextualSpacing/>
        <w:rPr>
          <w:rFonts w:ascii="仿宋_GB2312" w:eastAsia="仿宋_GB2312" w:hAnsi="仿宋"/>
        </w:rPr>
      </w:pPr>
      <w:r>
        <w:rPr>
          <w:rFonts w:ascii="仿宋_GB2312" w:eastAsia="仿宋_GB2312" w:hAnsi="仿宋" w:hint="eastAsia"/>
        </w:rPr>
        <w:t>（</w:t>
      </w:r>
      <w:r>
        <w:rPr>
          <w:rFonts w:ascii="仿宋_GB2312" w:eastAsia="仿宋_GB2312" w:hAnsi="仿宋" w:hint="eastAsia"/>
        </w:rPr>
        <w:t>4</w:t>
      </w:r>
      <w:r>
        <w:rPr>
          <w:rFonts w:ascii="仿宋_GB2312" w:eastAsia="仿宋_GB2312" w:hAnsi="仿宋" w:hint="eastAsia"/>
        </w:rPr>
        <w:t>）乙方保证本合同产品的权利无瑕疵，包括产品所有权及知识产权等权利无瑕疵。如任何第三方经法院（或仲裁机构）裁决有权对上述产品主张权利或国家机关依法对产品进行没收查处的，乙方除应向甲方返还已收款项外，还应另按订购产品购置金额的百分之</w:t>
      </w:r>
      <w:r>
        <w:rPr>
          <w:rFonts w:ascii="仿宋_GB2312" w:eastAsia="仿宋_GB2312" w:hAnsi="仿宋" w:hint="eastAsia"/>
          <w:u w:val="single"/>
        </w:rPr>
        <w:t>二十</w:t>
      </w:r>
      <w:r>
        <w:rPr>
          <w:rFonts w:ascii="仿宋_GB2312" w:eastAsia="仿宋_GB2312" w:hAnsi="仿宋" w:hint="eastAsia"/>
        </w:rPr>
        <w:t>向甲方支付违约金并赔偿因此给甲方造成的一切损失。</w:t>
      </w:r>
    </w:p>
    <w:p w:rsidR="00B41FE2" w:rsidRDefault="00C449E6" w:rsidP="00463599">
      <w:pPr>
        <w:pStyle w:val="20"/>
        <w:snapToGrid w:val="0"/>
        <w:spacing w:line="240" w:lineRule="auto"/>
        <w:ind w:firstLine="480"/>
        <w:contextualSpacing/>
        <w:rPr>
          <w:rFonts w:ascii="仿宋_GB2312" w:eastAsia="仿宋_GB2312" w:hAnsi="仿宋"/>
        </w:rPr>
      </w:pPr>
      <w:r>
        <w:rPr>
          <w:rFonts w:ascii="仿宋_GB2312" w:eastAsia="仿宋_GB2312" w:hAnsi="仿宋" w:hint="eastAsia"/>
        </w:rPr>
        <w:t>（</w:t>
      </w:r>
      <w:r>
        <w:rPr>
          <w:rFonts w:ascii="仿宋_GB2312" w:eastAsia="仿宋_GB2312" w:hAnsi="仿宋" w:hint="eastAsia"/>
        </w:rPr>
        <w:t>5</w:t>
      </w:r>
      <w:r>
        <w:rPr>
          <w:rFonts w:ascii="仿宋_GB2312" w:eastAsia="仿宋_GB2312" w:hAnsi="仿宋" w:hint="eastAsia"/>
        </w:rPr>
        <w:t>）乙方支付的违约金不足以弥补甲方损失的，还应按甲方损失尚未弥补的</w:t>
      </w:r>
      <w:r>
        <w:rPr>
          <w:rFonts w:ascii="仿宋_GB2312" w:eastAsia="仿宋_GB2312" w:hAnsi="仿宋" w:hint="eastAsia"/>
        </w:rPr>
        <w:t>部分，支付赔偿金给甲方。</w:t>
      </w:r>
    </w:p>
    <w:p w:rsidR="00B41FE2" w:rsidRDefault="00C449E6">
      <w:pPr>
        <w:ind w:firstLineChars="200" w:firstLine="480"/>
        <w:contextualSpacing/>
        <w:rPr>
          <w:rFonts w:ascii="黑体" w:eastAsia="黑体" w:hAnsi="黑体"/>
          <w:sz w:val="24"/>
        </w:rPr>
      </w:pPr>
      <w:bookmarkStart w:id="33" w:name="_Toc217446114"/>
      <w:r>
        <w:rPr>
          <w:rFonts w:ascii="黑体" w:eastAsia="黑体" w:hAnsi="黑体" w:hint="eastAsia"/>
          <w:sz w:val="24"/>
        </w:rPr>
        <w:t>九、争议解决办法</w:t>
      </w:r>
      <w:bookmarkEnd w:id="33"/>
    </w:p>
    <w:p w:rsidR="00B41FE2" w:rsidRDefault="00C449E6" w:rsidP="00463599">
      <w:pPr>
        <w:pStyle w:val="20"/>
        <w:snapToGrid w:val="0"/>
        <w:spacing w:line="240" w:lineRule="auto"/>
        <w:ind w:firstLine="480"/>
        <w:contextualSpacing/>
        <w:rPr>
          <w:rFonts w:ascii="仿宋_GB2312" w:eastAsia="仿宋_GB2312" w:hAnsi="仿宋"/>
        </w:rPr>
      </w:pPr>
      <w:r>
        <w:rPr>
          <w:rFonts w:ascii="仿宋_GB2312" w:eastAsia="仿宋_GB2312" w:hAnsi="仿宋" w:hint="eastAsia"/>
        </w:rPr>
        <w:t xml:space="preserve">1. </w:t>
      </w:r>
      <w:r>
        <w:rPr>
          <w:rFonts w:ascii="仿宋_GB2312" w:eastAsia="仿宋_GB2312" w:hAnsi="仿宋" w:hint="eastAsia"/>
        </w:rPr>
        <w:t>因产品的质量问题发生争议，由质量技术监督部门或其指定的质量鉴定机构进行质量鉴定。产品符合标准的，鉴定费由甲方承担；产品不符合质量标准的，鉴定费由乙方承担。</w:t>
      </w:r>
    </w:p>
    <w:p w:rsidR="00B41FE2" w:rsidRDefault="00C449E6" w:rsidP="00463599">
      <w:pPr>
        <w:pStyle w:val="20"/>
        <w:snapToGrid w:val="0"/>
        <w:spacing w:line="240" w:lineRule="auto"/>
        <w:ind w:firstLine="480"/>
        <w:contextualSpacing/>
        <w:rPr>
          <w:rFonts w:ascii="仿宋_GB2312" w:eastAsia="仿宋_GB2312" w:hAnsi="仿宋"/>
        </w:rPr>
      </w:pPr>
      <w:r>
        <w:rPr>
          <w:rFonts w:ascii="仿宋_GB2312" w:eastAsia="仿宋_GB2312" w:hAnsi="仿宋" w:hint="eastAsia"/>
        </w:rPr>
        <w:t xml:space="preserve">2. </w:t>
      </w:r>
      <w:r>
        <w:rPr>
          <w:rFonts w:ascii="仿宋_GB2312" w:eastAsia="仿宋_GB2312" w:hAnsi="仿宋" w:hint="eastAsia"/>
        </w:rPr>
        <w:t>合同履行期间</w:t>
      </w:r>
      <w:r>
        <w:rPr>
          <w:rFonts w:ascii="仿宋_GB2312" w:eastAsia="仿宋_GB2312" w:hAnsi="仿宋" w:hint="eastAsia"/>
        </w:rPr>
        <w:t>,</w:t>
      </w:r>
      <w:r>
        <w:rPr>
          <w:rFonts w:ascii="仿宋_GB2312" w:eastAsia="仿宋_GB2312" w:hAnsi="仿宋" w:hint="eastAsia"/>
        </w:rPr>
        <w:t>若双方发生争议，可协商或由有关部门调解解决，协商或调解</w:t>
      </w:r>
      <w:r>
        <w:rPr>
          <w:rFonts w:ascii="仿宋_GB2312" w:eastAsia="仿宋_GB2312" w:hAnsi="仿宋" w:hint="eastAsia"/>
        </w:rPr>
        <w:lastRenderedPageBreak/>
        <w:t>不成的，提交甲方所在地法院解决，诉讼费、律师费由败诉方承担。</w:t>
      </w:r>
    </w:p>
    <w:p w:rsidR="00B41FE2" w:rsidRDefault="00C449E6">
      <w:pPr>
        <w:ind w:firstLineChars="200" w:firstLine="480"/>
        <w:contextualSpacing/>
        <w:rPr>
          <w:rFonts w:ascii="黑体" w:eastAsia="黑体" w:hAnsi="黑体"/>
          <w:sz w:val="24"/>
        </w:rPr>
      </w:pPr>
      <w:bookmarkStart w:id="34" w:name="_Toc217446115"/>
      <w:r>
        <w:rPr>
          <w:rFonts w:ascii="黑体" w:eastAsia="黑体" w:hAnsi="黑体" w:hint="eastAsia"/>
          <w:sz w:val="24"/>
        </w:rPr>
        <w:t>十、其他</w:t>
      </w:r>
      <w:bookmarkEnd w:id="34"/>
    </w:p>
    <w:p w:rsidR="00B41FE2" w:rsidRDefault="00C449E6" w:rsidP="00463599">
      <w:pPr>
        <w:pStyle w:val="20"/>
        <w:snapToGrid w:val="0"/>
        <w:spacing w:line="240" w:lineRule="auto"/>
        <w:ind w:firstLine="480"/>
        <w:contextualSpacing/>
        <w:rPr>
          <w:rFonts w:ascii="仿宋_GB2312" w:eastAsia="仿宋_GB2312" w:hAnsi="仿宋"/>
        </w:rPr>
      </w:pPr>
      <w:r>
        <w:rPr>
          <w:rFonts w:ascii="仿宋_GB2312" w:eastAsia="仿宋_GB2312" w:hAnsi="仿宋" w:hint="eastAsia"/>
        </w:rPr>
        <w:t xml:space="preserve">1. </w:t>
      </w:r>
      <w:r>
        <w:rPr>
          <w:rFonts w:ascii="仿宋_GB2312" w:eastAsia="仿宋_GB2312" w:hAnsi="仿宋" w:hint="eastAsia"/>
        </w:rPr>
        <w:t>如有未尽事宜，由双方依法订立补充合同。</w:t>
      </w:r>
    </w:p>
    <w:p w:rsidR="00B41FE2" w:rsidRDefault="00C449E6" w:rsidP="00463599">
      <w:pPr>
        <w:pStyle w:val="20"/>
        <w:snapToGrid w:val="0"/>
        <w:spacing w:line="240" w:lineRule="auto"/>
        <w:ind w:firstLine="480"/>
        <w:contextualSpacing/>
      </w:pPr>
      <w:r>
        <w:rPr>
          <w:rFonts w:ascii="仿宋_GB2312" w:eastAsia="仿宋_GB2312" w:hAnsi="仿宋" w:hint="eastAsia"/>
        </w:rPr>
        <w:t xml:space="preserve">2. </w:t>
      </w:r>
      <w:r>
        <w:rPr>
          <w:rFonts w:ascii="仿宋_GB2312" w:eastAsia="仿宋_GB2312" w:hAnsi="仿宋" w:hint="eastAsia"/>
        </w:rPr>
        <w:t>本合同一式六份，自双方签章之日起生效。甲方三份，乙方、政府采购管理部门、采购代理机构各一份。</w:t>
      </w:r>
    </w:p>
    <w:tbl>
      <w:tblPr>
        <w:tblpPr w:leftFromText="180" w:rightFromText="180" w:vertAnchor="text" w:horzAnchor="page" w:tblpX="1125" w:tblpY="861"/>
        <w:tblOverlap w:val="never"/>
        <w:tblW w:w="9956" w:type="dxa"/>
        <w:tblLayout w:type="fixed"/>
        <w:tblLook w:val="04A0"/>
      </w:tblPr>
      <w:tblGrid>
        <w:gridCol w:w="4919"/>
        <w:gridCol w:w="5037"/>
      </w:tblGrid>
      <w:tr w:rsidR="00B41FE2">
        <w:trPr>
          <w:trHeight w:val="2410"/>
        </w:trPr>
        <w:tc>
          <w:tcPr>
            <w:tcW w:w="4919" w:type="dxa"/>
          </w:tcPr>
          <w:p w:rsidR="00B41FE2" w:rsidRDefault="00C449E6" w:rsidP="00463599">
            <w:pPr>
              <w:snapToGrid w:val="0"/>
              <w:spacing w:afterLines="50"/>
            </w:pPr>
            <w:r>
              <w:rPr>
                <w:rFonts w:ascii="仿宋_GB2312" w:eastAsia="仿宋_GB2312" w:hAnsi="仿宋_GB2312" w:cs="仿宋_GB2312" w:hint="eastAsia"/>
              </w:rPr>
              <w:t>甲方：（章）资阳市第一人民医院</w:t>
            </w:r>
          </w:p>
          <w:p w:rsidR="00B41FE2" w:rsidRDefault="00C449E6">
            <w:pPr>
              <w:pStyle w:val="a0"/>
              <w:rPr>
                <w:rFonts w:ascii="仿宋_GB2312" w:eastAsia="仿宋_GB2312" w:hAnsi="仿宋_GB2312" w:cs="仿宋_GB2312"/>
              </w:rPr>
            </w:pPr>
            <w:r>
              <w:rPr>
                <w:rFonts w:ascii="仿宋_GB2312" w:eastAsia="仿宋_GB2312" w:hAnsi="仿宋_GB2312" w:cs="仿宋_GB2312" w:hint="eastAsia"/>
              </w:rPr>
              <w:t>地址：资阳市雁江镇健康</w:t>
            </w:r>
            <w:r>
              <w:rPr>
                <w:rFonts w:ascii="仿宋_GB2312" w:eastAsia="仿宋_GB2312" w:hAnsi="仿宋_GB2312" w:cs="仿宋_GB2312" w:hint="eastAsia"/>
              </w:rPr>
              <w:t>19</w:t>
            </w:r>
            <w:r>
              <w:rPr>
                <w:rFonts w:ascii="仿宋_GB2312" w:eastAsia="仿宋_GB2312" w:hAnsi="仿宋_GB2312" w:cs="仿宋_GB2312" w:hint="eastAsia"/>
              </w:rPr>
              <w:t>号</w:t>
            </w:r>
            <w:r>
              <w:rPr>
                <w:rFonts w:ascii="仿宋_GB2312" w:eastAsia="仿宋_GB2312" w:hAnsi="仿宋_GB2312" w:cs="仿宋_GB2312" w:hint="eastAsia"/>
              </w:rPr>
              <w:t>/</w:t>
            </w:r>
            <w:r>
              <w:rPr>
                <w:rFonts w:ascii="仿宋_GB2312" w:eastAsia="仿宋_GB2312" w:hAnsi="仿宋_GB2312" w:cs="仿宋_GB2312" w:hint="eastAsia"/>
              </w:rPr>
              <w:t>仁德西路</w:t>
            </w:r>
            <w:r>
              <w:rPr>
                <w:rFonts w:ascii="仿宋_GB2312" w:eastAsia="仿宋_GB2312" w:hAnsi="仿宋_GB2312" w:cs="仿宋_GB2312" w:hint="eastAsia"/>
              </w:rPr>
              <w:t>66</w:t>
            </w:r>
            <w:r>
              <w:rPr>
                <w:rFonts w:ascii="仿宋_GB2312" w:eastAsia="仿宋_GB2312" w:hAnsi="仿宋_GB2312" w:cs="仿宋_GB2312" w:hint="eastAsia"/>
              </w:rPr>
              <w:t xml:space="preserve">号　</w:t>
            </w:r>
          </w:p>
          <w:p w:rsidR="00B41FE2" w:rsidRDefault="00C449E6">
            <w:pPr>
              <w:pStyle w:val="a0"/>
              <w:rPr>
                <w:rFonts w:eastAsia="仿宋_GB2312"/>
              </w:rPr>
            </w:pPr>
            <w:r>
              <w:rPr>
                <w:rFonts w:ascii="仿宋_GB2312" w:eastAsia="仿宋_GB2312" w:hAnsi="仿宋_GB2312" w:cs="仿宋_GB2312" w:hint="eastAsia"/>
              </w:rPr>
              <w:t>法人签字：</w:t>
            </w:r>
          </w:p>
          <w:p w:rsidR="00B41FE2" w:rsidRDefault="00C449E6" w:rsidP="00463599">
            <w:pPr>
              <w:spacing w:afterLines="50"/>
              <w:rPr>
                <w:rFonts w:ascii="仿宋_GB2312" w:eastAsia="仿宋_GB2312" w:hAnsi="仿宋_GB2312" w:cs="仿宋_GB2312"/>
              </w:rPr>
            </w:pPr>
            <w:r>
              <w:rPr>
                <w:rFonts w:ascii="仿宋_GB2312" w:eastAsia="仿宋_GB2312" w:hAnsi="仿宋_GB2312" w:cs="仿宋_GB2312" w:hint="eastAsia"/>
              </w:rPr>
              <w:t>授权代理人：</w:t>
            </w:r>
          </w:p>
          <w:p w:rsidR="00B41FE2" w:rsidRDefault="00C449E6" w:rsidP="00463599">
            <w:pPr>
              <w:spacing w:afterLines="50"/>
              <w:rPr>
                <w:rFonts w:ascii="仿宋_GB2312" w:eastAsia="仿宋_GB2312" w:hAnsi="仿宋_GB2312" w:cs="仿宋_GB2312"/>
              </w:rPr>
            </w:pPr>
            <w:r>
              <w:rPr>
                <w:rFonts w:ascii="仿宋_GB2312" w:eastAsia="仿宋_GB2312" w:hAnsi="仿宋_GB2312" w:cs="仿宋_GB2312" w:hint="eastAsia"/>
              </w:rPr>
              <w:t>统一社会信用代码：</w:t>
            </w:r>
            <w:r>
              <w:rPr>
                <w:rFonts w:ascii="仿宋_GB2312" w:eastAsia="仿宋_GB2312" w:hAnsi="仿宋_GB2312" w:cs="仿宋_GB2312" w:hint="eastAsia"/>
              </w:rPr>
              <w:t>12511800451513294D</w:t>
            </w:r>
          </w:p>
          <w:p w:rsidR="00B41FE2" w:rsidRDefault="00C449E6" w:rsidP="00463599">
            <w:pPr>
              <w:spacing w:afterLines="50"/>
              <w:rPr>
                <w:rFonts w:ascii="仿宋_GB2312" w:eastAsia="仿宋_GB2312" w:hAnsi="仿宋_GB2312" w:cs="仿宋_GB2312"/>
              </w:rPr>
            </w:pPr>
            <w:r>
              <w:rPr>
                <w:rFonts w:ascii="仿宋_GB2312" w:eastAsia="仿宋_GB2312" w:hAnsi="仿宋_GB2312" w:cs="仿宋_GB2312" w:hint="eastAsia"/>
              </w:rPr>
              <w:t>开户行：建行资阳和平路支行</w:t>
            </w:r>
          </w:p>
          <w:p w:rsidR="00B41FE2" w:rsidRDefault="00C449E6" w:rsidP="00463599">
            <w:pPr>
              <w:spacing w:afterLines="50"/>
              <w:rPr>
                <w:rFonts w:ascii="仿宋_GB2312" w:eastAsia="仿宋_GB2312" w:hAnsi="仿宋_GB2312" w:cs="仿宋_GB2312"/>
              </w:rPr>
            </w:pPr>
            <w:r>
              <w:rPr>
                <w:rFonts w:ascii="仿宋_GB2312" w:eastAsia="仿宋_GB2312" w:hAnsi="仿宋_GB2312" w:cs="仿宋_GB2312" w:hint="eastAsia"/>
              </w:rPr>
              <w:t>账号：</w:t>
            </w:r>
            <w:r>
              <w:rPr>
                <w:rFonts w:ascii="仿宋_GB2312" w:eastAsia="仿宋_GB2312" w:hAnsi="仿宋_GB2312" w:cs="仿宋_GB2312" w:hint="eastAsia"/>
              </w:rPr>
              <w:t xml:space="preserve">51001687367051500244 </w:t>
            </w:r>
          </w:p>
          <w:p w:rsidR="00B41FE2" w:rsidRDefault="00C449E6" w:rsidP="00463599">
            <w:pPr>
              <w:spacing w:afterLines="50"/>
              <w:rPr>
                <w:rFonts w:ascii="仿宋_GB2312" w:eastAsia="仿宋_GB2312" w:hAnsi="仿宋_GB2312" w:cs="仿宋_GB2312"/>
              </w:rPr>
            </w:pPr>
            <w:r>
              <w:rPr>
                <w:rFonts w:ascii="仿宋_GB2312" w:eastAsia="仿宋_GB2312" w:hAnsi="仿宋_GB2312" w:cs="仿宋_GB2312" w:hint="eastAsia"/>
              </w:rPr>
              <w:t>电话：</w:t>
            </w:r>
            <w:r>
              <w:rPr>
                <w:rFonts w:ascii="仿宋_GB2312" w:eastAsia="仿宋_GB2312" w:hAnsi="仿宋_GB2312" w:cs="仿宋_GB2312" w:hint="eastAsia"/>
              </w:rPr>
              <w:t xml:space="preserve">028-26222538 </w:t>
            </w:r>
          </w:p>
          <w:p w:rsidR="00B41FE2" w:rsidRDefault="00C449E6" w:rsidP="00463599">
            <w:pPr>
              <w:spacing w:afterLines="50"/>
              <w:rPr>
                <w:rFonts w:ascii="仿宋_GB2312" w:eastAsia="仿宋_GB2312" w:hAnsi="仿宋_GB2312" w:cs="仿宋_GB2312"/>
              </w:rPr>
            </w:pPr>
            <w:r>
              <w:rPr>
                <w:rFonts w:ascii="仿宋_GB2312" w:eastAsia="仿宋_GB2312" w:hAnsi="仿宋_GB2312" w:cs="仿宋_GB2312" w:hint="eastAsia"/>
              </w:rPr>
              <w:t>传真：</w:t>
            </w:r>
            <w:r>
              <w:rPr>
                <w:rFonts w:ascii="仿宋_GB2312" w:eastAsia="仿宋_GB2312" w:hAnsi="仿宋_GB2312" w:cs="仿宋_GB2312" w:hint="eastAsia"/>
              </w:rPr>
              <w:t xml:space="preserve">028-26229036 </w:t>
            </w:r>
          </w:p>
          <w:p w:rsidR="00B41FE2" w:rsidRDefault="00C449E6" w:rsidP="00463599">
            <w:pPr>
              <w:spacing w:afterLines="50"/>
              <w:rPr>
                <w:rFonts w:ascii="仿宋_GB2312" w:eastAsia="仿宋_GB2312" w:hAnsi="仿宋_GB2312" w:cs="仿宋_GB2312"/>
              </w:rPr>
            </w:pPr>
            <w:r>
              <w:rPr>
                <w:rFonts w:ascii="仿宋_GB2312" w:eastAsia="仿宋_GB2312" w:hAnsi="仿宋_GB2312" w:cs="仿宋_GB2312" w:hint="eastAsia"/>
              </w:rPr>
              <w:t>工作</w:t>
            </w:r>
            <w:r>
              <w:rPr>
                <w:rFonts w:ascii="仿宋_GB2312" w:eastAsia="仿宋_GB2312" w:hAnsi="仿宋_GB2312" w:cs="仿宋_GB2312" w:hint="eastAsia"/>
              </w:rPr>
              <w:t>联系</w:t>
            </w:r>
            <w:r>
              <w:rPr>
                <w:rFonts w:ascii="仿宋_GB2312" w:eastAsia="仿宋_GB2312" w:hAnsi="仿宋_GB2312" w:cs="仿宋_GB2312" w:hint="eastAsia"/>
              </w:rPr>
              <w:t>QQ</w:t>
            </w:r>
            <w:r>
              <w:rPr>
                <w:rFonts w:ascii="仿宋_GB2312" w:eastAsia="仿宋_GB2312" w:hAnsi="仿宋_GB2312" w:cs="仿宋_GB2312" w:hint="eastAsia"/>
              </w:rPr>
              <w:t>：</w:t>
            </w:r>
            <w:r>
              <w:rPr>
                <w:rFonts w:ascii="仿宋_GB2312" w:eastAsia="仿宋_GB2312" w:hAnsi="仿宋_GB2312" w:cs="仿宋_GB2312" w:hint="eastAsia"/>
              </w:rPr>
              <w:t>2448659267</w:t>
            </w:r>
          </w:p>
          <w:p w:rsidR="00B41FE2" w:rsidRDefault="00C449E6" w:rsidP="00463599">
            <w:pPr>
              <w:spacing w:afterLines="50"/>
              <w:rPr>
                <w:rFonts w:ascii="仿宋_GB2312" w:eastAsia="仿宋_GB2312" w:hAnsi="仿宋"/>
              </w:rPr>
            </w:pPr>
            <w:r>
              <w:rPr>
                <w:rFonts w:ascii="仿宋_GB2312" w:eastAsia="仿宋_GB2312" w:hAnsi="仿宋_GB2312" w:cs="仿宋_GB2312" w:hint="eastAsia"/>
              </w:rPr>
              <w:t>日期：</w:t>
            </w:r>
            <w:r>
              <w:rPr>
                <w:rFonts w:ascii="仿宋_GB2312" w:eastAsia="仿宋_GB2312" w:hAnsi="仿宋_GB2312" w:cs="仿宋_GB2312" w:hint="eastAsia"/>
              </w:rPr>
              <w:t>2019</w:t>
            </w:r>
            <w:r>
              <w:rPr>
                <w:rFonts w:ascii="仿宋_GB2312" w:eastAsia="仿宋_GB2312" w:hAnsi="仿宋_GB2312" w:cs="仿宋_GB2312" w:hint="eastAsia"/>
              </w:rPr>
              <w:t>年　月　日</w:t>
            </w:r>
            <w:r>
              <w:rPr>
                <w:rFonts w:ascii="仿宋_GB2312" w:eastAsia="仿宋_GB2312" w:hAnsi="仿宋_GB2312" w:cs="仿宋_GB2312" w:hint="eastAsia"/>
              </w:rPr>
              <w:t xml:space="preserve"> </w:t>
            </w:r>
          </w:p>
        </w:tc>
        <w:tc>
          <w:tcPr>
            <w:tcW w:w="5037" w:type="dxa"/>
          </w:tcPr>
          <w:p w:rsidR="00B41FE2" w:rsidRDefault="00C449E6" w:rsidP="00463599">
            <w:pPr>
              <w:snapToGrid w:val="0"/>
              <w:spacing w:afterLines="50"/>
              <w:rPr>
                <w:rFonts w:ascii="仿宋_GB2312" w:eastAsia="仿宋_GB2312" w:hAnsi="仿宋_GB2312" w:cs="仿宋_GB2312"/>
              </w:rPr>
            </w:pPr>
            <w:r>
              <w:rPr>
                <w:rFonts w:ascii="仿宋_GB2312" w:eastAsia="仿宋_GB2312" w:hAnsi="仿宋_GB2312" w:cs="仿宋_GB2312" w:hint="eastAsia"/>
              </w:rPr>
              <w:t>乙方：（章）</w:t>
            </w:r>
          </w:p>
          <w:p w:rsidR="00B41FE2" w:rsidRDefault="00C449E6">
            <w:pPr>
              <w:pStyle w:val="a0"/>
            </w:pPr>
            <w:r>
              <w:rPr>
                <w:rFonts w:ascii="仿宋_GB2312" w:eastAsia="仿宋_GB2312" w:hAnsi="仿宋_GB2312" w:cs="仿宋_GB2312" w:hint="eastAsia"/>
              </w:rPr>
              <w:t>地址：</w:t>
            </w:r>
          </w:p>
          <w:p w:rsidR="00B41FE2" w:rsidRDefault="00C449E6">
            <w:pPr>
              <w:pStyle w:val="a0"/>
              <w:rPr>
                <w:rFonts w:eastAsia="仿宋_GB2312"/>
              </w:rPr>
            </w:pPr>
            <w:r>
              <w:rPr>
                <w:rFonts w:ascii="仿宋_GB2312" w:eastAsia="仿宋_GB2312" w:hAnsi="仿宋_GB2312" w:cs="仿宋_GB2312" w:hint="eastAsia"/>
              </w:rPr>
              <w:t>法人签字：</w:t>
            </w:r>
          </w:p>
          <w:p w:rsidR="00B41FE2" w:rsidRDefault="00C449E6" w:rsidP="00463599">
            <w:pPr>
              <w:spacing w:afterLines="50"/>
              <w:rPr>
                <w:rFonts w:ascii="仿宋_GB2312" w:eastAsia="仿宋_GB2312" w:hAnsi="仿宋_GB2312" w:cs="仿宋_GB2312"/>
              </w:rPr>
            </w:pPr>
            <w:r>
              <w:rPr>
                <w:rFonts w:ascii="仿宋_GB2312" w:eastAsia="仿宋_GB2312" w:hAnsi="仿宋_GB2312" w:cs="仿宋_GB2312" w:hint="eastAsia"/>
              </w:rPr>
              <w:t>授权代理人：</w:t>
            </w:r>
          </w:p>
          <w:p w:rsidR="00B41FE2" w:rsidRDefault="00C449E6" w:rsidP="00463599">
            <w:pPr>
              <w:spacing w:afterLines="50"/>
              <w:rPr>
                <w:rFonts w:ascii="仿宋_GB2312" w:eastAsia="仿宋_GB2312" w:hAnsi="仿宋_GB2312" w:cs="仿宋_GB2312"/>
              </w:rPr>
            </w:pPr>
            <w:r>
              <w:rPr>
                <w:rFonts w:ascii="仿宋_GB2312" w:eastAsia="仿宋_GB2312" w:hAnsi="仿宋_GB2312" w:cs="仿宋_GB2312" w:hint="eastAsia"/>
              </w:rPr>
              <w:t>统一社会信用代码：</w:t>
            </w:r>
          </w:p>
          <w:p w:rsidR="00B41FE2" w:rsidRDefault="00C449E6" w:rsidP="00463599">
            <w:pPr>
              <w:spacing w:afterLines="50"/>
              <w:rPr>
                <w:rFonts w:ascii="仿宋_GB2312" w:eastAsia="仿宋_GB2312" w:hAnsi="仿宋_GB2312" w:cs="仿宋_GB2312"/>
              </w:rPr>
            </w:pPr>
            <w:r>
              <w:rPr>
                <w:rFonts w:ascii="仿宋_GB2312" w:eastAsia="仿宋_GB2312" w:hAnsi="仿宋_GB2312" w:cs="仿宋_GB2312" w:hint="eastAsia"/>
              </w:rPr>
              <w:t>开户行：</w:t>
            </w:r>
          </w:p>
          <w:p w:rsidR="00B41FE2" w:rsidRDefault="00C449E6" w:rsidP="00463599">
            <w:pPr>
              <w:spacing w:afterLines="50"/>
              <w:rPr>
                <w:rFonts w:ascii="仿宋_GB2312" w:eastAsia="仿宋_GB2312" w:hAnsi="仿宋_GB2312" w:cs="仿宋_GB2312"/>
              </w:rPr>
            </w:pPr>
            <w:r>
              <w:rPr>
                <w:rFonts w:ascii="仿宋_GB2312" w:eastAsia="仿宋_GB2312" w:hAnsi="仿宋_GB2312" w:cs="仿宋_GB2312" w:hint="eastAsia"/>
              </w:rPr>
              <w:t>账号：</w:t>
            </w:r>
          </w:p>
          <w:p w:rsidR="00B41FE2" w:rsidRDefault="00C449E6" w:rsidP="00463599">
            <w:pPr>
              <w:spacing w:afterLines="50"/>
              <w:rPr>
                <w:rFonts w:ascii="仿宋_GB2312" w:eastAsia="仿宋_GB2312" w:hAnsi="仿宋_GB2312" w:cs="仿宋_GB2312"/>
              </w:rPr>
            </w:pPr>
            <w:r>
              <w:rPr>
                <w:rFonts w:ascii="仿宋_GB2312" w:eastAsia="仿宋_GB2312" w:hAnsi="仿宋_GB2312" w:cs="仿宋_GB2312" w:hint="eastAsia"/>
              </w:rPr>
              <w:t>电话：</w:t>
            </w:r>
            <w:r>
              <w:rPr>
                <w:rFonts w:ascii="仿宋_GB2312" w:eastAsia="仿宋_GB2312" w:hAnsi="仿宋_GB2312" w:cs="仿宋_GB2312" w:hint="eastAsia"/>
              </w:rPr>
              <w:t xml:space="preserve"> </w:t>
            </w:r>
          </w:p>
          <w:p w:rsidR="00B41FE2" w:rsidRDefault="00C449E6" w:rsidP="00463599">
            <w:pPr>
              <w:spacing w:afterLines="50"/>
              <w:rPr>
                <w:rFonts w:ascii="仿宋_GB2312" w:eastAsia="仿宋_GB2312" w:hAnsi="仿宋_GB2312" w:cs="仿宋_GB2312"/>
              </w:rPr>
            </w:pPr>
            <w:r>
              <w:rPr>
                <w:rFonts w:ascii="仿宋_GB2312" w:eastAsia="仿宋_GB2312" w:hAnsi="仿宋_GB2312" w:cs="仿宋_GB2312" w:hint="eastAsia"/>
              </w:rPr>
              <w:t>传真：</w:t>
            </w:r>
          </w:p>
          <w:p w:rsidR="00B41FE2" w:rsidRDefault="00C449E6" w:rsidP="00463599">
            <w:pPr>
              <w:spacing w:afterLines="50"/>
              <w:rPr>
                <w:rFonts w:ascii="仿宋_GB2312" w:eastAsia="仿宋_GB2312" w:hAnsi="仿宋_GB2312" w:cs="仿宋_GB2312"/>
              </w:rPr>
            </w:pPr>
            <w:r>
              <w:rPr>
                <w:rFonts w:ascii="仿宋_GB2312" w:eastAsia="仿宋_GB2312" w:hAnsi="仿宋_GB2312" w:cs="仿宋_GB2312" w:hint="eastAsia"/>
              </w:rPr>
              <w:t>工作</w:t>
            </w:r>
            <w:r>
              <w:rPr>
                <w:rFonts w:ascii="仿宋_GB2312" w:eastAsia="仿宋_GB2312" w:hAnsi="仿宋_GB2312" w:cs="仿宋_GB2312" w:hint="eastAsia"/>
              </w:rPr>
              <w:t>联系</w:t>
            </w:r>
            <w:r>
              <w:rPr>
                <w:rFonts w:ascii="仿宋_GB2312" w:eastAsia="仿宋_GB2312" w:hAnsi="仿宋_GB2312" w:cs="仿宋_GB2312" w:hint="eastAsia"/>
              </w:rPr>
              <w:t>QQ:</w:t>
            </w:r>
          </w:p>
          <w:p w:rsidR="00B41FE2" w:rsidRDefault="00C449E6" w:rsidP="00463599">
            <w:pPr>
              <w:snapToGrid w:val="0"/>
              <w:spacing w:afterLines="50"/>
            </w:pPr>
            <w:r>
              <w:rPr>
                <w:rFonts w:ascii="仿宋_GB2312" w:eastAsia="仿宋_GB2312" w:hAnsi="仿宋_GB2312" w:cs="仿宋_GB2312" w:hint="eastAsia"/>
              </w:rPr>
              <w:t>日期：</w:t>
            </w:r>
            <w:r>
              <w:rPr>
                <w:rFonts w:ascii="仿宋_GB2312" w:eastAsia="仿宋_GB2312" w:hAnsi="仿宋_GB2312" w:cs="仿宋_GB2312" w:hint="eastAsia"/>
              </w:rPr>
              <w:t>2019</w:t>
            </w:r>
            <w:r>
              <w:rPr>
                <w:rFonts w:ascii="仿宋_GB2312" w:eastAsia="仿宋_GB2312" w:hAnsi="仿宋_GB2312" w:cs="仿宋_GB2312" w:hint="eastAsia"/>
              </w:rPr>
              <w:t>年　月　日</w:t>
            </w:r>
            <w:r>
              <w:rPr>
                <w:rFonts w:ascii="仿宋_GB2312" w:eastAsia="仿宋_GB2312" w:hAnsi="仿宋_GB2312" w:cs="仿宋_GB2312" w:hint="eastAsia"/>
              </w:rPr>
              <w:t xml:space="preserve"> </w:t>
            </w:r>
          </w:p>
        </w:tc>
      </w:tr>
    </w:tbl>
    <w:p w:rsidR="00B41FE2" w:rsidRDefault="00C449E6">
      <w:pPr>
        <w:snapToGrid w:val="0"/>
        <w:rPr>
          <w:rFonts w:ascii="仿宋_GB2312" w:eastAsia="仿宋_GB2312" w:hAnsi="仿宋_GB2312" w:cs="仿宋_GB2312"/>
          <w:b/>
          <w:sz w:val="24"/>
        </w:rPr>
      </w:pPr>
      <w:r>
        <w:rPr>
          <w:rFonts w:ascii="仿宋_GB2312" w:eastAsia="仿宋_GB2312" w:hAnsi="仿宋" w:hint="eastAsia"/>
          <w:sz w:val="28"/>
          <w:szCs w:val="28"/>
        </w:rPr>
        <w:br w:type="page"/>
      </w:r>
      <w:r>
        <w:rPr>
          <w:rFonts w:ascii="仿宋_GB2312" w:eastAsia="仿宋_GB2312" w:hAnsi="仿宋_GB2312" w:cs="仿宋_GB2312" w:hint="eastAsia"/>
          <w:sz w:val="24"/>
        </w:rPr>
        <w:lastRenderedPageBreak/>
        <w:t>合同附件一</w:t>
      </w:r>
    </w:p>
    <w:p w:rsidR="00B41FE2" w:rsidRDefault="00C449E6">
      <w:pPr>
        <w:snapToGrid w:val="0"/>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送货单</w:t>
      </w:r>
    </w:p>
    <w:tbl>
      <w:tblPr>
        <w:tblW w:w="9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0"/>
        <w:gridCol w:w="903"/>
        <w:gridCol w:w="490"/>
        <w:gridCol w:w="833"/>
        <w:gridCol w:w="833"/>
        <w:gridCol w:w="833"/>
        <w:gridCol w:w="833"/>
        <w:gridCol w:w="833"/>
        <w:gridCol w:w="1134"/>
        <w:gridCol w:w="840"/>
        <w:gridCol w:w="889"/>
      </w:tblGrid>
      <w:tr w:rsidR="00B41FE2">
        <w:trPr>
          <w:jc w:val="center"/>
        </w:trPr>
        <w:tc>
          <w:tcPr>
            <w:tcW w:w="1110" w:type="dxa"/>
            <w:vAlign w:val="center"/>
          </w:tcPr>
          <w:p w:rsidR="00B41FE2" w:rsidRDefault="00C449E6">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名称</w:t>
            </w:r>
          </w:p>
        </w:tc>
        <w:tc>
          <w:tcPr>
            <w:tcW w:w="903" w:type="dxa"/>
            <w:vAlign w:val="center"/>
          </w:tcPr>
          <w:p w:rsidR="00B41FE2" w:rsidRDefault="00C449E6">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规格</w:t>
            </w:r>
          </w:p>
        </w:tc>
        <w:tc>
          <w:tcPr>
            <w:tcW w:w="490" w:type="dxa"/>
            <w:vAlign w:val="center"/>
          </w:tcPr>
          <w:p w:rsidR="00B41FE2" w:rsidRDefault="00C449E6">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单位</w:t>
            </w:r>
          </w:p>
        </w:tc>
        <w:tc>
          <w:tcPr>
            <w:tcW w:w="833" w:type="dxa"/>
            <w:vAlign w:val="center"/>
          </w:tcPr>
          <w:p w:rsidR="00B41FE2" w:rsidRDefault="00C449E6">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数量</w:t>
            </w:r>
          </w:p>
        </w:tc>
        <w:tc>
          <w:tcPr>
            <w:tcW w:w="833" w:type="dxa"/>
            <w:vAlign w:val="center"/>
          </w:tcPr>
          <w:p w:rsidR="00B41FE2" w:rsidRDefault="00C449E6">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单价</w:t>
            </w:r>
          </w:p>
        </w:tc>
        <w:tc>
          <w:tcPr>
            <w:tcW w:w="833" w:type="dxa"/>
            <w:vAlign w:val="center"/>
          </w:tcPr>
          <w:p w:rsidR="00B41FE2" w:rsidRDefault="00C449E6">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金额</w:t>
            </w:r>
          </w:p>
        </w:tc>
        <w:tc>
          <w:tcPr>
            <w:tcW w:w="833" w:type="dxa"/>
            <w:vAlign w:val="center"/>
          </w:tcPr>
          <w:p w:rsidR="00B41FE2" w:rsidRDefault="00C449E6">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批号</w:t>
            </w:r>
          </w:p>
        </w:tc>
        <w:tc>
          <w:tcPr>
            <w:tcW w:w="833" w:type="dxa"/>
            <w:vAlign w:val="center"/>
          </w:tcPr>
          <w:p w:rsidR="00B41FE2" w:rsidRDefault="00C449E6">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有效期</w:t>
            </w:r>
          </w:p>
        </w:tc>
        <w:tc>
          <w:tcPr>
            <w:tcW w:w="1134" w:type="dxa"/>
            <w:vAlign w:val="center"/>
          </w:tcPr>
          <w:p w:rsidR="00B41FE2" w:rsidRDefault="00C449E6">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注册</w:t>
            </w:r>
          </w:p>
          <w:p w:rsidR="00B41FE2" w:rsidRDefault="00C449E6">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证号</w:t>
            </w:r>
          </w:p>
        </w:tc>
        <w:tc>
          <w:tcPr>
            <w:tcW w:w="840" w:type="dxa"/>
            <w:vAlign w:val="center"/>
          </w:tcPr>
          <w:p w:rsidR="00B41FE2" w:rsidRDefault="00C449E6">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生产厂家</w:t>
            </w:r>
          </w:p>
        </w:tc>
        <w:tc>
          <w:tcPr>
            <w:tcW w:w="889" w:type="dxa"/>
          </w:tcPr>
          <w:p w:rsidR="00B41FE2" w:rsidRDefault="00C449E6">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挂网流水号</w:t>
            </w:r>
          </w:p>
        </w:tc>
      </w:tr>
      <w:tr w:rsidR="00B41FE2">
        <w:trPr>
          <w:trHeight w:val="545"/>
          <w:jc w:val="center"/>
        </w:trPr>
        <w:tc>
          <w:tcPr>
            <w:tcW w:w="1110" w:type="dxa"/>
            <w:vAlign w:val="center"/>
          </w:tcPr>
          <w:p w:rsidR="00B41FE2" w:rsidRDefault="00B41FE2">
            <w:pPr>
              <w:snapToGrid w:val="0"/>
              <w:jc w:val="center"/>
              <w:rPr>
                <w:rFonts w:ascii="仿宋_GB2312" w:eastAsia="仿宋_GB2312" w:hAnsi="仿宋_GB2312" w:cs="仿宋_GB2312"/>
                <w:szCs w:val="21"/>
              </w:rPr>
            </w:pPr>
          </w:p>
        </w:tc>
        <w:tc>
          <w:tcPr>
            <w:tcW w:w="903" w:type="dxa"/>
            <w:vAlign w:val="center"/>
          </w:tcPr>
          <w:p w:rsidR="00B41FE2" w:rsidRDefault="00B41FE2">
            <w:pPr>
              <w:snapToGrid w:val="0"/>
              <w:jc w:val="center"/>
              <w:rPr>
                <w:rFonts w:ascii="仿宋_GB2312" w:eastAsia="仿宋_GB2312" w:hAnsi="仿宋_GB2312" w:cs="仿宋_GB2312"/>
                <w:szCs w:val="21"/>
              </w:rPr>
            </w:pPr>
          </w:p>
        </w:tc>
        <w:tc>
          <w:tcPr>
            <w:tcW w:w="490" w:type="dxa"/>
            <w:vAlign w:val="center"/>
          </w:tcPr>
          <w:p w:rsidR="00B41FE2" w:rsidRDefault="00B41FE2">
            <w:pPr>
              <w:snapToGrid w:val="0"/>
              <w:jc w:val="center"/>
              <w:rPr>
                <w:rFonts w:ascii="仿宋_GB2312" w:eastAsia="仿宋_GB2312" w:hAnsi="仿宋_GB2312" w:cs="仿宋_GB2312"/>
                <w:szCs w:val="21"/>
              </w:rPr>
            </w:pPr>
          </w:p>
        </w:tc>
        <w:tc>
          <w:tcPr>
            <w:tcW w:w="833" w:type="dxa"/>
            <w:vAlign w:val="center"/>
          </w:tcPr>
          <w:p w:rsidR="00B41FE2" w:rsidRDefault="00B41FE2">
            <w:pPr>
              <w:snapToGrid w:val="0"/>
              <w:jc w:val="center"/>
              <w:rPr>
                <w:rFonts w:ascii="仿宋_GB2312" w:eastAsia="仿宋_GB2312" w:hAnsi="仿宋_GB2312" w:cs="仿宋_GB2312"/>
                <w:szCs w:val="21"/>
              </w:rPr>
            </w:pPr>
          </w:p>
        </w:tc>
        <w:tc>
          <w:tcPr>
            <w:tcW w:w="833" w:type="dxa"/>
            <w:vAlign w:val="center"/>
          </w:tcPr>
          <w:p w:rsidR="00B41FE2" w:rsidRDefault="00B41FE2">
            <w:pPr>
              <w:snapToGrid w:val="0"/>
              <w:jc w:val="center"/>
              <w:rPr>
                <w:rFonts w:ascii="仿宋_GB2312" w:eastAsia="仿宋_GB2312" w:hAnsi="仿宋_GB2312" w:cs="仿宋_GB2312"/>
                <w:szCs w:val="21"/>
              </w:rPr>
            </w:pPr>
          </w:p>
        </w:tc>
        <w:tc>
          <w:tcPr>
            <w:tcW w:w="833" w:type="dxa"/>
            <w:vAlign w:val="center"/>
          </w:tcPr>
          <w:p w:rsidR="00B41FE2" w:rsidRDefault="00B41FE2">
            <w:pPr>
              <w:snapToGrid w:val="0"/>
              <w:jc w:val="center"/>
              <w:rPr>
                <w:rFonts w:ascii="仿宋_GB2312" w:eastAsia="仿宋_GB2312" w:hAnsi="仿宋_GB2312" w:cs="仿宋_GB2312"/>
                <w:szCs w:val="21"/>
              </w:rPr>
            </w:pPr>
          </w:p>
        </w:tc>
        <w:tc>
          <w:tcPr>
            <w:tcW w:w="833" w:type="dxa"/>
            <w:vAlign w:val="center"/>
          </w:tcPr>
          <w:p w:rsidR="00B41FE2" w:rsidRDefault="00B41FE2">
            <w:pPr>
              <w:snapToGrid w:val="0"/>
              <w:jc w:val="center"/>
              <w:rPr>
                <w:rFonts w:ascii="仿宋_GB2312" w:eastAsia="仿宋_GB2312" w:hAnsi="仿宋_GB2312" w:cs="仿宋_GB2312"/>
                <w:szCs w:val="21"/>
              </w:rPr>
            </w:pPr>
          </w:p>
        </w:tc>
        <w:tc>
          <w:tcPr>
            <w:tcW w:w="833" w:type="dxa"/>
            <w:vAlign w:val="center"/>
          </w:tcPr>
          <w:p w:rsidR="00B41FE2" w:rsidRDefault="00B41FE2">
            <w:pPr>
              <w:snapToGrid w:val="0"/>
              <w:jc w:val="center"/>
              <w:rPr>
                <w:rFonts w:ascii="仿宋_GB2312" w:eastAsia="仿宋_GB2312" w:hAnsi="仿宋_GB2312" w:cs="仿宋_GB2312"/>
                <w:szCs w:val="21"/>
              </w:rPr>
            </w:pPr>
          </w:p>
        </w:tc>
        <w:tc>
          <w:tcPr>
            <w:tcW w:w="1134" w:type="dxa"/>
            <w:vAlign w:val="center"/>
          </w:tcPr>
          <w:p w:rsidR="00B41FE2" w:rsidRDefault="00B41FE2">
            <w:pPr>
              <w:snapToGrid w:val="0"/>
              <w:jc w:val="center"/>
              <w:rPr>
                <w:rFonts w:ascii="仿宋_GB2312" w:eastAsia="仿宋_GB2312" w:hAnsi="仿宋_GB2312" w:cs="仿宋_GB2312"/>
                <w:szCs w:val="21"/>
              </w:rPr>
            </w:pPr>
          </w:p>
        </w:tc>
        <w:tc>
          <w:tcPr>
            <w:tcW w:w="840" w:type="dxa"/>
            <w:vAlign w:val="center"/>
          </w:tcPr>
          <w:p w:rsidR="00B41FE2" w:rsidRDefault="00B41FE2">
            <w:pPr>
              <w:snapToGrid w:val="0"/>
              <w:jc w:val="center"/>
              <w:rPr>
                <w:rFonts w:ascii="仿宋_GB2312" w:eastAsia="仿宋_GB2312" w:hAnsi="仿宋_GB2312" w:cs="仿宋_GB2312"/>
                <w:szCs w:val="21"/>
              </w:rPr>
            </w:pPr>
          </w:p>
        </w:tc>
        <w:tc>
          <w:tcPr>
            <w:tcW w:w="889" w:type="dxa"/>
            <w:vAlign w:val="center"/>
          </w:tcPr>
          <w:p w:rsidR="00B41FE2" w:rsidRDefault="00B41FE2">
            <w:pPr>
              <w:snapToGrid w:val="0"/>
              <w:rPr>
                <w:rFonts w:ascii="仿宋_GB2312" w:eastAsia="仿宋_GB2312" w:hAnsi="仿宋_GB2312" w:cs="仿宋_GB2312"/>
                <w:szCs w:val="21"/>
              </w:rPr>
            </w:pPr>
          </w:p>
        </w:tc>
      </w:tr>
      <w:tr w:rsidR="00B41FE2">
        <w:trPr>
          <w:trHeight w:val="545"/>
          <w:jc w:val="center"/>
        </w:trPr>
        <w:tc>
          <w:tcPr>
            <w:tcW w:w="1110" w:type="dxa"/>
            <w:vAlign w:val="center"/>
          </w:tcPr>
          <w:p w:rsidR="00B41FE2" w:rsidRDefault="00B41FE2">
            <w:pPr>
              <w:snapToGrid w:val="0"/>
              <w:jc w:val="center"/>
              <w:rPr>
                <w:rFonts w:ascii="仿宋_GB2312" w:eastAsia="仿宋_GB2312" w:hAnsi="仿宋_GB2312" w:cs="仿宋_GB2312"/>
                <w:szCs w:val="21"/>
              </w:rPr>
            </w:pPr>
          </w:p>
        </w:tc>
        <w:tc>
          <w:tcPr>
            <w:tcW w:w="903" w:type="dxa"/>
            <w:vAlign w:val="center"/>
          </w:tcPr>
          <w:p w:rsidR="00B41FE2" w:rsidRDefault="00B41FE2">
            <w:pPr>
              <w:snapToGrid w:val="0"/>
              <w:jc w:val="center"/>
              <w:rPr>
                <w:rFonts w:ascii="仿宋_GB2312" w:eastAsia="仿宋_GB2312" w:hAnsi="仿宋_GB2312" w:cs="仿宋_GB2312"/>
                <w:szCs w:val="21"/>
              </w:rPr>
            </w:pPr>
          </w:p>
        </w:tc>
        <w:tc>
          <w:tcPr>
            <w:tcW w:w="490" w:type="dxa"/>
            <w:vAlign w:val="center"/>
          </w:tcPr>
          <w:p w:rsidR="00B41FE2" w:rsidRDefault="00B41FE2">
            <w:pPr>
              <w:snapToGrid w:val="0"/>
              <w:jc w:val="center"/>
              <w:rPr>
                <w:rFonts w:ascii="仿宋_GB2312" w:eastAsia="仿宋_GB2312" w:hAnsi="仿宋_GB2312" w:cs="仿宋_GB2312"/>
                <w:szCs w:val="21"/>
              </w:rPr>
            </w:pPr>
          </w:p>
        </w:tc>
        <w:tc>
          <w:tcPr>
            <w:tcW w:w="833" w:type="dxa"/>
            <w:vAlign w:val="center"/>
          </w:tcPr>
          <w:p w:rsidR="00B41FE2" w:rsidRDefault="00B41FE2">
            <w:pPr>
              <w:snapToGrid w:val="0"/>
              <w:jc w:val="center"/>
              <w:rPr>
                <w:rFonts w:ascii="仿宋_GB2312" w:eastAsia="仿宋_GB2312" w:hAnsi="仿宋_GB2312" w:cs="仿宋_GB2312"/>
                <w:szCs w:val="21"/>
              </w:rPr>
            </w:pPr>
          </w:p>
        </w:tc>
        <w:tc>
          <w:tcPr>
            <w:tcW w:w="833" w:type="dxa"/>
            <w:vAlign w:val="center"/>
          </w:tcPr>
          <w:p w:rsidR="00B41FE2" w:rsidRDefault="00B41FE2">
            <w:pPr>
              <w:snapToGrid w:val="0"/>
              <w:jc w:val="center"/>
              <w:rPr>
                <w:rFonts w:ascii="仿宋_GB2312" w:eastAsia="仿宋_GB2312" w:hAnsi="仿宋_GB2312" w:cs="仿宋_GB2312"/>
                <w:szCs w:val="21"/>
              </w:rPr>
            </w:pPr>
          </w:p>
        </w:tc>
        <w:tc>
          <w:tcPr>
            <w:tcW w:w="833" w:type="dxa"/>
            <w:vAlign w:val="center"/>
          </w:tcPr>
          <w:p w:rsidR="00B41FE2" w:rsidRDefault="00B41FE2">
            <w:pPr>
              <w:snapToGrid w:val="0"/>
              <w:jc w:val="center"/>
              <w:rPr>
                <w:rFonts w:ascii="仿宋_GB2312" w:eastAsia="仿宋_GB2312" w:hAnsi="仿宋_GB2312" w:cs="仿宋_GB2312"/>
                <w:szCs w:val="21"/>
              </w:rPr>
            </w:pPr>
          </w:p>
        </w:tc>
        <w:tc>
          <w:tcPr>
            <w:tcW w:w="833" w:type="dxa"/>
            <w:vAlign w:val="center"/>
          </w:tcPr>
          <w:p w:rsidR="00B41FE2" w:rsidRDefault="00B41FE2">
            <w:pPr>
              <w:snapToGrid w:val="0"/>
              <w:jc w:val="center"/>
              <w:rPr>
                <w:rFonts w:ascii="仿宋_GB2312" w:eastAsia="仿宋_GB2312" w:hAnsi="仿宋_GB2312" w:cs="仿宋_GB2312"/>
                <w:szCs w:val="21"/>
              </w:rPr>
            </w:pPr>
          </w:p>
        </w:tc>
        <w:tc>
          <w:tcPr>
            <w:tcW w:w="833" w:type="dxa"/>
            <w:vAlign w:val="center"/>
          </w:tcPr>
          <w:p w:rsidR="00B41FE2" w:rsidRDefault="00B41FE2">
            <w:pPr>
              <w:snapToGrid w:val="0"/>
              <w:jc w:val="center"/>
              <w:rPr>
                <w:rFonts w:ascii="仿宋_GB2312" w:eastAsia="仿宋_GB2312" w:hAnsi="仿宋_GB2312" w:cs="仿宋_GB2312"/>
                <w:szCs w:val="21"/>
              </w:rPr>
            </w:pPr>
          </w:p>
        </w:tc>
        <w:tc>
          <w:tcPr>
            <w:tcW w:w="1134" w:type="dxa"/>
            <w:vAlign w:val="center"/>
          </w:tcPr>
          <w:p w:rsidR="00B41FE2" w:rsidRDefault="00B41FE2">
            <w:pPr>
              <w:snapToGrid w:val="0"/>
              <w:jc w:val="center"/>
              <w:rPr>
                <w:rFonts w:ascii="仿宋_GB2312" w:eastAsia="仿宋_GB2312" w:hAnsi="仿宋_GB2312" w:cs="仿宋_GB2312"/>
                <w:szCs w:val="21"/>
              </w:rPr>
            </w:pPr>
          </w:p>
        </w:tc>
        <w:tc>
          <w:tcPr>
            <w:tcW w:w="840" w:type="dxa"/>
            <w:vAlign w:val="center"/>
          </w:tcPr>
          <w:p w:rsidR="00B41FE2" w:rsidRDefault="00B41FE2">
            <w:pPr>
              <w:snapToGrid w:val="0"/>
              <w:jc w:val="center"/>
              <w:rPr>
                <w:rFonts w:ascii="仿宋_GB2312" w:eastAsia="仿宋_GB2312" w:hAnsi="仿宋_GB2312" w:cs="仿宋_GB2312"/>
                <w:szCs w:val="21"/>
              </w:rPr>
            </w:pPr>
          </w:p>
        </w:tc>
        <w:tc>
          <w:tcPr>
            <w:tcW w:w="889" w:type="dxa"/>
            <w:vAlign w:val="center"/>
          </w:tcPr>
          <w:p w:rsidR="00B41FE2" w:rsidRDefault="00B41FE2">
            <w:pPr>
              <w:snapToGrid w:val="0"/>
              <w:rPr>
                <w:rFonts w:ascii="仿宋_GB2312" w:eastAsia="仿宋_GB2312" w:hAnsi="仿宋_GB2312" w:cs="仿宋_GB2312"/>
                <w:szCs w:val="21"/>
              </w:rPr>
            </w:pPr>
          </w:p>
        </w:tc>
      </w:tr>
      <w:tr w:rsidR="00B41FE2">
        <w:trPr>
          <w:trHeight w:val="545"/>
          <w:jc w:val="center"/>
        </w:trPr>
        <w:tc>
          <w:tcPr>
            <w:tcW w:w="1110" w:type="dxa"/>
            <w:vAlign w:val="center"/>
          </w:tcPr>
          <w:p w:rsidR="00B41FE2" w:rsidRDefault="00B41FE2">
            <w:pPr>
              <w:snapToGrid w:val="0"/>
              <w:jc w:val="center"/>
              <w:rPr>
                <w:rFonts w:ascii="仿宋_GB2312" w:eastAsia="仿宋_GB2312" w:hAnsi="仿宋_GB2312" w:cs="仿宋_GB2312"/>
                <w:szCs w:val="21"/>
              </w:rPr>
            </w:pPr>
          </w:p>
        </w:tc>
        <w:tc>
          <w:tcPr>
            <w:tcW w:w="903" w:type="dxa"/>
            <w:vAlign w:val="center"/>
          </w:tcPr>
          <w:p w:rsidR="00B41FE2" w:rsidRDefault="00B41FE2">
            <w:pPr>
              <w:snapToGrid w:val="0"/>
              <w:jc w:val="center"/>
              <w:rPr>
                <w:rFonts w:ascii="仿宋_GB2312" w:eastAsia="仿宋_GB2312" w:hAnsi="仿宋_GB2312" w:cs="仿宋_GB2312"/>
                <w:szCs w:val="21"/>
              </w:rPr>
            </w:pPr>
          </w:p>
        </w:tc>
        <w:tc>
          <w:tcPr>
            <w:tcW w:w="490" w:type="dxa"/>
            <w:vAlign w:val="center"/>
          </w:tcPr>
          <w:p w:rsidR="00B41FE2" w:rsidRDefault="00B41FE2">
            <w:pPr>
              <w:snapToGrid w:val="0"/>
              <w:jc w:val="center"/>
              <w:rPr>
                <w:rFonts w:ascii="仿宋_GB2312" w:eastAsia="仿宋_GB2312" w:hAnsi="仿宋_GB2312" w:cs="仿宋_GB2312"/>
                <w:szCs w:val="21"/>
              </w:rPr>
            </w:pPr>
          </w:p>
        </w:tc>
        <w:tc>
          <w:tcPr>
            <w:tcW w:w="833" w:type="dxa"/>
            <w:vAlign w:val="center"/>
          </w:tcPr>
          <w:p w:rsidR="00B41FE2" w:rsidRDefault="00B41FE2">
            <w:pPr>
              <w:snapToGrid w:val="0"/>
              <w:jc w:val="center"/>
              <w:rPr>
                <w:rFonts w:ascii="仿宋_GB2312" w:eastAsia="仿宋_GB2312" w:hAnsi="仿宋_GB2312" w:cs="仿宋_GB2312"/>
                <w:szCs w:val="21"/>
              </w:rPr>
            </w:pPr>
          </w:p>
        </w:tc>
        <w:tc>
          <w:tcPr>
            <w:tcW w:w="833" w:type="dxa"/>
            <w:vAlign w:val="center"/>
          </w:tcPr>
          <w:p w:rsidR="00B41FE2" w:rsidRDefault="00B41FE2">
            <w:pPr>
              <w:snapToGrid w:val="0"/>
              <w:jc w:val="center"/>
              <w:rPr>
                <w:rFonts w:ascii="仿宋_GB2312" w:eastAsia="仿宋_GB2312" w:hAnsi="仿宋_GB2312" w:cs="仿宋_GB2312"/>
                <w:szCs w:val="21"/>
              </w:rPr>
            </w:pPr>
          </w:p>
        </w:tc>
        <w:tc>
          <w:tcPr>
            <w:tcW w:w="833" w:type="dxa"/>
            <w:vAlign w:val="center"/>
          </w:tcPr>
          <w:p w:rsidR="00B41FE2" w:rsidRDefault="00B41FE2">
            <w:pPr>
              <w:snapToGrid w:val="0"/>
              <w:jc w:val="center"/>
              <w:rPr>
                <w:rFonts w:ascii="仿宋_GB2312" w:eastAsia="仿宋_GB2312" w:hAnsi="仿宋_GB2312" w:cs="仿宋_GB2312"/>
                <w:szCs w:val="21"/>
              </w:rPr>
            </w:pPr>
          </w:p>
        </w:tc>
        <w:tc>
          <w:tcPr>
            <w:tcW w:w="833" w:type="dxa"/>
            <w:vAlign w:val="center"/>
          </w:tcPr>
          <w:p w:rsidR="00B41FE2" w:rsidRDefault="00B41FE2">
            <w:pPr>
              <w:snapToGrid w:val="0"/>
              <w:jc w:val="center"/>
              <w:rPr>
                <w:rFonts w:ascii="仿宋_GB2312" w:eastAsia="仿宋_GB2312" w:hAnsi="仿宋_GB2312" w:cs="仿宋_GB2312"/>
                <w:szCs w:val="21"/>
              </w:rPr>
            </w:pPr>
          </w:p>
        </w:tc>
        <w:tc>
          <w:tcPr>
            <w:tcW w:w="833" w:type="dxa"/>
            <w:vAlign w:val="center"/>
          </w:tcPr>
          <w:p w:rsidR="00B41FE2" w:rsidRDefault="00B41FE2">
            <w:pPr>
              <w:snapToGrid w:val="0"/>
              <w:jc w:val="center"/>
              <w:rPr>
                <w:rFonts w:ascii="仿宋_GB2312" w:eastAsia="仿宋_GB2312" w:hAnsi="仿宋_GB2312" w:cs="仿宋_GB2312"/>
                <w:szCs w:val="21"/>
              </w:rPr>
            </w:pPr>
          </w:p>
        </w:tc>
        <w:tc>
          <w:tcPr>
            <w:tcW w:w="1134" w:type="dxa"/>
            <w:vAlign w:val="center"/>
          </w:tcPr>
          <w:p w:rsidR="00B41FE2" w:rsidRDefault="00B41FE2">
            <w:pPr>
              <w:snapToGrid w:val="0"/>
              <w:jc w:val="center"/>
              <w:rPr>
                <w:rFonts w:ascii="仿宋_GB2312" w:eastAsia="仿宋_GB2312" w:hAnsi="仿宋_GB2312" w:cs="仿宋_GB2312"/>
                <w:szCs w:val="21"/>
              </w:rPr>
            </w:pPr>
          </w:p>
        </w:tc>
        <w:tc>
          <w:tcPr>
            <w:tcW w:w="840" w:type="dxa"/>
            <w:vAlign w:val="center"/>
          </w:tcPr>
          <w:p w:rsidR="00B41FE2" w:rsidRDefault="00B41FE2">
            <w:pPr>
              <w:snapToGrid w:val="0"/>
              <w:jc w:val="center"/>
              <w:rPr>
                <w:rFonts w:ascii="仿宋_GB2312" w:eastAsia="仿宋_GB2312" w:hAnsi="仿宋_GB2312" w:cs="仿宋_GB2312"/>
                <w:szCs w:val="21"/>
              </w:rPr>
            </w:pPr>
          </w:p>
        </w:tc>
        <w:tc>
          <w:tcPr>
            <w:tcW w:w="889" w:type="dxa"/>
            <w:vAlign w:val="center"/>
          </w:tcPr>
          <w:p w:rsidR="00B41FE2" w:rsidRDefault="00B41FE2">
            <w:pPr>
              <w:snapToGrid w:val="0"/>
              <w:rPr>
                <w:rFonts w:ascii="仿宋_GB2312" w:eastAsia="仿宋_GB2312" w:hAnsi="仿宋_GB2312" w:cs="仿宋_GB2312"/>
                <w:szCs w:val="21"/>
              </w:rPr>
            </w:pPr>
          </w:p>
        </w:tc>
      </w:tr>
      <w:tr w:rsidR="00B41FE2">
        <w:trPr>
          <w:trHeight w:val="545"/>
          <w:jc w:val="center"/>
        </w:trPr>
        <w:tc>
          <w:tcPr>
            <w:tcW w:w="1110" w:type="dxa"/>
            <w:vAlign w:val="center"/>
          </w:tcPr>
          <w:p w:rsidR="00B41FE2" w:rsidRDefault="00B41FE2">
            <w:pPr>
              <w:snapToGrid w:val="0"/>
              <w:jc w:val="center"/>
              <w:rPr>
                <w:rFonts w:ascii="仿宋_GB2312" w:eastAsia="仿宋_GB2312" w:hAnsi="仿宋_GB2312" w:cs="仿宋_GB2312"/>
                <w:szCs w:val="21"/>
              </w:rPr>
            </w:pPr>
          </w:p>
        </w:tc>
        <w:tc>
          <w:tcPr>
            <w:tcW w:w="903" w:type="dxa"/>
            <w:vAlign w:val="center"/>
          </w:tcPr>
          <w:p w:rsidR="00B41FE2" w:rsidRDefault="00B41FE2">
            <w:pPr>
              <w:snapToGrid w:val="0"/>
              <w:jc w:val="center"/>
              <w:rPr>
                <w:rFonts w:ascii="仿宋_GB2312" w:eastAsia="仿宋_GB2312" w:hAnsi="仿宋_GB2312" w:cs="仿宋_GB2312"/>
                <w:szCs w:val="21"/>
              </w:rPr>
            </w:pPr>
          </w:p>
        </w:tc>
        <w:tc>
          <w:tcPr>
            <w:tcW w:w="490" w:type="dxa"/>
            <w:vAlign w:val="center"/>
          </w:tcPr>
          <w:p w:rsidR="00B41FE2" w:rsidRDefault="00B41FE2">
            <w:pPr>
              <w:snapToGrid w:val="0"/>
              <w:jc w:val="center"/>
              <w:rPr>
                <w:rFonts w:ascii="仿宋_GB2312" w:eastAsia="仿宋_GB2312" w:hAnsi="仿宋_GB2312" w:cs="仿宋_GB2312"/>
                <w:szCs w:val="21"/>
              </w:rPr>
            </w:pPr>
          </w:p>
        </w:tc>
        <w:tc>
          <w:tcPr>
            <w:tcW w:w="833" w:type="dxa"/>
            <w:vAlign w:val="center"/>
          </w:tcPr>
          <w:p w:rsidR="00B41FE2" w:rsidRDefault="00B41FE2">
            <w:pPr>
              <w:snapToGrid w:val="0"/>
              <w:jc w:val="center"/>
              <w:rPr>
                <w:rFonts w:ascii="仿宋_GB2312" w:eastAsia="仿宋_GB2312" w:hAnsi="仿宋_GB2312" w:cs="仿宋_GB2312"/>
                <w:szCs w:val="21"/>
              </w:rPr>
            </w:pPr>
          </w:p>
        </w:tc>
        <w:tc>
          <w:tcPr>
            <w:tcW w:w="833" w:type="dxa"/>
            <w:vAlign w:val="center"/>
          </w:tcPr>
          <w:p w:rsidR="00B41FE2" w:rsidRDefault="00B41FE2">
            <w:pPr>
              <w:snapToGrid w:val="0"/>
              <w:jc w:val="center"/>
              <w:rPr>
                <w:rFonts w:ascii="仿宋_GB2312" w:eastAsia="仿宋_GB2312" w:hAnsi="仿宋_GB2312" w:cs="仿宋_GB2312"/>
                <w:szCs w:val="21"/>
              </w:rPr>
            </w:pPr>
          </w:p>
        </w:tc>
        <w:tc>
          <w:tcPr>
            <w:tcW w:w="833" w:type="dxa"/>
            <w:vAlign w:val="center"/>
          </w:tcPr>
          <w:p w:rsidR="00B41FE2" w:rsidRDefault="00B41FE2">
            <w:pPr>
              <w:snapToGrid w:val="0"/>
              <w:jc w:val="center"/>
              <w:rPr>
                <w:rFonts w:ascii="仿宋_GB2312" w:eastAsia="仿宋_GB2312" w:hAnsi="仿宋_GB2312" w:cs="仿宋_GB2312"/>
                <w:szCs w:val="21"/>
              </w:rPr>
            </w:pPr>
          </w:p>
        </w:tc>
        <w:tc>
          <w:tcPr>
            <w:tcW w:w="833" w:type="dxa"/>
            <w:vAlign w:val="center"/>
          </w:tcPr>
          <w:p w:rsidR="00B41FE2" w:rsidRDefault="00B41FE2">
            <w:pPr>
              <w:snapToGrid w:val="0"/>
              <w:jc w:val="center"/>
              <w:rPr>
                <w:rFonts w:ascii="仿宋_GB2312" w:eastAsia="仿宋_GB2312" w:hAnsi="仿宋_GB2312" w:cs="仿宋_GB2312"/>
                <w:szCs w:val="21"/>
              </w:rPr>
            </w:pPr>
          </w:p>
        </w:tc>
        <w:tc>
          <w:tcPr>
            <w:tcW w:w="833" w:type="dxa"/>
            <w:vAlign w:val="center"/>
          </w:tcPr>
          <w:p w:rsidR="00B41FE2" w:rsidRDefault="00B41FE2">
            <w:pPr>
              <w:snapToGrid w:val="0"/>
              <w:jc w:val="center"/>
              <w:rPr>
                <w:rFonts w:ascii="仿宋_GB2312" w:eastAsia="仿宋_GB2312" w:hAnsi="仿宋_GB2312" w:cs="仿宋_GB2312"/>
                <w:szCs w:val="21"/>
              </w:rPr>
            </w:pPr>
          </w:p>
        </w:tc>
        <w:tc>
          <w:tcPr>
            <w:tcW w:w="1134" w:type="dxa"/>
            <w:vAlign w:val="center"/>
          </w:tcPr>
          <w:p w:rsidR="00B41FE2" w:rsidRDefault="00B41FE2">
            <w:pPr>
              <w:snapToGrid w:val="0"/>
              <w:jc w:val="center"/>
              <w:rPr>
                <w:rFonts w:ascii="仿宋_GB2312" w:eastAsia="仿宋_GB2312" w:hAnsi="仿宋_GB2312" w:cs="仿宋_GB2312"/>
                <w:szCs w:val="21"/>
              </w:rPr>
            </w:pPr>
          </w:p>
        </w:tc>
        <w:tc>
          <w:tcPr>
            <w:tcW w:w="840" w:type="dxa"/>
            <w:vAlign w:val="center"/>
          </w:tcPr>
          <w:p w:rsidR="00B41FE2" w:rsidRDefault="00B41FE2">
            <w:pPr>
              <w:snapToGrid w:val="0"/>
              <w:jc w:val="center"/>
              <w:rPr>
                <w:rFonts w:ascii="仿宋_GB2312" w:eastAsia="仿宋_GB2312" w:hAnsi="仿宋_GB2312" w:cs="仿宋_GB2312"/>
                <w:szCs w:val="21"/>
              </w:rPr>
            </w:pPr>
          </w:p>
        </w:tc>
        <w:tc>
          <w:tcPr>
            <w:tcW w:w="889" w:type="dxa"/>
            <w:vAlign w:val="center"/>
          </w:tcPr>
          <w:p w:rsidR="00B41FE2" w:rsidRDefault="00B41FE2">
            <w:pPr>
              <w:snapToGrid w:val="0"/>
              <w:rPr>
                <w:rFonts w:ascii="仿宋_GB2312" w:eastAsia="仿宋_GB2312" w:hAnsi="仿宋_GB2312" w:cs="仿宋_GB2312"/>
                <w:szCs w:val="21"/>
              </w:rPr>
            </w:pPr>
          </w:p>
        </w:tc>
      </w:tr>
      <w:tr w:rsidR="00B41FE2">
        <w:trPr>
          <w:trHeight w:val="545"/>
          <w:jc w:val="center"/>
        </w:trPr>
        <w:tc>
          <w:tcPr>
            <w:tcW w:w="1110" w:type="dxa"/>
            <w:vAlign w:val="center"/>
          </w:tcPr>
          <w:p w:rsidR="00B41FE2" w:rsidRDefault="00B41FE2">
            <w:pPr>
              <w:snapToGrid w:val="0"/>
              <w:jc w:val="center"/>
              <w:rPr>
                <w:rFonts w:ascii="仿宋_GB2312" w:eastAsia="仿宋_GB2312" w:hAnsi="仿宋_GB2312" w:cs="仿宋_GB2312"/>
                <w:szCs w:val="21"/>
              </w:rPr>
            </w:pPr>
          </w:p>
        </w:tc>
        <w:tc>
          <w:tcPr>
            <w:tcW w:w="903" w:type="dxa"/>
            <w:vAlign w:val="center"/>
          </w:tcPr>
          <w:p w:rsidR="00B41FE2" w:rsidRDefault="00B41FE2">
            <w:pPr>
              <w:snapToGrid w:val="0"/>
              <w:jc w:val="center"/>
              <w:rPr>
                <w:rFonts w:ascii="仿宋_GB2312" w:eastAsia="仿宋_GB2312" w:hAnsi="仿宋_GB2312" w:cs="仿宋_GB2312"/>
                <w:szCs w:val="21"/>
              </w:rPr>
            </w:pPr>
          </w:p>
        </w:tc>
        <w:tc>
          <w:tcPr>
            <w:tcW w:w="490" w:type="dxa"/>
            <w:vAlign w:val="center"/>
          </w:tcPr>
          <w:p w:rsidR="00B41FE2" w:rsidRDefault="00B41FE2">
            <w:pPr>
              <w:snapToGrid w:val="0"/>
              <w:rPr>
                <w:rFonts w:ascii="仿宋_GB2312" w:eastAsia="仿宋_GB2312" w:hAnsi="仿宋_GB2312" w:cs="仿宋_GB2312"/>
                <w:szCs w:val="21"/>
              </w:rPr>
            </w:pPr>
          </w:p>
        </w:tc>
        <w:tc>
          <w:tcPr>
            <w:tcW w:w="833" w:type="dxa"/>
            <w:vAlign w:val="center"/>
          </w:tcPr>
          <w:p w:rsidR="00B41FE2" w:rsidRDefault="00B41FE2">
            <w:pPr>
              <w:snapToGrid w:val="0"/>
              <w:jc w:val="center"/>
              <w:rPr>
                <w:rFonts w:ascii="仿宋_GB2312" w:eastAsia="仿宋_GB2312" w:hAnsi="仿宋_GB2312" w:cs="仿宋_GB2312"/>
                <w:szCs w:val="21"/>
              </w:rPr>
            </w:pPr>
          </w:p>
        </w:tc>
        <w:tc>
          <w:tcPr>
            <w:tcW w:w="833" w:type="dxa"/>
            <w:vAlign w:val="center"/>
          </w:tcPr>
          <w:p w:rsidR="00B41FE2" w:rsidRDefault="00B41FE2">
            <w:pPr>
              <w:snapToGrid w:val="0"/>
              <w:jc w:val="center"/>
              <w:rPr>
                <w:rFonts w:ascii="仿宋_GB2312" w:eastAsia="仿宋_GB2312" w:hAnsi="仿宋_GB2312" w:cs="仿宋_GB2312"/>
                <w:szCs w:val="21"/>
              </w:rPr>
            </w:pPr>
          </w:p>
        </w:tc>
        <w:tc>
          <w:tcPr>
            <w:tcW w:w="833" w:type="dxa"/>
            <w:vAlign w:val="center"/>
          </w:tcPr>
          <w:p w:rsidR="00B41FE2" w:rsidRDefault="00B41FE2">
            <w:pPr>
              <w:snapToGrid w:val="0"/>
              <w:jc w:val="center"/>
              <w:rPr>
                <w:rFonts w:ascii="仿宋_GB2312" w:eastAsia="仿宋_GB2312" w:hAnsi="仿宋_GB2312" w:cs="仿宋_GB2312"/>
                <w:szCs w:val="21"/>
              </w:rPr>
            </w:pPr>
          </w:p>
        </w:tc>
        <w:tc>
          <w:tcPr>
            <w:tcW w:w="833" w:type="dxa"/>
            <w:vAlign w:val="center"/>
          </w:tcPr>
          <w:p w:rsidR="00B41FE2" w:rsidRDefault="00B41FE2">
            <w:pPr>
              <w:snapToGrid w:val="0"/>
              <w:jc w:val="center"/>
              <w:rPr>
                <w:rFonts w:ascii="仿宋_GB2312" w:eastAsia="仿宋_GB2312" w:hAnsi="仿宋_GB2312" w:cs="仿宋_GB2312"/>
                <w:szCs w:val="21"/>
              </w:rPr>
            </w:pPr>
          </w:p>
        </w:tc>
        <w:tc>
          <w:tcPr>
            <w:tcW w:w="833" w:type="dxa"/>
            <w:vAlign w:val="center"/>
          </w:tcPr>
          <w:p w:rsidR="00B41FE2" w:rsidRDefault="00B41FE2">
            <w:pPr>
              <w:snapToGrid w:val="0"/>
              <w:jc w:val="center"/>
              <w:rPr>
                <w:rFonts w:ascii="仿宋_GB2312" w:eastAsia="仿宋_GB2312" w:hAnsi="仿宋_GB2312" w:cs="仿宋_GB2312"/>
                <w:szCs w:val="21"/>
              </w:rPr>
            </w:pPr>
          </w:p>
        </w:tc>
        <w:tc>
          <w:tcPr>
            <w:tcW w:w="1134" w:type="dxa"/>
            <w:vAlign w:val="center"/>
          </w:tcPr>
          <w:p w:rsidR="00B41FE2" w:rsidRDefault="00B41FE2">
            <w:pPr>
              <w:snapToGrid w:val="0"/>
              <w:jc w:val="center"/>
              <w:rPr>
                <w:rFonts w:ascii="仿宋_GB2312" w:eastAsia="仿宋_GB2312" w:hAnsi="仿宋_GB2312" w:cs="仿宋_GB2312"/>
                <w:szCs w:val="21"/>
              </w:rPr>
            </w:pPr>
          </w:p>
        </w:tc>
        <w:tc>
          <w:tcPr>
            <w:tcW w:w="840" w:type="dxa"/>
            <w:vAlign w:val="center"/>
          </w:tcPr>
          <w:p w:rsidR="00B41FE2" w:rsidRDefault="00B41FE2">
            <w:pPr>
              <w:snapToGrid w:val="0"/>
              <w:jc w:val="center"/>
              <w:rPr>
                <w:rFonts w:ascii="仿宋_GB2312" w:eastAsia="仿宋_GB2312" w:hAnsi="仿宋_GB2312" w:cs="仿宋_GB2312"/>
                <w:szCs w:val="21"/>
              </w:rPr>
            </w:pPr>
          </w:p>
        </w:tc>
        <w:tc>
          <w:tcPr>
            <w:tcW w:w="889" w:type="dxa"/>
            <w:vAlign w:val="center"/>
          </w:tcPr>
          <w:p w:rsidR="00B41FE2" w:rsidRDefault="00B41FE2">
            <w:pPr>
              <w:snapToGrid w:val="0"/>
              <w:rPr>
                <w:rFonts w:ascii="仿宋_GB2312" w:eastAsia="仿宋_GB2312" w:hAnsi="仿宋_GB2312" w:cs="仿宋_GB2312"/>
                <w:szCs w:val="21"/>
              </w:rPr>
            </w:pPr>
          </w:p>
        </w:tc>
      </w:tr>
      <w:tr w:rsidR="00B41FE2">
        <w:trPr>
          <w:trHeight w:val="545"/>
          <w:jc w:val="center"/>
        </w:trPr>
        <w:tc>
          <w:tcPr>
            <w:tcW w:w="1110" w:type="dxa"/>
            <w:vAlign w:val="center"/>
          </w:tcPr>
          <w:p w:rsidR="00B41FE2" w:rsidRDefault="00B41FE2">
            <w:pPr>
              <w:snapToGrid w:val="0"/>
              <w:jc w:val="center"/>
              <w:rPr>
                <w:rFonts w:ascii="仿宋_GB2312" w:eastAsia="仿宋_GB2312" w:hAnsi="仿宋_GB2312" w:cs="仿宋_GB2312"/>
                <w:szCs w:val="21"/>
              </w:rPr>
            </w:pPr>
          </w:p>
        </w:tc>
        <w:tc>
          <w:tcPr>
            <w:tcW w:w="903" w:type="dxa"/>
            <w:vAlign w:val="center"/>
          </w:tcPr>
          <w:p w:rsidR="00B41FE2" w:rsidRDefault="00B41FE2">
            <w:pPr>
              <w:snapToGrid w:val="0"/>
              <w:jc w:val="center"/>
              <w:rPr>
                <w:rFonts w:ascii="仿宋_GB2312" w:eastAsia="仿宋_GB2312" w:hAnsi="仿宋_GB2312" w:cs="仿宋_GB2312"/>
                <w:szCs w:val="21"/>
              </w:rPr>
            </w:pPr>
          </w:p>
        </w:tc>
        <w:tc>
          <w:tcPr>
            <w:tcW w:w="490" w:type="dxa"/>
            <w:vAlign w:val="center"/>
          </w:tcPr>
          <w:p w:rsidR="00B41FE2" w:rsidRDefault="00B41FE2">
            <w:pPr>
              <w:snapToGrid w:val="0"/>
              <w:rPr>
                <w:rFonts w:ascii="仿宋_GB2312" w:eastAsia="仿宋_GB2312" w:hAnsi="仿宋_GB2312" w:cs="仿宋_GB2312"/>
                <w:szCs w:val="21"/>
              </w:rPr>
            </w:pPr>
          </w:p>
        </w:tc>
        <w:tc>
          <w:tcPr>
            <w:tcW w:w="833" w:type="dxa"/>
            <w:vAlign w:val="center"/>
          </w:tcPr>
          <w:p w:rsidR="00B41FE2" w:rsidRDefault="00B41FE2">
            <w:pPr>
              <w:snapToGrid w:val="0"/>
              <w:jc w:val="center"/>
              <w:rPr>
                <w:rFonts w:ascii="仿宋_GB2312" w:eastAsia="仿宋_GB2312" w:hAnsi="仿宋_GB2312" w:cs="仿宋_GB2312"/>
                <w:szCs w:val="21"/>
              </w:rPr>
            </w:pPr>
          </w:p>
        </w:tc>
        <w:tc>
          <w:tcPr>
            <w:tcW w:w="833" w:type="dxa"/>
            <w:vAlign w:val="center"/>
          </w:tcPr>
          <w:p w:rsidR="00B41FE2" w:rsidRDefault="00B41FE2">
            <w:pPr>
              <w:snapToGrid w:val="0"/>
              <w:jc w:val="center"/>
              <w:rPr>
                <w:rFonts w:ascii="仿宋_GB2312" w:eastAsia="仿宋_GB2312" w:hAnsi="仿宋_GB2312" w:cs="仿宋_GB2312"/>
                <w:szCs w:val="21"/>
              </w:rPr>
            </w:pPr>
          </w:p>
        </w:tc>
        <w:tc>
          <w:tcPr>
            <w:tcW w:w="833" w:type="dxa"/>
            <w:vAlign w:val="center"/>
          </w:tcPr>
          <w:p w:rsidR="00B41FE2" w:rsidRDefault="00B41FE2">
            <w:pPr>
              <w:snapToGrid w:val="0"/>
              <w:jc w:val="center"/>
              <w:rPr>
                <w:rFonts w:ascii="仿宋_GB2312" w:eastAsia="仿宋_GB2312" w:hAnsi="仿宋_GB2312" w:cs="仿宋_GB2312"/>
                <w:szCs w:val="21"/>
              </w:rPr>
            </w:pPr>
          </w:p>
        </w:tc>
        <w:tc>
          <w:tcPr>
            <w:tcW w:w="833" w:type="dxa"/>
            <w:vAlign w:val="center"/>
          </w:tcPr>
          <w:p w:rsidR="00B41FE2" w:rsidRDefault="00B41FE2">
            <w:pPr>
              <w:snapToGrid w:val="0"/>
              <w:jc w:val="center"/>
              <w:rPr>
                <w:rFonts w:ascii="仿宋_GB2312" w:eastAsia="仿宋_GB2312" w:hAnsi="仿宋_GB2312" w:cs="仿宋_GB2312"/>
                <w:szCs w:val="21"/>
              </w:rPr>
            </w:pPr>
          </w:p>
        </w:tc>
        <w:tc>
          <w:tcPr>
            <w:tcW w:w="833" w:type="dxa"/>
            <w:vAlign w:val="center"/>
          </w:tcPr>
          <w:p w:rsidR="00B41FE2" w:rsidRDefault="00B41FE2">
            <w:pPr>
              <w:snapToGrid w:val="0"/>
              <w:jc w:val="center"/>
              <w:rPr>
                <w:rFonts w:ascii="仿宋_GB2312" w:eastAsia="仿宋_GB2312" w:hAnsi="仿宋_GB2312" w:cs="仿宋_GB2312"/>
                <w:szCs w:val="21"/>
              </w:rPr>
            </w:pPr>
          </w:p>
        </w:tc>
        <w:tc>
          <w:tcPr>
            <w:tcW w:w="1134" w:type="dxa"/>
            <w:vAlign w:val="center"/>
          </w:tcPr>
          <w:p w:rsidR="00B41FE2" w:rsidRDefault="00B41FE2">
            <w:pPr>
              <w:snapToGrid w:val="0"/>
              <w:jc w:val="center"/>
              <w:rPr>
                <w:rFonts w:ascii="仿宋_GB2312" w:eastAsia="仿宋_GB2312" w:hAnsi="仿宋_GB2312" w:cs="仿宋_GB2312"/>
                <w:szCs w:val="21"/>
              </w:rPr>
            </w:pPr>
          </w:p>
        </w:tc>
        <w:tc>
          <w:tcPr>
            <w:tcW w:w="840" w:type="dxa"/>
            <w:vAlign w:val="center"/>
          </w:tcPr>
          <w:p w:rsidR="00B41FE2" w:rsidRDefault="00B41FE2">
            <w:pPr>
              <w:snapToGrid w:val="0"/>
              <w:jc w:val="center"/>
              <w:rPr>
                <w:rFonts w:ascii="仿宋_GB2312" w:eastAsia="仿宋_GB2312" w:hAnsi="仿宋_GB2312" w:cs="仿宋_GB2312"/>
                <w:szCs w:val="21"/>
              </w:rPr>
            </w:pPr>
          </w:p>
        </w:tc>
        <w:tc>
          <w:tcPr>
            <w:tcW w:w="889" w:type="dxa"/>
            <w:vAlign w:val="center"/>
          </w:tcPr>
          <w:p w:rsidR="00B41FE2" w:rsidRDefault="00B41FE2">
            <w:pPr>
              <w:snapToGrid w:val="0"/>
              <w:jc w:val="center"/>
              <w:rPr>
                <w:rFonts w:ascii="仿宋_GB2312" w:eastAsia="仿宋_GB2312" w:hAnsi="仿宋_GB2312" w:cs="仿宋_GB2312"/>
                <w:szCs w:val="21"/>
              </w:rPr>
            </w:pPr>
          </w:p>
        </w:tc>
      </w:tr>
    </w:tbl>
    <w:p w:rsidR="00B41FE2" w:rsidRDefault="00C449E6">
      <w:pPr>
        <w:snapToGrid w:val="0"/>
        <w:rPr>
          <w:rFonts w:ascii="仿宋_GB2312" w:eastAsia="仿宋_GB2312" w:hAnsi="仿宋_GB2312" w:cs="仿宋_GB2312"/>
          <w:sz w:val="24"/>
        </w:rPr>
      </w:pPr>
      <w:r>
        <w:rPr>
          <w:rFonts w:ascii="仿宋_GB2312" w:eastAsia="仿宋_GB2312" w:hAnsi="仿宋_GB2312" w:cs="仿宋_GB2312" w:hint="eastAsia"/>
          <w:sz w:val="24"/>
        </w:rPr>
        <w:t>备注：乙方随货的《送货单》须包含上述内容。</w:t>
      </w:r>
      <w:r>
        <w:rPr>
          <w:rFonts w:ascii="仿宋_GB2312" w:eastAsia="仿宋_GB2312" w:hAnsi="仿宋_GB2312" w:cs="仿宋_GB2312" w:hint="eastAsia"/>
          <w:sz w:val="24"/>
        </w:rPr>
        <w:t xml:space="preserve"> </w:t>
      </w:r>
    </w:p>
    <w:p w:rsidR="00B41FE2" w:rsidRDefault="00B41FE2">
      <w:pPr>
        <w:snapToGrid w:val="0"/>
        <w:rPr>
          <w:rFonts w:ascii="仿宋_GB2312" w:eastAsia="仿宋_GB2312" w:hAnsi="仿宋_GB2312" w:cs="仿宋_GB2312"/>
          <w:sz w:val="24"/>
        </w:rPr>
      </w:pPr>
    </w:p>
    <w:p w:rsidR="00B41FE2" w:rsidRDefault="00C449E6">
      <w:pPr>
        <w:spacing w:line="240" w:lineRule="auto"/>
        <w:rPr>
          <w:rFonts w:ascii="仿宋_GB2312" w:eastAsia="仿宋_GB2312" w:hAnsi="仿宋_GB2312" w:cs="仿宋_GB2312"/>
          <w:sz w:val="24"/>
        </w:rPr>
      </w:pPr>
      <w:r>
        <w:rPr>
          <w:rFonts w:ascii="仿宋_GB2312" w:eastAsia="仿宋_GB2312" w:hAnsi="仿宋_GB2312" w:cs="仿宋_GB2312" w:hint="eastAsia"/>
          <w:sz w:val="24"/>
        </w:rPr>
        <w:br w:type="page"/>
      </w:r>
      <w:r>
        <w:rPr>
          <w:rFonts w:ascii="仿宋_GB2312" w:eastAsia="仿宋_GB2312" w:hAnsi="仿宋_GB2312" w:cs="仿宋_GB2312" w:hint="eastAsia"/>
          <w:sz w:val="24"/>
        </w:rPr>
        <w:lastRenderedPageBreak/>
        <w:t>合同附件二</w:t>
      </w:r>
    </w:p>
    <w:p w:rsidR="00B41FE2" w:rsidRDefault="00C449E6">
      <w:pPr>
        <w:pStyle w:val="1"/>
        <w:spacing w:line="240" w:lineRule="auto"/>
        <w:jc w:val="center"/>
        <w:rPr>
          <w:rFonts w:ascii="方正小标宋简体" w:eastAsia="方正小标宋简体" w:hAnsi="方正小标宋简体" w:cs="方正小标宋简体"/>
          <w:b w:val="0"/>
          <w:bCs w:val="0"/>
          <w:sz w:val="24"/>
          <w:szCs w:val="24"/>
        </w:rPr>
      </w:pPr>
      <w:r>
        <w:rPr>
          <w:rFonts w:ascii="方正小标宋简体" w:eastAsia="方正小标宋简体" w:hAnsi="方正小标宋简体" w:cs="方正小标宋简体" w:hint="eastAsia"/>
          <w:b w:val="0"/>
          <w:bCs w:val="0"/>
          <w:sz w:val="24"/>
          <w:szCs w:val="24"/>
        </w:rPr>
        <w:t>廉洁购销合同</w:t>
      </w:r>
    </w:p>
    <w:p w:rsidR="00B41FE2" w:rsidRDefault="00C449E6">
      <w:pPr>
        <w:spacing w:line="240" w:lineRule="auto"/>
        <w:rPr>
          <w:rFonts w:ascii="仿宋_GB2312" w:eastAsia="仿宋_GB2312" w:hAnsi="仿宋_GB2312" w:cs="仿宋_GB2312"/>
          <w:sz w:val="24"/>
          <w:u w:val="single"/>
        </w:rPr>
      </w:pPr>
      <w:r>
        <w:rPr>
          <w:rFonts w:ascii="仿宋_GB2312" w:eastAsia="仿宋_GB2312" w:hAnsi="仿宋_GB2312" w:cs="仿宋_GB2312" w:hint="eastAsia"/>
          <w:sz w:val="24"/>
        </w:rPr>
        <w:t>甲方（医院）：</w:t>
      </w:r>
      <w:r>
        <w:rPr>
          <w:rFonts w:ascii="仿宋_GB2312" w:eastAsia="仿宋_GB2312" w:hAnsi="仿宋_GB2312" w:cs="仿宋_GB2312" w:hint="eastAsia"/>
          <w:sz w:val="24"/>
          <w:u w:val="single"/>
        </w:rPr>
        <w:t xml:space="preserve">资阳市第一人民医院　　</w:t>
      </w:r>
    </w:p>
    <w:p w:rsidR="00B41FE2" w:rsidRDefault="00C449E6">
      <w:pPr>
        <w:spacing w:line="240" w:lineRule="auto"/>
        <w:rPr>
          <w:rFonts w:ascii="仿宋_GB2312" w:eastAsia="仿宋_GB2312" w:hAnsi="仿宋_GB2312" w:cs="仿宋_GB2312"/>
          <w:sz w:val="24"/>
        </w:rPr>
      </w:pPr>
      <w:r>
        <w:rPr>
          <w:rFonts w:ascii="仿宋_GB2312" w:eastAsia="仿宋_GB2312" w:hAnsi="仿宋_GB2312" w:cs="仿宋_GB2312" w:hint="eastAsia"/>
          <w:sz w:val="24"/>
        </w:rPr>
        <w:t>乙方（</w:t>
      </w:r>
      <w:r>
        <w:rPr>
          <w:rFonts w:ascii="仿宋_GB2312" w:eastAsia="仿宋_GB2312" w:hAnsi="仿宋_GB2312" w:cs="仿宋_GB2312" w:hint="eastAsia"/>
          <w:sz w:val="24"/>
        </w:rPr>
        <w:t>投标人</w:t>
      </w:r>
      <w:r>
        <w:rPr>
          <w:rFonts w:ascii="仿宋_GB2312" w:eastAsia="仿宋_GB2312" w:hAnsi="仿宋_GB2312" w:cs="仿宋_GB2312" w:hint="eastAsia"/>
          <w:sz w:val="24"/>
        </w:rPr>
        <w:t>）：</w:t>
      </w:r>
    </w:p>
    <w:p w:rsidR="00B41FE2" w:rsidRDefault="00C449E6">
      <w:pPr>
        <w:spacing w:line="240" w:lineRule="auto"/>
        <w:rPr>
          <w:rFonts w:ascii="仿宋_GB2312" w:eastAsia="仿宋_GB2312" w:hAnsi="仿宋_GB2312" w:cs="仿宋_GB2312"/>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为贯彻落实国家卫生计生委、国家中医药管理局关于印发《加强医疗卫生行风建设“九不准”》及《关于建立医药购销领域商业贿赂不良记录的规定》的通知，购销双方必须遵纪守法，进一步规范购销行为，维护正常的医疗秩序和产品经营秩序，现经双方协商，同意签订廉洁购销合同如下：</w:t>
      </w:r>
    </w:p>
    <w:p w:rsidR="00B41FE2" w:rsidRDefault="00C449E6">
      <w:pPr>
        <w:spacing w:line="240" w:lineRule="auto"/>
        <w:rPr>
          <w:rFonts w:ascii="仿宋_GB2312" w:eastAsia="仿宋_GB2312" w:hAnsi="仿宋_GB2312" w:cs="仿宋_GB2312"/>
          <w:sz w:val="24"/>
        </w:rPr>
      </w:pPr>
      <w:r>
        <w:rPr>
          <w:rFonts w:ascii="仿宋_GB2312" w:eastAsia="仿宋_GB2312" w:hAnsi="仿宋_GB2312" w:cs="仿宋_GB2312" w:hint="eastAsia"/>
          <w:sz w:val="24"/>
        </w:rPr>
        <w:t>一、购销双方必须遵纪守法，严格执行上级纠正医药购销和医疗服务中不正之风和治理商业贿赂的有关文件精神，双方应严格执行药品、医用耗材、医疗设备、、医用试剂、基建工程（材料）、后勤物资招标采购制度，严格执行有关管理规定。</w:t>
      </w:r>
    </w:p>
    <w:p w:rsidR="00B41FE2" w:rsidRDefault="00C449E6">
      <w:pPr>
        <w:spacing w:line="240" w:lineRule="auto"/>
        <w:rPr>
          <w:rFonts w:ascii="仿宋_GB2312" w:eastAsia="仿宋_GB2312" w:hAnsi="仿宋_GB2312" w:cs="仿宋_GB2312"/>
          <w:sz w:val="24"/>
        </w:rPr>
      </w:pPr>
      <w:r>
        <w:rPr>
          <w:rFonts w:ascii="仿宋_GB2312" w:eastAsia="仿宋_GB2312" w:hAnsi="仿宋_GB2312" w:cs="仿宋_GB2312" w:hint="eastAsia"/>
          <w:sz w:val="24"/>
        </w:rPr>
        <w:t>二、乙方（厂商、经销商）不得派</w:t>
      </w:r>
      <w:r>
        <w:rPr>
          <w:rFonts w:ascii="仿宋_GB2312" w:eastAsia="仿宋_GB2312" w:hAnsi="仿宋_GB2312" w:cs="仿宋_GB2312" w:hint="eastAsia"/>
          <w:sz w:val="24"/>
        </w:rPr>
        <w:t>代表到医院，借名科研费、开发费、宣传费、推销费等形式推销药品、医疗设备、医用耗材等产品，对医院领导、药剂科、设备科主任和医务人员发放回扣等商业贿赂不正当行为的，一经发现，中止购销合同和其他一切业务。</w:t>
      </w:r>
    </w:p>
    <w:p w:rsidR="00B41FE2" w:rsidRDefault="00C449E6">
      <w:pPr>
        <w:spacing w:line="240" w:lineRule="auto"/>
        <w:rPr>
          <w:rFonts w:ascii="仿宋_GB2312" w:eastAsia="仿宋_GB2312" w:hAnsi="仿宋_GB2312" w:cs="仿宋_GB2312"/>
          <w:sz w:val="24"/>
        </w:rPr>
      </w:pPr>
      <w:r>
        <w:rPr>
          <w:rFonts w:ascii="仿宋_GB2312" w:eastAsia="仿宋_GB2312" w:hAnsi="仿宋_GB2312" w:cs="仿宋_GB2312" w:hint="eastAsia"/>
          <w:sz w:val="24"/>
        </w:rPr>
        <w:t>三、乙方（厂商、经销商）不得派代表到医院临床各科进行新药申请、开方回扣促销，或以不正当交易手段诱导临床医生用其所供药品、医用耗材、医疗设备、检验试剂等。一经发现，中止购销合同和其他一切业务。</w:t>
      </w:r>
    </w:p>
    <w:p w:rsidR="00B41FE2" w:rsidRDefault="00C449E6">
      <w:pPr>
        <w:spacing w:line="240" w:lineRule="auto"/>
        <w:rPr>
          <w:rFonts w:ascii="仿宋_GB2312" w:eastAsia="仿宋_GB2312" w:hAnsi="仿宋_GB2312" w:cs="仿宋_GB2312"/>
          <w:sz w:val="24"/>
        </w:rPr>
      </w:pPr>
      <w:r>
        <w:rPr>
          <w:rFonts w:ascii="仿宋_GB2312" w:eastAsia="仿宋_GB2312" w:hAnsi="仿宋_GB2312" w:cs="仿宋_GB2312" w:hint="eastAsia"/>
          <w:sz w:val="24"/>
        </w:rPr>
        <w:t>四、医院各科室医务人员不得替厂家（经销商）代表非法统计销售药品、耗材数量等，一经发现按商业贿赂行为严肃处理。医院对于出现药品、耗材等销售异常的，查实后将停止购进。</w:t>
      </w:r>
    </w:p>
    <w:p w:rsidR="00B41FE2" w:rsidRDefault="00C449E6">
      <w:pPr>
        <w:spacing w:line="240" w:lineRule="auto"/>
        <w:rPr>
          <w:rFonts w:ascii="仿宋_GB2312" w:eastAsia="仿宋_GB2312" w:hAnsi="仿宋_GB2312" w:cs="仿宋_GB2312"/>
          <w:sz w:val="24"/>
        </w:rPr>
      </w:pPr>
      <w:r>
        <w:rPr>
          <w:rFonts w:ascii="仿宋_GB2312" w:eastAsia="仿宋_GB2312" w:hAnsi="仿宋_GB2312" w:cs="仿宋_GB2312" w:hint="eastAsia"/>
          <w:sz w:val="24"/>
        </w:rPr>
        <w:t>五、甲方购进药品、医用卫生材料、医疗设备、检验试剂、基建材料、后勤物资等，不得以任何方式向乙方索取回扣，或者索要、收受乙方产品发票价外的赞助，不得要求乙方代支任何费用开支。</w:t>
      </w:r>
    </w:p>
    <w:p w:rsidR="00B41FE2" w:rsidRDefault="00C449E6">
      <w:pPr>
        <w:spacing w:line="240" w:lineRule="auto"/>
        <w:rPr>
          <w:rFonts w:ascii="仿宋_GB2312" w:eastAsia="仿宋_GB2312" w:hAnsi="仿宋_GB2312" w:cs="仿宋_GB2312"/>
          <w:sz w:val="24"/>
        </w:rPr>
      </w:pPr>
      <w:r>
        <w:rPr>
          <w:rFonts w:ascii="仿宋_GB2312" w:eastAsia="仿宋_GB2312" w:hAnsi="仿宋_GB2312" w:cs="仿宋_GB2312" w:hint="eastAsia"/>
          <w:sz w:val="24"/>
        </w:rPr>
        <w:t>六、甲方工作人员不得以暗示或其他任何形式索要回扣、提成、有价证券、现金、购</w:t>
      </w:r>
      <w:r>
        <w:rPr>
          <w:rFonts w:ascii="仿宋_GB2312" w:eastAsia="仿宋_GB2312" w:hAnsi="仿宋_GB2312" w:cs="仿宋_GB2312" w:hint="eastAsia"/>
          <w:sz w:val="24"/>
        </w:rPr>
        <w:lastRenderedPageBreak/>
        <w:t>物卡等。如甲方工作人员暗示或索要，乙方应予拒绝，并有责任如实向甲方监督部门反映情况。</w:t>
      </w:r>
      <w:r>
        <w:rPr>
          <w:rFonts w:ascii="仿宋_GB2312" w:eastAsia="仿宋_GB2312" w:hAnsi="仿宋_GB2312" w:cs="仿宋_GB2312" w:hint="eastAsia"/>
          <w:sz w:val="24"/>
        </w:rPr>
        <w:t> </w:t>
      </w:r>
    </w:p>
    <w:p w:rsidR="00B41FE2" w:rsidRDefault="00C449E6">
      <w:pPr>
        <w:spacing w:line="240" w:lineRule="auto"/>
        <w:rPr>
          <w:rFonts w:ascii="仿宋_GB2312" w:eastAsia="仿宋_GB2312" w:hAnsi="仿宋_GB2312" w:cs="仿宋_GB2312"/>
          <w:sz w:val="24"/>
        </w:rPr>
      </w:pPr>
      <w:r>
        <w:rPr>
          <w:rFonts w:ascii="仿宋_GB2312" w:eastAsia="仿宋_GB2312" w:hAnsi="仿宋_GB2312" w:cs="仿宋_GB2312" w:hint="eastAsia"/>
          <w:sz w:val="24"/>
        </w:rPr>
        <w:t>七、乙方不得</w:t>
      </w:r>
      <w:r>
        <w:rPr>
          <w:rFonts w:ascii="仿宋_GB2312" w:eastAsia="仿宋_GB2312" w:hAnsi="仿宋_GB2312" w:cs="仿宋_GB2312" w:hint="eastAsia"/>
          <w:sz w:val="24"/>
        </w:rPr>
        <w:t>暗中给予甲方回扣，不得以提成和赠送有价证券、现金、信用卡、购物卡、宴请、娱乐及提供国内或境外学术活动等手段影响甲方对设备、耗材、药品、物资等产品的选择权。</w:t>
      </w:r>
    </w:p>
    <w:p w:rsidR="00B41FE2" w:rsidRDefault="00C449E6">
      <w:pPr>
        <w:spacing w:line="240" w:lineRule="auto"/>
        <w:rPr>
          <w:rFonts w:ascii="仿宋_GB2312" w:eastAsia="仿宋_GB2312" w:hAnsi="仿宋_GB2312" w:cs="仿宋_GB2312"/>
          <w:sz w:val="24"/>
        </w:rPr>
      </w:pPr>
      <w:r>
        <w:rPr>
          <w:rFonts w:ascii="仿宋_GB2312" w:eastAsia="仿宋_GB2312" w:hAnsi="仿宋_GB2312" w:cs="仿宋_GB2312" w:hint="eastAsia"/>
          <w:sz w:val="24"/>
        </w:rPr>
        <w:t>八、乙方在销售活动中，要自觉遵守国家和地方的有关法律、法规，严格执行合同条款，不以次充好，不降低产品质量，做到诚信经营。</w:t>
      </w:r>
    </w:p>
    <w:p w:rsidR="00B41FE2" w:rsidRDefault="00C449E6">
      <w:pPr>
        <w:spacing w:line="240" w:lineRule="auto"/>
        <w:rPr>
          <w:rFonts w:ascii="仿宋_GB2312" w:eastAsia="仿宋_GB2312" w:hAnsi="仿宋_GB2312" w:cs="仿宋_GB2312"/>
          <w:sz w:val="24"/>
        </w:rPr>
      </w:pPr>
      <w:r>
        <w:rPr>
          <w:rFonts w:ascii="仿宋_GB2312" w:eastAsia="仿宋_GB2312" w:hAnsi="仿宋_GB2312" w:cs="仿宋_GB2312" w:hint="eastAsia"/>
          <w:sz w:val="24"/>
        </w:rPr>
        <w:t>九、甲乙双方应共同遵守商业道德，友好合作，杜绝弄虚作假，商业欺诈，商业贿赂等不道德和非法行为，要规范合同行为，诚实守约，严格履行合同，决不利用非法手段谋取不正当利益，公平公正处理业务。</w:t>
      </w:r>
    </w:p>
    <w:p w:rsidR="00B41FE2" w:rsidRDefault="00C449E6">
      <w:pPr>
        <w:spacing w:line="240" w:lineRule="auto"/>
        <w:rPr>
          <w:rFonts w:ascii="仿宋_GB2312" w:eastAsia="仿宋_GB2312" w:hAnsi="仿宋_GB2312" w:cs="仿宋_GB2312"/>
          <w:sz w:val="24"/>
        </w:rPr>
      </w:pPr>
      <w:r>
        <w:rPr>
          <w:rFonts w:ascii="仿宋_GB2312" w:eastAsia="仿宋_GB2312" w:hAnsi="仿宋_GB2312" w:cs="仿宋_GB2312" w:hint="eastAsia"/>
          <w:sz w:val="24"/>
        </w:rPr>
        <w:t>十、甲方人员违反本合同，情节较轻的，医院将相关规</w:t>
      </w:r>
      <w:r>
        <w:rPr>
          <w:rFonts w:ascii="仿宋_GB2312" w:eastAsia="仿宋_GB2312" w:hAnsi="仿宋_GB2312" w:cs="仿宋_GB2312" w:hint="eastAsia"/>
          <w:sz w:val="24"/>
        </w:rPr>
        <w:t>定进行处理，情节较重构成违纪的，交纪检监察部门处理；情节严重涉嫌犯罪的，移交司法机关处理。</w:t>
      </w:r>
      <w:r>
        <w:rPr>
          <w:rFonts w:ascii="仿宋_GB2312" w:eastAsia="仿宋_GB2312" w:hAnsi="仿宋_GB2312" w:cs="仿宋_GB2312" w:hint="eastAsia"/>
          <w:sz w:val="24"/>
        </w:rPr>
        <w:t> </w:t>
      </w:r>
    </w:p>
    <w:p w:rsidR="00B41FE2" w:rsidRDefault="00C449E6">
      <w:pPr>
        <w:spacing w:line="240" w:lineRule="auto"/>
        <w:rPr>
          <w:rFonts w:ascii="仿宋_GB2312" w:eastAsia="仿宋_GB2312" w:hAnsi="仿宋_GB2312" w:cs="仿宋_GB2312"/>
          <w:sz w:val="24"/>
        </w:rPr>
      </w:pPr>
      <w:r>
        <w:rPr>
          <w:rFonts w:ascii="仿宋_GB2312" w:eastAsia="仿宋_GB2312" w:hAnsi="仿宋_GB2312" w:cs="仿宋_GB2312" w:hint="eastAsia"/>
          <w:sz w:val="24"/>
        </w:rPr>
        <w:t>十一、乙方如违反上述条款，一经发现，甲方有权终止购销合同，列入不良行为记录，计入黑名单，禁止在本院进行经营销售</w:t>
      </w:r>
      <w:r>
        <w:rPr>
          <w:rFonts w:ascii="仿宋_GB2312" w:eastAsia="仿宋_GB2312" w:hAnsi="仿宋_GB2312" w:cs="仿宋_GB2312" w:hint="eastAsia"/>
          <w:sz w:val="24"/>
        </w:rPr>
        <w:t>2</w:t>
      </w:r>
      <w:r>
        <w:rPr>
          <w:rFonts w:ascii="仿宋_GB2312" w:eastAsia="仿宋_GB2312" w:hAnsi="仿宋_GB2312" w:cs="仿宋_GB2312" w:hint="eastAsia"/>
          <w:sz w:val="24"/>
        </w:rPr>
        <w:t>年以上，造成经济损失的乙方需承担赔偿责任，涉嫌违法的，交由司法机关处理。</w:t>
      </w:r>
    </w:p>
    <w:p w:rsidR="00B41FE2" w:rsidRDefault="00C449E6">
      <w:pPr>
        <w:spacing w:line="240" w:lineRule="auto"/>
        <w:rPr>
          <w:rFonts w:ascii="仿宋_GB2312" w:eastAsia="仿宋_GB2312" w:hAnsi="仿宋_GB2312" w:cs="仿宋_GB2312"/>
          <w:sz w:val="24"/>
        </w:rPr>
      </w:pPr>
      <w:r>
        <w:rPr>
          <w:rFonts w:ascii="仿宋_GB2312" w:eastAsia="仿宋_GB2312" w:hAnsi="仿宋_GB2312" w:cs="仿宋_GB2312" w:hint="eastAsia"/>
          <w:sz w:val="24"/>
        </w:rPr>
        <w:t>十二、本合同书一式两份，购销双方各执一份，本合同作为合同的附件，本合同效力优于双方之前签订的购销合同，如本合同与原有合同不一致的，以本合同为准。随合同签字之日起生效。</w:t>
      </w:r>
    </w:p>
    <w:p w:rsidR="00B41FE2" w:rsidRDefault="00B41FE2">
      <w:pPr>
        <w:spacing w:line="240" w:lineRule="auto"/>
        <w:rPr>
          <w:rFonts w:ascii="仿宋_GB2312" w:eastAsia="仿宋_GB2312" w:hAnsi="仿宋_GB2312" w:cs="仿宋_GB2312"/>
          <w:sz w:val="24"/>
        </w:rPr>
      </w:pPr>
    </w:p>
    <w:p w:rsidR="00B41FE2" w:rsidRDefault="00C449E6">
      <w:pPr>
        <w:spacing w:line="240" w:lineRule="auto"/>
        <w:rPr>
          <w:rFonts w:ascii="仿宋_GB2312" w:eastAsia="仿宋_GB2312" w:hAnsi="仿宋_GB2312" w:cs="仿宋_GB2312"/>
          <w:sz w:val="24"/>
        </w:rPr>
      </w:pPr>
      <w:r>
        <w:rPr>
          <w:rFonts w:ascii="仿宋_GB2312" w:eastAsia="仿宋_GB2312" w:hAnsi="仿宋_GB2312" w:cs="仿宋_GB2312" w:hint="eastAsia"/>
          <w:sz w:val="24"/>
        </w:rPr>
        <w:t>甲方（盖章）：资阳市第一人民医院</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乙方（盖章）：</w:t>
      </w:r>
      <w:r>
        <w:rPr>
          <w:rFonts w:ascii="仿宋_GB2312" w:eastAsia="仿宋_GB2312" w:hAnsi="仿宋_GB2312" w:cs="仿宋_GB2312" w:hint="eastAsia"/>
          <w:sz w:val="24"/>
        </w:rPr>
        <w:t xml:space="preserve"> </w:t>
      </w:r>
    </w:p>
    <w:p w:rsidR="00B41FE2" w:rsidRDefault="00C449E6">
      <w:pPr>
        <w:spacing w:line="240" w:lineRule="auto"/>
        <w:rPr>
          <w:rFonts w:ascii="仿宋_GB2312" w:eastAsia="仿宋_GB2312" w:hAnsi="仿宋_GB2312" w:cs="仿宋_GB2312"/>
          <w:sz w:val="24"/>
        </w:rPr>
      </w:pPr>
      <w:r>
        <w:rPr>
          <w:rFonts w:ascii="仿宋_GB2312" w:eastAsia="仿宋_GB2312" w:hAnsi="仿宋_GB2312" w:cs="仿宋_GB2312" w:hint="eastAsia"/>
          <w:sz w:val="24"/>
        </w:rPr>
        <w:t>法人签章：</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法人签章：</w:t>
      </w:r>
    </w:p>
    <w:p w:rsidR="00B41FE2" w:rsidRDefault="00C449E6">
      <w:pPr>
        <w:spacing w:line="240" w:lineRule="auto"/>
        <w:rPr>
          <w:rFonts w:ascii="仿宋_GB2312" w:eastAsia="仿宋_GB2312" w:hAnsi="仿宋_GB2312" w:cs="仿宋_GB2312"/>
          <w:sz w:val="24"/>
        </w:rPr>
      </w:pPr>
      <w:r>
        <w:rPr>
          <w:rFonts w:ascii="仿宋_GB2312" w:eastAsia="仿宋_GB2312" w:hAnsi="仿宋_GB2312" w:cs="仿宋_GB2312" w:hint="eastAsia"/>
          <w:sz w:val="24"/>
        </w:rPr>
        <w:t>代理人（签字）：</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代理人（签字）：</w:t>
      </w:r>
    </w:p>
    <w:p w:rsidR="00B41FE2" w:rsidRDefault="00C449E6">
      <w:pPr>
        <w:spacing w:line="240" w:lineRule="auto"/>
        <w:rPr>
          <w:rFonts w:ascii="仿宋_GB2312" w:eastAsia="仿宋_GB2312" w:hAnsi="仿宋_GB2312" w:cs="仿宋_GB2312"/>
          <w:sz w:val="24"/>
        </w:rPr>
      </w:pPr>
      <w:r>
        <w:rPr>
          <w:rFonts w:ascii="仿宋_GB2312" w:eastAsia="仿宋_GB2312" w:hAnsi="仿宋_GB2312" w:cs="仿宋_GB2312" w:hint="eastAsia"/>
          <w:sz w:val="24"/>
        </w:rPr>
        <w:t>_______</w:t>
      </w:r>
      <w:r>
        <w:rPr>
          <w:rFonts w:ascii="仿宋_GB2312" w:eastAsia="仿宋_GB2312" w:hAnsi="仿宋_GB2312" w:cs="仿宋_GB2312" w:hint="eastAsia"/>
          <w:sz w:val="24"/>
        </w:rPr>
        <w:t>年</w:t>
      </w:r>
      <w:r>
        <w:rPr>
          <w:rFonts w:ascii="仿宋_GB2312" w:eastAsia="仿宋_GB2312" w:hAnsi="仿宋_GB2312" w:cs="仿宋_GB2312" w:hint="eastAsia"/>
          <w:sz w:val="24"/>
        </w:rPr>
        <w:t>____</w:t>
      </w:r>
      <w:r>
        <w:rPr>
          <w:rFonts w:ascii="仿宋_GB2312" w:eastAsia="仿宋_GB2312" w:hAnsi="仿宋_GB2312" w:cs="仿宋_GB2312" w:hint="eastAsia"/>
          <w:sz w:val="24"/>
        </w:rPr>
        <w:t>月</w:t>
      </w:r>
      <w:r>
        <w:rPr>
          <w:rFonts w:ascii="仿宋_GB2312" w:eastAsia="仿宋_GB2312" w:hAnsi="仿宋_GB2312" w:cs="仿宋_GB2312" w:hint="eastAsia"/>
          <w:sz w:val="24"/>
        </w:rPr>
        <w:t>____</w:t>
      </w:r>
      <w:r>
        <w:rPr>
          <w:rFonts w:ascii="仿宋_GB2312" w:eastAsia="仿宋_GB2312" w:hAnsi="仿宋_GB2312" w:cs="仿宋_GB2312" w:hint="eastAsia"/>
          <w:sz w:val="24"/>
        </w:rPr>
        <w:t>日</w:t>
      </w:r>
      <w:r>
        <w:rPr>
          <w:rFonts w:ascii="仿宋_GB2312" w:eastAsia="仿宋_GB2312" w:hAnsi="仿宋_GB2312" w:cs="仿宋_GB2312" w:hint="eastAsia"/>
          <w:sz w:val="24"/>
        </w:rPr>
        <w:t xml:space="preserve">                 ______</w:t>
      </w:r>
      <w:r>
        <w:rPr>
          <w:rFonts w:ascii="仿宋_GB2312" w:eastAsia="仿宋_GB2312" w:hAnsi="仿宋_GB2312" w:cs="仿宋_GB2312" w:hint="eastAsia"/>
          <w:sz w:val="24"/>
        </w:rPr>
        <w:t>年</w:t>
      </w:r>
      <w:r>
        <w:rPr>
          <w:rFonts w:ascii="仿宋_GB2312" w:eastAsia="仿宋_GB2312" w:hAnsi="仿宋_GB2312" w:cs="仿宋_GB2312" w:hint="eastAsia"/>
          <w:sz w:val="24"/>
        </w:rPr>
        <w:t>____</w:t>
      </w:r>
      <w:r>
        <w:rPr>
          <w:rFonts w:ascii="仿宋_GB2312" w:eastAsia="仿宋_GB2312" w:hAnsi="仿宋_GB2312" w:cs="仿宋_GB2312" w:hint="eastAsia"/>
          <w:sz w:val="24"/>
        </w:rPr>
        <w:t>月</w:t>
      </w:r>
      <w:r>
        <w:rPr>
          <w:rFonts w:ascii="仿宋_GB2312" w:eastAsia="仿宋_GB2312" w:hAnsi="仿宋_GB2312" w:cs="仿宋_GB2312" w:hint="eastAsia"/>
          <w:sz w:val="24"/>
        </w:rPr>
        <w:t>____</w:t>
      </w:r>
      <w:r>
        <w:rPr>
          <w:rFonts w:ascii="仿宋_GB2312" w:eastAsia="仿宋_GB2312" w:hAnsi="仿宋_GB2312" w:cs="仿宋_GB2312" w:hint="eastAsia"/>
          <w:sz w:val="24"/>
        </w:rPr>
        <w:t>日</w:t>
      </w:r>
    </w:p>
    <w:p w:rsidR="00B41FE2" w:rsidRDefault="00C449E6">
      <w:pPr>
        <w:spacing w:line="240" w:lineRule="auto"/>
        <w:rPr>
          <w:rFonts w:ascii="仿宋_GB2312" w:eastAsia="仿宋_GB2312" w:hAnsi="仿宋_GB2312" w:cs="仿宋_GB2312"/>
          <w:sz w:val="24"/>
        </w:rPr>
      </w:pPr>
      <w:r>
        <w:rPr>
          <w:rFonts w:ascii="仿宋_GB2312" w:eastAsia="仿宋_GB2312" w:hAnsi="仿宋_GB2312" w:cs="仿宋_GB2312" w:hint="eastAsia"/>
          <w:sz w:val="24"/>
        </w:rPr>
        <w:br w:type="page"/>
      </w:r>
    </w:p>
    <w:p w:rsidR="00B41FE2" w:rsidRDefault="00C449E6">
      <w:pPr>
        <w:pStyle w:val="a0"/>
        <w:rPr>
          <w:rFonts w:ascii="仿宋_GB2312" w:eastAsia="仿宋_GB2312" w:hAnsi="仿宋_GB2312" w:cs="仿宋_GB2312"/>
        </w:rPr>
      </w:pPr>
      <w:r>
        <w:rPr>
          <w:rFonts w:ascii="仿宋_GB2312" w:eastAsia="仿宋_GB2312" w:hAnsi="仿宋_GB2312" w:cs="仿宋_GB2312" w:hint="eastAsia"/>
        </w:rPr>
        <w:lastRenderedPageBreak/>
        <w:t>合同附件三：</w:t>
      </w:r>
    </w:p>
    <w:p w:rsidR="00B41FE2" w:rsidRDefault="00C449E6">
      <w:pPr>
        <w:pStyle w:val="1"/>
        <w:spacing w:line="240" w:lineRule="auto"/>
        <w:jc w:val="center"/>
        <w:rPr>
          <w:rFonts w:ascii="方正小标宋简体" w:eastAsia="方正小标宋简体" w:hAnsi="方正小标宋简体" w:cs="方正小标宋简体"/>
          <w:b w:val="0"/>
          <w:bCs w:val="0"/>
          <w:sz w:val="24"/>
          <w:szCs w:val="24"/>
        </w:rPr>
      </w:pPr>
      <w:r>
        <w:rPr>
          <w:rFonts w:ascii="方正小标宋简体" w:eastAsia="方正小标宋简体" w:hAnsi="方正小标宋简体" w:cs="方正小标宋简体" w:hint="eastAsia"/>
          <w:b w:val="0"/>
          <w:bCs w:val="0"/>
          <w:sz w:val="24"/>
          <w:szCs w:val="24"/>
        </w:rPr>
        <w:t>补充协议</w:t>
      </w:r>
    </w:p>
    <w:p w:rsidR="00B41FE2" w:rsidRDefault="00B41FE2">
      <w:pPr>
        <w:pStyle w:val="a0"/>
      </w:pPr>
    </w:p>
    <w:p w:rsidR="00B41FE2" w:rsidRDefault="00C449E6">
      <w:pPr>
        <w:snapToGrid w:val="0"/>
        <w:spacing w:line="240" w:lineRule="auto"/>
        <w:ind w:firstLineChars="200" w:firstLine="480"/>
        <w:rPr>
          <w:rFonts w:ascii="仿宋_GB2312" w:eastAsia="仿宋_GB2312" w:hAnsi="仿宋"/>
          <w:sz w:val="24"/>
        </w:rPr>
      </w:pPr>
      <w:r>
        <w:rPr>
          <w:rFonts w:ascii="仿宋_GB2312" w:eastAsia="仿宋_GB2312" w:hAnsi="仿宋" w:hint="eastAsia"/>
          <w:sz w:val="24"/>
        </w:rPr>
        <w:t>签订地点：四川省资阳市</w:t>
      </w:r>
    </w:p>
    <w:p w:rsidR="00B41FE2" w:rsidRDefault="00C449E6">
      <w:pPr>
        <w:snapToGrid w:val="0"/>
        <w:spacing w:line="240" w:lineRule="auto"/>
        <w:ind w:firstLineChars="200" w:firstLine="480"/>
        <w:rPr>
          <w:rFonts w:ascii="仿宋_GB2312" w:eastAsia="仿宋_GB2312" w:hAnsi="仿宋"/>
          <w:sz w:val="24"/>
        </w:rPr>
      </w:pPr>
      <w:r>
        <w:rPr>
          <w:rFonts w:ascii="仿宋_GB2312" w:eastAsia="仿宋_GB2312" w:hAnsi="仿宋" w:hint="eastAsia"/>
          <w:sz w:val="24"/>
        </w:rPr>
        <w:t>采购人（甲方）：资阳市第一人民医院</w:t>
      </w:r>
    </w:p>
    <w:p w:rsidR="00B41FE2" w:rsidRDefault="00C449E6">
      <w:pPr>
        <w:snapToGrid w:val="0"/>
        <w:spacing w:line="240" w:lineRule="auto"/>
        <w:ind w:firstLineChars="200" w:firstLine="480"/>
        <w:rPr>
          <w:rFonts w:ascii="仿宋_GB2312" w:eastAsia="仿宋_GB2312" w:hAnsi="仿宋"/>
          <w:sz w:val="24"/>
        </w:rPr>
      </w:pPr>
      <w:r>
        <w:rPr>
          <w:rFonts w:ascii="仿宋_GB2312" w:eastAsia="仿宋_GB2312" w:hAnsi="仿宋" w:hint="eastAsia"/>
          <w:sz w:val="24"/>
        </w:rPr>
        <w:t>供应商（乙方）：</w:t>
      </w:r>
    </w:p>
    <w:p w:rsidR="00B41FE2" w:rsidRDefault="00C449E6" w:rsidP="00463599">
      <w:pPr>
        <w:pStyle w:val="20"/>
        <w:spacing w:line="240" w:lineRule="auto"/>
        <w:ind w:firstLine="480"/>
        <w:rPr>
          <w:rFonts w:ascii="仿宋_GB2312" w:eastAsia="仿宋_GB2312" w:hAnsi="仿宋_GB2312" w:cs="仿宋_GB2312"/>
        </w:rPr>
      </w:pPr>
      <w:r>
        <w:rPr>
          <w:rFonts w:ascii="仿宋_GB2312" w:eastAsia="仿宋_GB2312" w:hAnsi="仿宋_GB2312" w:cs="仿宋_GB2312" w:hint="eastAsia"/>
        </w:rPr>
        <w:t>根据《中华人民共和国政府采购法》、《中华人民共和国合同法》及资阳市第一人民医院</w:t>
      </w:r>
      <w:r>
        <w:rPr>
          <w:rFonts w:ascii="仿宋_GB2312" w:eastAsia="仿宋_GB2312" w:hAnsi="仿宋_GB2312" w:cs="仿宋_GB2312" w:hint="eastAsia"/>
          <w:u w:val="single"/>
        </w:rPr>
        <w:t xml:space="preserve">　　　</w:t>
      </w:r>
      <w:r>
        <w:rPr>
          <w:rFonts w:ascii="仿宋_GB2312" w:eastAsia="仿宋_GB2312" w:hAnsi="仿宋_GB2312" w:cs="仿宋_GB2312" w:hint="eastAsia"/>
        </w:rPr>
        <w:t>采购项目（项目编号：</w:t>
      </w:r>
      <w:r>
        <w:rPr>
          <w:rFonts w:ascii="仿宋_GB2312" w:eastAsia="仿宋_GB2312" w:hAnsi="仿宋_GB2312" w:cs="仿宋_GB2312" w:hint="eastAsia"/>
          <w:u w:val="single"/>
        </w:rPr>
        <w:t xml:space="preserve">　　</w:t>
      </w:r>
      <w:r>
        <w:rPr>
          <w:rFonts w:ascii="仿宋_GB2312" w:eastAsia="仿宋_GB2312" w:hAnsi="仿宋_GB2312" w:cs="仿宋_GB2312" w:hint="eastAsia"/>
        </w:rPr>
        <w:t>）的《招标文件》、乙方的《投标文件》及《中标通知书》</w:t>
      </w:r>
      <w:r>
        <w:rPr>
          <w:rFonts w:ascii="仿宋_GB2312" w:eastAsia="仿宋_GB2312" w:hAnsi="仿宋_GB2312" w:cs="仿宋_GB2312" w:hint="eastAsia"/>
        </w:rPr>
        <w:t>及</w:t>
      </w:r>
      <w:r>
        <w:rPr>
          <w:rFonts w:ascii="仿宋_GB2312" w:eastAsia="仿宋_GB2312" w:hAnsi="仿宋_GB2312" w:cs="仿宋_GB2312" w:hint="eastAsia"/>
          <w:u w:val="single"/>
        </w:rPr>
        <w:t xml:space="preserve">　　</w:t>
      </w:r>
      <w:r>
        <w:rPr>
          <w:rFonts w:ascii="仿宋_GB2312" w:eastAsia="仿宋_GB2312" w:hAnsi="仿宋_GB2312" w:cs="仿宋_GB2312" w:hint="eastAsia"/>
        </w:rPr>
        <w:t>《采购合同》，</w:t>
      </w:r>
      <w:r>
        <w:rPr>
          <w:rFonts w:ascii="仿宋_GB2312" w:eastAsia="仿宋_GB2312" w:hAnsi="仿宋_GB2312" w:cs="仿宋_GB2312" w:hint="eastAsia"/>
        </w:rPr>
        <w:t>甲、乙双方同意签订本</w:t>
      </w:r>
      <w:r>
        <w:rPr>
          <w:rFonts w:ascii="仿宋_GB2312" w:eastAsia="仿宋_GB2312" w:hAnsi="仿宋_GB2312" w:cs="仿宋_GB2312" w:hint="eastAsia"/>
        </w:rPr>
        <w:t>协议</w:t>
      </w:r>
      <w:r>
        <w:rPr>
          <w:rFonts w:ascii="仿宋_GB2312" w:eastAsia="仿宋_GB2312" w:hAnsi="仿宋_GB2312" w:cs="仿宋_GB2312" w:hint="eastAsia"/>
        </w:rPr>
        <w:t>。双方同意共同遵守如下条款：</w:t>
      </w:r>
    </w:p>
    <w:p w:rsidR="00B41FE2" w:rsidRDefault="00C449E6">
      <w:pPr>
        <w:spacing w:after="0" w:line="240" w:lineRule="auto"/>
        <w:ind w:firstLineChars="200" w:firstLine="520"/>
        <w:rPr>
          <w:rFonts w:ascii="仿宋_GB2312" w:eastAsia="仿宋_GB2312" w:hAnsi="仿宋_GB2312" w:cs="仿宋_GB2312"/>
          <w:bCs/>
          <w:spacing w:val="10"/>
          <w:sz w:val="24"/>
        </w:rPr>
      </w:pPr>
      <w:r>
        <w:rPr>
          <w:rFonts w:ascii="仿宋_GB2312" w:eastAsia="仿宋_GB2312" w:hAnsi="仿宋_GB2312" w:cs="仿宋_GB2312" w:hint="eastAsia"/>
          <w:bCs/>
          <w:spacing w:val="10"/>
          <w:sz w:val="24"/>
        </w:rPr>
        <w:t>由</w:t>
      </w:r>
      <w:r>
        <w:rPr>
          <w:rFonts w:ascii="仿宋_GB2312" w:eastAsia="仿宋_GB2312" w:hAnsi="仿宋" w:hint="eastAsia"/>
          <w:sz w:val="24"/>
        </w:rPr>
        <w:t>供应商（乙方</w:t>
      </w:r>
      <w:r>
        <w:rPr>
          <w:rFonts w:ascii="仿宋_GB2312" w:eastAsia="仿宋_GB2312" w:hAnsi="仿宋" w:hint="eastAsia"/>
          <w:sz w:val="24"/>
        </w:rPr>
        <w:t>）的</w:t>
      </w:r>
      <w:r>
        <w:rPr>
          <w:rFonts w:ascii="仿宋_GB2312" w:eastAsia="仿宋_GB2312" w:hAnsi="仿宋_GB2312" w:cs="仿宋_GB2312" w:hint="eastAsia"/>
          <w:bCs/>
          <w:spacing w:val="10"/>
          <w:sz w:val="24"/>
        </w:rPr>
        <w:t>设备工程师负责，</w:t>
      </w:r>
      <w:r>
        <w:rPr>
          <w:rFonts w:ascii="仿宋_GB2312" w:eastAsia="仿宋_GB2312" w:hAnsi="仿宋" w:hint="eastAsia"/>
          <w:sz w:val="24"/>
        </w:rPr>
        <w:t>采购人（甲方）</w:t>
      </w:r>
      <w:r>
        <w:rPr>
          <w:rFonts w:ascii="仿宋_GB2312" w:eastAsia="仿宋_GB2312" w:hAnsi="仿宋_GB2312" w:cs="仿宋_GB2312" w:hint="eastAsia"/>
          <w:bCs/>
          <w:spacing w:val="10"/>
          <w:sz w:val="24"/>
        </w:rPr>
        <w:t>使用科室协助，对全院空气消毒机每半年进行</w:t>
      </w:r>
      <w:r>
        <w:rPr>
          <w:rFonts w:ascii="仿宋_GB2312" w:eastAsia="仿宋_GB2312" w:hAnsi="仿宋_GB2312" w:cs="仿宋_GB2312" w:hint="eastAsia"/>
          <w:bCs/>
          <w:spacing w:val="10"/>
          <w:sz w:val="24"/>
        </w:rPr>
        <w:t>1</w:t>
      </w:r>
      <w:r>
        <w:rPr>
          <w:rFonts w:ascii="仿宋_GB2312" w:eastAsia="仿宋_GB2312" w:hAnsi="仿宋_GB2312" w:cs="仿宋_GB2312" w:hint="eastAsia"/>
          <w:bCs/>
          <w:spacing w:val="10"/>
          <w:sz w:val="24"/>
        </w:rPr>
        <w:t>次专业保养，专业保养内容：（</w:t>
      </w:r>
      <w:r>
        <w:rPr>
          <w:rFonts w:ascii="仿宋_GB2312" w:eastAsia="仿宋_GB2312" w:hAnsi="仿宋_GB2312" w:cs="仿宋_GB2312" w:hint="eastAsia"/>
          <w:bCs/>
          <w:spacing w:val="10"/>
          <w:sz w:val="24"/>
        </w:rPr>
        <w:t>1</w:t>
      </w:r>
      <w:r>
        <w:rPr>
          <w:rFonts w:ascii="仿宋_GB2312" w:eastAsia="仿宋_GB2312" w:hAnsi="仿宋_GB2312" w:cs="仿宋_GB2312" w:hint="eastAsia"/>
          <w:bCs/>
          <w:spacing w:val="10"/>
          <w:sz w:val="24"/>
        </w:rPr>
        <w:t>）清洗或更换过滤器（网）；（</w:t>
      </w:r>
      <w:r>
        <w:rPr>
          <w:rFonts w:ascii="仿宋_GB2312" w:eastAsia="仿宋_GB2312" w:hAnsi="仿宋_GB2312" w:cs="仿宋_GB2312" w:hint="eastAsia"/>
          <w:bCs/>
          <w:spacing w:val="10"/>
          <w:sz w:val="24"/>
        </w:rPr>
        <w:t>2</w:t>
      </w:r>
      <w:r>
        <w:rPr>
          <w:rFonts w:ascii="仿宋_GB2312" w:eastAsia="仿宋_GB2312" w:hAnsi="仿宋_GB2312" w:cs="仿宋_GB2312" w:hint="eastAsia"/>
          <w:bCs/>
          <w:spacing w:val="10"/>
          <w:sz w:val="24"/>
        </w:rPr>
        <w:t>）紫外线灯管和反光板的清洁；（</w:t>
      </w:r>
      <w:r>
        <w:rPr>
          <w:rFonts w:ascii="仿宋_GB2312" w:eastAsia="仿宋_GB2312" w:hAnsi="仿宋_GB2312" w:cs="仿宋_GB2312" w:hint="eastAsia"/>
          <w:bCs/>
          <w:spacing w:val="10"/>
          <w:sz w:val="24"/>
        </w:rPr>
        <w:t>3</w:t>
      </w:r>
      <w:r>
        <w:rPr>
          <w:rFonts w:ascii="仿宋_GB2312" w:eastAsia="仿宋_GB2312" w:hAnsi="仿宋_GB2312" w:cs="仿宋_GB2312" w:hint="eastAsia"/>
          <w:bCs/>
          <w:spacing w:val="10"/>
          <w:sz w:val="24"/>
        </w:rPr>
        <w:t>）监测紫外线辐射强度。（</w:t>
      </w:r>
      <w:r>
        <w:rPr>
          <w:rFonts w:ascii="仿宋_GB2312" w:eastAsia="仿宋_GB2312" w:hAnsi="仿宋_GB2312" w:cs="仿宋_GB2312" w:hint="eastAsia"/>
          <w:bCs/>
          <w:spacing w:val="10"/>
          <w:sz w:val="24"/>
        </w:rPr>
        <w:t>4</w:t>
      </w:r>
      <w:r>
        <w:rPr>
          <w:rFonts w:ascii="仿宋_GB2312" w:eastAsia="仿宋_GB2312" w:hAnsi="仿宋_GB2312" w:cs="仿宋_GB2312" w:hint="eastAsia"/>
          <w:bCs/>
          <w:spacing w:val="10"/>
          <w:sz w:val="24"/>
        </w:rPr>
        <w:t>）辐射强度＜</w:t>
      </w:r>
      <w:r>
        <w:rPr>
          <w:rFonts w:ascii="仿宋_GB2312" w:eastAsia="仿宋_GB2312" w:hAnsi="仿宋_GB2312" w:cs="仿宋_GB2312" w:hint="eastAsia"/>
          <w:bCs/>
          <w:spacing w:val="10"/>
          <w:sz w:val="24"/>
        </w:rPr>
        <w:t>8000</w:t>
      </w:r>
      <w:r>
        <w:rPr>
          <w:rFonts w:ascii="仿宋_GB2312" w:eastAsia="仿宋_GB2312" w:hAnsi="仿宋_GB2312" w:cs="仿宋_GB2312" w:hint="eastAsia"/>
          <w:bCs/>
          <w:spacing w:val="10"/>
          <w:sz w:val="24"/>
        </w:rPr>
        <w:t>μ</w:t>
      </w:r>
      <w:r>
        <w:rPr>
          <w:rFonts w:ascii="仿宋_GB2312" w:eastAsia="仿宋_GB2312" w:hAnsi="仿宋_GB2312" w:cs="仿宋_GB2312" w:hint="eastAsia"/>
          <w:bCs/>
          <w:spacing w:val="10"/>
          <w:sz w:val="24"/>
        </w:rPr>
        <w:t>W/cm2</w:t>
      </w:r>
      <w:r>
        <w:rPr>
          <w:rFonts w:ascii="仿宋_GB2312" w:eastAsia="仿宋_GB2312" w:hAnsi="仿宋_GB2312" w:cs="仿宋_GB2312" w:hint="eastAsia"/>
          <w:bCs/>
          <w:spacing w:val="10"/>
          <w:sz w:val="24"/>
        </w:rPr>
        <w:t>，应及时更换紫外线灯管；（</w:t>
      </w:r>
      <w:r>
        <w:rPr>
          <w:rFonts w:ascii="仿宋_GB2312" w:eastAsia="仿宋_GB2312" w:hAnsi="仿宋_GB2312" w:cs="仿宋_GB2312" w:hint="eastAsia"/>
          <w:bCs/>
          <w:spacing w:val="10"/>
          <w:sz w:val="24"/>
        </w:rPr>
        <w:t>5</w:t>
      </w:r>
      <w:r>
        <w:rPr>
          <w:rFonts w:ascii="仿宋_GB2312" w:eastAsia="仿宋_GB2312" w:hAnsi="仿宋_GB2312" w:cs="仿宋_GB2312" w:hint="eastAsia"/>
          <w:bCs/>
          <w:spacing w:val="10"/>
          <w:sz w:val="24"/>
        </w:rPr>
        <w:t>）填写《空气消毒机维护保养记录》。</w:t>
      </w:r>
    </w:p>
    <w:p w:rsidR="00B41FE2" w:rsidRDefault="00B41FE2">
      <w:pPr>
        <w:pStyle w:val="a0"/>
        <w:spacing w:line="240" w:lineRule="auto"/>
        <w:rPr>
          <w:rFonts w:ascii="仿宋_GB2312" w:eastAsia="仿宋_GB2312" w:hAnsi="仿宋_GB2312" w:cs="仿宋_GB2312"/>
          <w:bCs/>
          <w:spacing w:val="10"/>
          <w:sz w:val="24"/>
        </w:rPr>
      </w:pPr>
    </w:p>
    <w:p w:rsidR="00B41FE2" w:rsidRDefault="00C449E6">
      <w:pPr>
        <w:spacing w:line="240" w:lineRule="auto"/>
        <w:rPr>
          <w:rFonts w:ascii="仿宋_GB2312" w:eastAsia="仿宋_GB2312" w:hAnsi="仿宋_GB2312" w:cs="仿宋_GB2312"/>
          <w:sz w:val="24"/>
        </w:rPr>
      </w:pPr>
      <w:r>
        <w:rPr>
          <w:rFonts w:ascii="仿宋_GB2312" w:eastAsia="仿宋_GB2312" w:hAnsi="仿宋_GB2312" w:cs="仿宋_GB2312" w:hint="eastAsia"/>
          <w:sz w:val="24"/>
        </w:rPr>
        <w:t>甲方（盖章）：资阳市第一人民医院</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乙方（盖章）：</w:t>
      </w:r>
      <w:r>
        <w:rPr>
          <w:rFonts w:ascii="仿宋_GB2312" w:eastAsia="仿宋_GB2312" w:hAnsi="仿宋_GB2312" w:cs="仿宋_GB2312" w:hint="eastAsia"/>
          <w:sz w:val="24"/>
        </w:rPr>
        <w:t xml:space="preserve"> </w:t>
      </w:r>
    </w:p>
    <w:p w:rsidR="00B41FE2" w:rsidRDefault="00C449E6">
      <w:pPr>
        <w:spacing w:line="240" w:lineRule="auto"/>
        <w:rPr>
          <w:rFonts w:ascii="仿宋_GB2312" w:eastAsia="仿宋_GB2312" w:hAnsi="仿宋_GB2312" w:cs="仿宋_GB2312"/>
          <w:sz w:val="24"/>
        </w:rPr>
      </w:pPr>
      <w:r>
        <w:rPr>
          <w:rFonts w:ascii="仿宋_GB2312" w:eastAsia="仿宋_GB2312" w:hAnsi="仿宋_GB2312" w:cs="仿宋_GB2312" w:hint="eastAsia"/>
          <w:sz w:val="24"/>
        </w:rPr>
        <w:t>法人签章：</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法人签章：</w:t>
      </w:r>
    </w:p>
    <w:p w:rsidR="00B41FE2" w:rsidRDefault="00C449E6">
      <w:pPr>
        <w:spacing w:line="240" w:lineRule="auto"/>
        <w:rPr>
          <w:rFonts w:ascii="仿宋_GB2312" w:eastAsia="仿宋_GB2312" w:hAnsi="仿宋_GB2312" w:cs="仿宋_GB2312"/>
          <w:sz w:val="24"/>
        </w:rPr>
      </w:pPr>
      <w:r>
        <w:rPr>
          <w:rFonts w:ascii="仿宋_GB2312" w:eastAsia="仿宋_GB2312" w:hAnsi="仿宋_GB2312" w:cs="仿宋_GB2312" w:hint="eastAsia"/>
          <w:sz w:val="24"/>
        </w:rPr>
        <w:t>代理人（签字）：</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代理人（签字）：</w:t>
      </w:r>
    </w:p>
    <w:p w:rsidR="00B41FE2" w:rsidRDefault="00C449E6">
      <w:pPr>
        <w:spacing w:line="240" w:lineRule="auto"/>
        <w:rPr>
          <w:rFonts w:ascii="仿宋_GB2312" w:eastAsia="仿宋_GB2312" w:hAnsi="仿宋_GB2312" w:cs="仿宋_GB2312"/>
          <w:sz w:val="24"/>
        </w:rPr>
      </w:pPr>
      <w:r>
        <w:rPr>
          <w:rFonts w:ascii="仿宋_GB2312" w:eastAsia="仿宋_GB2312" w:hAnsi="仿宋_GB2312" w:cs="仿宋_GB2312" w:hint="eastAsia"/>
          <w:sz w:val="24"/>
        </w:rPr>
        <w:t>_______</w:t>
      </w:r>
      <w:r>
        <w:rPr>
          <w:rFonts w:ascii="仿宋_GB2312" w:eastAsia="仿宋_GB2312" w:hAnsi="仿宋_GB2312" w:cs="仿宋_GB2312" w:hint="eastAsia"/>
          <w:sz w:val="24"/>
        </w:rPr>
        <w:t>年</w:t>
      </w:r>
      <w:r>
        <w:rPr>
          <w:rFonts w:ascii="仿宋_GB2312" w:eastAsia="仿宋_GB2312" w:hAnsi="仿宋_GB2312" w:cs="仿宋_GB2312" w:hint="eastAsia"/>
          <w:sz w:val="24"/>
        </w:rPr>
        <w:t>____</w:t>
      </w:r>
      <w:r>
        <w:rPr>
          <w:rFonts w:ascii="仿宋_GB2312" w:eastAsia="仿宋_GB2312" w:hAnsi="仿宋_GB2312" w:cs="仿宋_GB2312" w:hint="eastAsia"/>
          <w:sz w:val="24"/>
        </w:rPr>
        <w:t>月</w:t>
      </w:r>
      <w:r>
        <w:rPr>
          <w:rFonts w:ascii="仿宋_GB2312" w:eastAsia="仿宋_GB2312" w:hAnsi="仿宋_GB2312" w:cs="仿宋_GB2312" w:hint="eastAsia"/>
          <w:sz w:val="24"/>
        </w:rPr>
        <w:t>____</w:t>
      </w:r>
      <w:r>
        <w:rPr>
          <w:rFonts w:ascii="仿宋_GB2312" w:eastAsia="仿宋_GB2312" w:hAnsi="仿宋_GB2312" w:cs="仿宋_GB2312" w:hint="eastAsia"/>
          <w:sz w:val="24"/>
        </w:rPr>
        <w:t>日</w:t>
      </w:r>
      <w:r>
        <w:rPr>
          <w:rFonts w:ascii="仿宋_GB2312" w:eastAsia="仿宋_GB2312" w:hAnsi="仿宋_GB2312" w:cs="仿宋_GB2312" w:hint="eastAsia"/>
          <w:sz w:val="24"/>
        </w:rPr>
        <w:t xml:space="preserve">                 ______</w:t>
      </w:r>
      <w:r>
        <w:rPr>
          <w:rFonts w:ascii="仿宋_GB2312" w:eastAsia="仿宋_GB2312" w:hAnsi="仿宋_GB2312" w:cs="仿宋_GB2312" w:hint="eastAsia"/>
          <w:sz w:val="24"/>
        </w:rPr>
        <w:t>年</w:t>
      </w:r>
      <w:r>
        <w:rPr>
          <w:rFonts w:ascii="仿宋_GB2312" w:eastAsia="仿宋_GB2312" w:hAnsi="仿宋_GB2312" w:cs="仿宋_GB2312" w:hint="eastAsia"/>
          <w:sz w:val="24"/>
        </w:rPr>
        <w:t>____</w:t>
      </w:r>
      <w:r>
        <w:rPr>
          <w:rFonts w:ascii="仿宋_GB2312" w:eastAsia="仿宋_GB2312" w:hAnsi="仿宋_GB2312" w:cs="仿宋_GB2312" w:hint="eastAsia"/>
          <w:sz w:val="24"/>
        </w:rPr>
        <w:t>月</w:t>
      </w:r>
      <w:r>
        <w:rPr>
          <w:rFonts w:ascii="仿宋_GB2312" w:eastAsia="仿宋_GB2312" w:hAnsi="仿宋_GB2312" w:cs="仿宋_GB2312" w:hint="eastAsia"/>
          <w:sz w:val="24"/>
        </w:rPr>
        <w:t>____</w:t>
      </w:r>
      <w:r>
        <w:rPr>
          <w:rFonts w:ascii="仿宋_GB2312" w:eastAsia="仿宋_GB2312" w:hAnsi="仿宋_GB2312" w:cs="仿宋_GB2312" w:hint="eastAsia"/>
          <w:sz w:val="24"/>
        </w:rPr>
        <w:t>日</w:t>
      </w:r>
    </w:p>
    <w:p w:rsidR="00B41FE2" w:rsidRDefault="00B41FE2">
      <w:pPr>
        <w:pStyle w:val="a0"/>
        <w:rPr>
          <w:rFonts w:ascii="仿宋_GB2312" w:eastAsia="仿宋_GB2312" w:hAnsi="仿宋_GB2312" w:cs="仿宋_GB2312"/>
          <w:bCs/>
          <w:spacing w:val="10"/>
          <w:sz w:val="24"/>
        </w:rPr>
      </w:pPr>
    </w:p>
    <w:p w:rsidR="00B41FE2" w:rsidRDefault="00B41FE2" w:rsidP="00463599">
      <w:pPr>
        <w:pStyle w:val="20"/>
        <w:spacing w:line="240" w:lineRule="auto"/>
        <w:ind w:firstLine="480"/>
        <w:rPr>
          <w:rFonts w:ascii="仿宋_GB2312" w:eastAsia="仿宋_GB2312" w:hAnsi="仿宋_GB2312" w:cs="仿宋_GB2312"/>
        </w:rPr>
      </w:pPr>
    </w:p>
    <w:p w:rsidR="00B41FE2" w:rsidRDefault="00B41FE2">
      <w:pPr>
        <w:pStyle w:val="a0"/>
      </w:pPr>
    </w:p>
    <w:p w:rsidR="00B41FE2" w:rsidRDefault="00B41FE2">
      <w:pPr>
        <w:pStyle w:val="a0"/>
        <w:rPr>
          <w:rFonts w:ascii="仿宋_GB2312" w:eastAsia="仿宋_GB2312" w:hAnsi="仿宋"/>
          <w:szCs w:val="21"/>
        </w:rPr>
      </w:pPr>
    </w:p>
    <w:p w:rsidR="00B41FE2" w:rsidRDefault="00C449E6">
      <w:pPr>
        <w:widowControl/>
        <w:spacing w:line="360" w:lineRule="atLeast"/>
        <w:jc w:val="center"/>
        <w:outlineLvl w:val="1"/>
        <w:rPr>
          <w:rFonts w:ascii="方正小标宋简体" w:eastAsia="方正小标宋简体"/>
          <w:sz w:val="44"/>
          <w:szCs w:val="44"/>
        </w:rPr>
      </w:pPr>
      <w:r>
        <w:rPr>
          <w:rFonts w:ascii="方正小标宋简体" w:eastAsia="方正小标宋简体" w:hint="eastAsia"/>
          <w:sz w:val="44"/>
          <w:szCs w:val="44"/>
        </w:rPr>
        <w:lastRenderedPageBreak/>
        <w:br w:type="page"/>
      </w:r>
    </w:p>
    <w:p w:rsidR="00B41FE2" w:rsidRDefault="00C449E6">
      <w:pPr>
        <w:pStyle w:val="12"/>
      </w:pPr>
      <w:bookmarkStart w:id="35" w:name="_Toc31530_WPSOffice_Level1"/>
      <w:r>
        <w:rPr>
          <w:rFonts w:hint="eastAsia"/>
        </w:rPr>
        <w:lastRenderedPageBreak/>
        <w:t xml:space="preserve">第四章　</w:t>
      </w:r>
      <w:r>
        <w:rPr>
          <w:rFonts w:hint="eastAsia"/>
        </w:rPr>
        <w:t>投标人应提供的</w:t>
      </w:r>
      <w:r>
        <w:rPr>
          <w:rFonts w:hint="eastAsia"/>
        </w:rPr>
        <w:t>资</w:t>
      </w:r>
      <w:r>
        <w:rPr>
          <w:rFonts w:hint="eastAsia"/>
        </w:rPr>
        <w:t>料</w:t>
      </w:r>
      <w:bookmarkEnd w:id="35"/>
    </w:p>
    <w:tbl>
      <w:tblPr>
        <w:tblStyle w:val="af"/>
        <w:tblW w:w="9060" w:type="dxa"/>
        <w:tblLayout w:type="fixed"/>
        <w:tblLook w:val="04A0"/>
      </w:tblPr>
      <w:tblGrid>
        <w:gridCol w:w="2943"/>
        <w:gridCol w:w="6117"/>
      </w:tblGrid>
      <w:tr w:rsidR="00B41FE2">
        <w:trPr>
          <w:trHeight w:val="550"/>
        </w:trPr>
        <w:tc>
          <w:tcPr>
            <w:tcW w:w="2943" w:type="dxa"/>
            <w:vMerge w:val="restart"/>
            <w:vAlign w:val="center"/>
          </w:tcPr>
          <w:p w:rsidR="00B41FE2" w:rsidRDefault="00C449E6">
            <w:pPr>
              <w:rPr>
                <w:rFonts w:ascii="仿宋_GB2312" w:eastAsia="仿宋_GB2312"/>
              </w:rPr>
            </w:pPr>
            <w:r>
              <w:rPr>
                <w:rFonts w:ascii="仿宋_GB2312" w:eastAsia="仿宋_GB2312" w:hint="eastAsia"/>
              </w:rPr>
              <w:t>投标人</w:t>
            </w:r>
            <w:r>
              <w:rPr>
                <w:rFonts w:ascii="仿宋_GB2312" w:eastAsia="仿宋_GB2312" w:hint="eastAsia"/>
              </w:rPr>
              <w:t>应</w:t>
            </w:r>
            <w:r>
              <w:rPr>
                <w:rFonts w:ascii="仿宋_GB2312" w:eastAsia="仿宋_GB2312" w:hint="eastAsia"/>
              </w:rPr>
              <w:t>提供资料</w:t>
            </w:r>
          </w:p>
        </w:tc>
        <w:tc>
          <w:tcPr>
            <w:tcW w:w="6117" w:type="dxa"/>
            <w:vAlign w:val="center"/>
          </w:tcPr>
          <w:p w:rsidR="00B41FE2" w:rsidRDefault="00C449E6">
            <w:pPr>
              <w:rPr>
                <w:rFonts w:ascii="仿宋_GB2312" w:eastAsia="仿宋_GB2312"/>
              </w:rPr>
            </w:pPr>
            <w:r>
              <w:rPr>
                <w:rFonts w:ascii="仿宋_GB2312" w:eastAsia="仿宋_GB2312" w:hint="eastAsia"/>
              </w:rPr>
              <w:t>封面</w:t>
            </w:r>
          </w:p>
        </w:tc>
      </w:tr>
      <w:tr w:rsidR="00B41FE2">
        <w:trPr>
          <w:trHeight w:val="550"/>
        </w:trPr>
        <w:tc>
          <w:tcPr>
            <w:tcW w:w="2943" w:type="dxa"/>
            <w:vMerge/>
            <w:vAlign w:val="center"/>
          </w:tcPr>
          <w:p w:rsidR="00B41FE2" w:rsidRDefault="00B41FE2">
            <w:pPr>
              <w:rPr>
                <w:rFonts w:ascii="仿宋_GB2312" w:eastAsia="仿宋_GB2312"/>
              </w:rPr>
            </w:pPr>
          </w:p>
        </w:tc>
        <w:tc>
          <w:tcPr>
            <w:tcW w:w="6117" w:type="dxa"/>
            <w:vAlign w:val="center"/>
          </w:tcPr>
          <w:p w:rsidR="00B41FE2" w:rsidRDefault="00C449E6">
            <w:pPr>
              <w:rPr>
                <w:rFonts w:ascii="仿宋_GB2312" w:eastAsia="仿宋_GB2312"/>
              </w:rPr>
            </w:pPr>
            <w:r>
              <w:rPr>
                <w:rFonts w:ascii="仿宋_GB2312" w:eastAsia="仿宋_GB2312" w:hint="eastAsia"/>
              </w:rPr>
              <w:t>目录（含页码）</w:t>
            </w:r>
          </w:p>
        </w:tc>
      </w:tr>
      <w:tr w:rsidR="00B41FE2">
        <w:trPr>
          <w:trHeight w:val="550"/>
        </w:trPr>
        <w:tc>
          <w:tcPr>
            <w:tcW w:w="2943" w:type="dxa"/>
            <w:vMerge/>
            <w:vAlign w:val="center"/>
          </w:tcPr>
          <w:p w:rsidR="00B41FE2" w:rsidRDefault="00B41FE2">
            <w:pPr>
              <w:rPr>
                <w:rFonts w:ascii="仿宋_GB2312" w:eastAsia="仿宋_GB2312"/>
              </w:rPr>
            </w:pPr>
          </w:p>
        </w:tc>
        <w:tc>
          <w:tcPr>
            <w:tcW w:w="6117" w:type="dxa"/>
            <w:vAlign w:val="center"/>
          </w:tcPr>
          <w:p w:rsidR="00B41FE2" w:rsidRDefault="00C449E6">
            <w:pPr>
              <w:rPr>
                <w:rFonts w:ascii="仿宋_GB2312" w:eastAsia="仿宋_GB2312"/>
              </w:rPr>
            </w:pPr>
            <w:r>
              <w:rPr>
                <w:rFonts w:ascii="仿宋_GB2312" w:eastAsia="仿宋_GB2312" w:hint="eastAsia"/>
              </w:rPr>
              <w:t>开标一览表</w:t>
            </w:r>
          </w:p>
        </w:tc>
      </w:tr>
      <w:tr w:rsidR="00B41FE2">
        <w:trPr>
          <w:trHeight w:val="550"/>
        </w:trPr>
        <w:tc>
          <w:tcPr>
            <w:tcW w:w="2943" w:type="dxa"/>
            <w:vMerge/>
            <w:vAlign w:val="center"/>
          </w:tcPr>
          <w:p w:rsidR="00B41FE2" w:rsidRDefault="00B41FE2">
            <w:pPr>
              <w:rPr>
                <w:rFonts w:ascii="仿宋_GB2312" w:eastAsia="仿宋_GB2312"/>
              </w:rPr>
            </w:pPr>
          </w:p>
        </w:tc>
        <w:tc>
          <w:tcPr>
            <w:tcW w:w="6117" w:type="dxa"/>
            <w:vAlign w:val="center"/>
          </w:tcPr>
          <w:p w:rsidR="00B41FE2" w:rsidRDefault="00C449E6">
            <w:pPr>
              <w:rPr>
                <w:rFonts w:ascii="仿宋_GB2312" w:eastAsia="仿宋_GB2312"/>
              </w:rPr>
            </w:pPr>
            <w:r>
              <w:rPr>
                <w:rFonts w:ascii="仿宋_GB2312" w:eastAsia="仿宋_GB2312" w:hint="eastAsia"/>
              </w:rPr>
              <w:t>投标应答表</w:t>
            </w:r>
          </w:p>
        </w:tc>
      </w:tr>
      <w:tr w:rsidR="00B41FE2">
        <w:trPr>
          <w:trHeight w:val="550"/>
        </w:trPr>
        <w:tc>
          <w:tcPr>
            <w:tcW w:w="2943" w:type="dxa"/>
            <w:vMerge/>
            <w:vAlign w:val="center"/>
          </w:tcPr>
          <w:p w:rsidR="00B41FE2" w:rsidRDefault="00B41FE2">
            <w:pPr>
              <w:rPr>
                <w:rFonts w:ascii="仿宋_GB2312" w:eastAsia="仿宋_GB2312"/>
              </w:rPr>
            </w:pPr>
          </w:p>
        </w:tc>
        <w:tc>
          <w:tcPr>
            <w:tcW w:w="6117" w:type="dxa"/>
            <w:vAlign w:val="center"/>
          </w:tcPr>
          <w:p w:rsidR="00B41FE2" w:rsidRDefault="00C449E6">
            <w:pPr>
              <w:rPr>
                <w:rFonts w:ascii="仿宋_GB2312" w:eastAsia="仿宋_GB2312"/>
              </w:rPr>
            </w:pPr>
            <w:r>
              <w:rPr>
                <w:rFonts w:ascii="仿宋_GB2312" w:eastAsia="仿宋_GB2312" w:hint="eastAsia"/>
              </w:rPr>
              <w:t>法定代表人</w:t>
            </w:r>
            <w:r>
              <w:rPr>
                <w:rFonts w:ascii="仿宋_GB2312" w:eastAsia="仿宋_GB2312" w:hint="eastAsia"/>
              </w:rPr>
              <w:t>/</w:t>
            </w:r>
            <w:r>
              <w:rPr>
                <w:rFonts w:ascii="仿宋_GB2312" w:eastAsia="仿宋_GB2312" w:hint="eastAsia"/>
              </w:rPr>
              <w:t>单位负责人授权书</w:t>
            </w:r>
          </w:p>
        </w:tc>
      </w:tr>
      <w:tr w:rsidR="00B41FE2">
        <w:trPr>
          <w:trHeight w:val="550"/>
        </w:trPr>
        <w:tc>
          <w:tcPr>
            <w:tcW w:w="2943" w:type="dxa"/>
            <w:vMerge/>
            <w:vAlign w:val="center"/>
          </w:tcPr>
          <w:p w:rsidR="00B41FE2" w:rsidRDefault="00B41FE2">
            <w:pPr>
              <w:rPr>
                <w:rFonts w:ascii="仿宋_GB2312" w:eastAsia="仿宋_GB2312"/>
              </w:rPr>
            </w:pPr>
          </w:p>
        </w:tc>
        <w:tc>
          <w:tcPr>
            <w:tcW w:w="6117" w:type="dxa"/>
            <w:vAlign w:val="center"/>
          </w:tcPr>
          <w:p w:rsidR="00B41FE2" w:rsidRDefault="00C449E6">
            <w:pPr>
              <w:rPr>
                <w:rFonts w:ascii="仿宋_GB2312" w:eastAsia="仿宋_GB2312"/>
              </w:rPr>
            </w:pPr>
            <w:r>
              <w:rPr>
                <w:rFonts w:ascii="仿宋_GB2312" w:eastAsia="仿宋_GB2312" w:hint="eastAsia"/>
              </w:rPr>
              <w:t>承诺函</w:t>
            </w:r>
          </w:p>
        </w:tc>
      </w:tr>
      <w:tr w:rsidR="00B41FE2">
        <w:trPr>
          <w:trHeight w:val="550"/>
        </w:trPr>
        <w:tc>
          <w:tcPr>
            <w:tcW w:w="2943" w:type="dxa"/>
            <w:vMerge/>
            <w:vAlign w:val="center"/>
          </w:tcPr>
          <w:p w:rsidR="00B41FE2" w:rsidRDefault="00B41FE2">
            <w:pPr>
              <w:rPr>
                <w:rFonts w:ascii="仿宋_GB2312" w:eastAsia="仿宋_GB2312"/>
              </w:rPr>
            </w:pPr>
          </w:p>
        </w:tc>
        <w:tc>
          <w:tcPr>
            <w:tcW w:w="6117" w:type="dxa"/>
            <w:vAlign w:val="center"/>
          </w:tcPr>
          <w:p w:rsidR="00B41FE2" w:rsidRDefault="00C449E6">
            <w:pPr>
              <w:rPr>
                <w:rFonts w:ascii="仿宋_GB2312" w:eastAsia="仿宋_GB2312"/>
              </w:rPr>
            </w:pPr>
            <w:r>
              <w:rPr>
                <w:rFonts w:ascii="仿宋_GB2312" w:eastAsia="仿宋_GB2312" w:hint="eastAsia"/>
              </w:rPr>
              <w:t>投标人基本情况表</w:t>
            </w:r>
          </w:p>
        </w:tc>
      </w:tr>
      <w:tr w:rsidR="00B41FE2">
        <w:trPr>
          <w:trHeight w:val="550"/>
        </w:trPr>
        <w:tc>
          <w:tcPr>
            <w:tcW w:w="2943" w:type="dxa"/>
            <w:vMerge/>
            <w:vAlign w:val="center"/>
          </w:tcPr>
          <w:p w:rsidR="00B41FE2" w:rsidRDefault="00B41FE2">
            <w:pPr>
              <w:rPr>
                <w:rFonts w:ascii="仿宋_GB2312" w:eastAsia="仿宋_GB2312"/>
              </w:rPr>
            </w:pPr>
          </w:p>
        </w:tc>
        <w:tc>
          <w:tcPr>
            <w:tcW w:w="6117" w:type="dxa"/>
            <w:vAlign w:val="center"/>
          </w:tcPr>
          <w:p w:rsidR="00B41FE2" w:rsidRDefault="00C449E6">
            <w:pPr>
              <w:rPr>
                <w:rFonts w:ascii="仿宋_GB2312" w:eastAsia="仿宋_GB2312"/>
              </w:rPr>
            </w:pPr>
            <w:r>
              <w:rPr>
                <w:rFonts w:ascii="仿宋_GB2312" w:eastAsia="仿宋_GB2312" w:hint="eastAsia"/>
              </w:rPr>
              <w:t>投标人</w:t>
            </w:r>
            <w:r>
              <w:rPr>
                <w:rFonts w:ascii="仿宋_GB2312" w:eastAsia="仿宋_GB2312" w:hint="eastAsia"/>
              </w:rPr>
              <w:t>资质</w:t>
            </w:r>
          </w:p>
        </w:tc>
      </w:tr>
      <w:tr w:rsidR="00B41FE2">
        <w:trPr>
          <w:trHeight w:val="558"/>
        </w:trPr>
        <w:tc>
          <w:tcPr>
            <w:tcW w:w="2943" w:type="dxa"/>
            <w:vMerge/>
            <w:vAlign w:val="center"/>
          </w:tcPr>
          <w:p w:rsidR="00B41FE2" w:rsidRDefault="00B41FE2">
            <w:pPr>
              <w:rPr>
                <w:rFonts w:ascii="仿宋_GB2312" w:eastAsia="仿宋_GB2312"/>
              </w:rPr>
            </w:pPr>
          </w:p>
        </w:tc>
        <w:tc>
          <w:tcPr>
            <w:tcW w:w="6117" w:type="dxa"/>
            <w:vAlign w:val="center"/>
          </w:tcPr>
          <w:p w:rsidR="00B41FE2" w:rsidRDefault="00C449E6">
            <w:pPr>
              <w:rPr>
                <w:rFonts w:ascii="仿宋_GB2312" w:eastAsia="仿宋_GB2312"/>
              </w:rPr>
            </w:pPr>
            <w:r>
              <w:rPr>
                <w:rFonts w:ascii="仿宋_GB2312" w:eastAsia="仿宋_GB2312" w:hint="eastAsia"/>
              </w:rPr>
              <w:t>投标项目销售资格授权</w:t>
            </w:r>
          </w:p>
        </w:tc>
      </w:tr>
      <w:tr w:rsidR="00B41FE2">
        <w:trPr>
          <w:trHeight w:val="558"/>
        </w:trPr>
        <w:tc>
          <w:tcPr>
            <w:tcW w:w="2943" w:type="dxa"/>
            <w:vMerge/>
            <w:vAlign w:val="center"/>
          </w:tcPr>
          <w:p w:rsidR="00B41FE2" w:rsidRDefault="00B41FE2">
            <w:pPr>
              <w:rPr>
                <w:rFonts w:ascii="仿宋_GB2312" w:eastAsia="仿宋_GB2312"/>
              </w:rPr>
            </w:pPr>
          </w:p>
        </w:tc>
        <w:tc>
          <w:tcPr>
            <w:tcW w:w="6117" w:type="dxa"/>
            <w:vAlign w:val="center"/>
          </w:tcPr>
          <w:p w:rsidR="00B41FE2" w:rsidRDefault="00C449E6">
            <w:pPr>
              <w:rPr>
                <w:rFonts w:ascii="仿宋_GB2312" w:eastAsia="仿宋_GB2312"/>
              </w:rPr>
            </w:pPr>
            <w:r>
              <w:rPr>
                <w:rFonts w:ascii="仿宋_GB2312" w:eastAsia="仿宋_GB2312" w:hint="eastAsia"/>
              </w:rPr>
              <w:t>生产商资质</w:t>
            </w:r>
          </w:p>
        </w:tc>
      </w:tr>
      <w:tr w:rsidR="00B41FE2">
        <w:trPr>
          <w:trHeight w:val="512"/>
        </w:trPr>
        <w:tc>
          <w:tcPr>
            <w:tcW w:w="2943" w:type="dxa"/>
            <w:vMerge/>
            <w:vAlign w:val="center"/>
          </w:tcPr>
          <w:p w:rsidR="00B41FE2" w:rsidRDefault="00B41FE2">
            <w:pPr>
              <w:rPr>
                <w:rFonts w:ascii="仿宋_GB2312" w:eastAsia="仿宋_GB2312"/>
              </w:rPr>
            </w:pPr>
          </w:p>
        </w:tc>
        <w:tc>
          <w:tcPr>
            <w:tcW w:w="6117" w:type="dxa"/>
            <w:vAlign w:val="center"/>
          </w:tcPr>
          <w:p w:rsidR="00B41FE2" w:rsidRDefault="00C449E6">
            <w:pPr>
              <w:rPr>
                <w:rFonts w:ascii="仿宋_GB2312" w:eastAsia="仿宋_GB2312"/>
              </w:rPr>
            </w:pPr>
            <w:r>
              <w:rPr>
                <w:rFonts w:ascii="仿宋_GB2312" w:eastAsia="仿宋_GB2312" w:hint="eastAsia"/>
              </w:rPr>
              <w:t>投标项目资质（医疗器械注册证</w:t>
            </w:r>
            <w:r>
              <w:rPr>
                <w:rFonts w:ascii="仿宋_GB2312" w:eastAsia="仿宋_GB2312" w:hint="eastAsia"/>
              </w:rPr>
              <w:t>/</w:t>
            </w:r>
            <w:r>
              <w:rPr>
                <w:rFonts w:ascii="仿宋_GB2312" w:eastAsia="仿宋_GB2312" w:hint="eastAsia"/>
              </w:rPr>
              <w:t>消毒产品卫生许可证</w:t>
            </w:r>
            <w:r>
              <w:rPr>
                <w:rFonts w:ascii="仿宋_GB2312" w:eastAsia="仿宋_GB2312" w:hint="eastAsia"/>
              </w:rPr>
              <w:t>）</w:t>
            </w:r>
          </w:p>
        </w:tc>
      </w:tr>
      <w:tr w:rsidR="00B41FE2">
        <w:trPr>
          <w:trHeight w:val="548"/>
        </w:trPr>
        <w:tc>
          <w:tcPr>
            <w:tcW w:w="2943" w:type="dxa"/>
            <w:vMerge/>
            <w:vAlign w:val="center"/>
          </w:tcPr>
          <w:p w:rsidR="00B41FE2" w:rsidRDefault="00B41FE2">
            <w:pPr>
              <w:rPr>
                <w:rFonts w:ascii="仿宋_GB2312" w:eastAsia="仿宋_GB2312"/>
              </w:rPr>
            </w:pPr>
          </w:p>
        </w:tc>
        <w:tc>
          <w:tcPr>
            <w:tcW w:w="6117" w:type="dxa"/>
            <w:vAlign w:val="center"/>
          </w:tcPr>
          <w:p w:rsidR="00B41FE2" w:rsidRDefault="00C449E6">
            <w:pPr>
              <w:rPr>
                <w:rFonts w:ascii="仿宋_GB2312" w:eastAsia="仿宋_GB2312"/>
              </w:rPr>
            </w:pPr>
            <w:r>
              <w:rPr>
                <w:rFonts w:ascii="仿宋_GB2312" w:eastAsia="仿宋_GB2312" w:hint="eastAsia"/>
              </w:rPr>
              <w:t>采购要求的其他资料</w:t>
            </w:r>
          </w:p>
        </w:tc>
      </w:tr>
      <w:tr w:rsidR="00B41FE2">
        <w:trPr>
          <w:trHeight w:val="548"/>
        </w:trPr>
        <w:tc>
          <w:tcPr>
            <w:tcW w:w="2943" w:type="dxa"/>
            <w:vAlign w:val="center"/>
          </w:tcPr>
          <w:p w:rsidR="00B41FE2" w:rsidRDefault="00C449E6">
            <w:pPr>
              <w:rPr>
                <w:rFonts w:ascii="仿宋_GB2312" w:eastAsia="仿宋_GB2312"/>
              </w:rPr>
            </w:pPr>
            <w:r>
              <w:rPr>
                <w:rFonts w:ascii="仿宋_GB2312" w:eastAsia="仿宋_GB2312" w:hAnsiTheme="minorEastAsia" w:hint="eastAsia"/>
              </w:rPr>
              <w:t>备注</w:t>
            </w:r>
          </w:p>
        </w:tc>
        <w:tc>
          <w:tcPr>
            <w:tcW w:w="6117" w:type="dxa"/>
            <w:vAlign w:val="center"/>
          </w:tcPr>
          <w:p w:rsidR="00B41FE2" w:rsidRDefault="00C449E6">
            <w:pPr>
              <w:rPr>
                <w:rFonts w:ascii="仿宋_GB2312" w:eastAsia="仿宋_GB2312"/>
              </w:rPr>
            </w:pPr>
            <w:r>
              <w:rPr>
                <w:rFonts w:ascii="仿宋_GB2312" w:eastAsia="仿宋_GB2312" w:hAnsiTheme="minorEastAsia" w:hint="eastAsia"/>
              </w:rPr>
              <w:t>正、副本各一本，</w:t>
            </w:r>
            <w:r>
              <w:rPr>
                <w:rFonts w:ascii="仿宋_GB2312" w:eastAsia="仿宋_GB2312" w:hAnsiTheme="minorEastAsia" w:hint="eastAsia"/>
              </w:rPr>
              <w:t xml:space="preserve">  </w:t>
            </w:r>
            <w:r>
              <w:rPr>
                <w:rFonts w:ascii="仿宋_GB2312" w:eastAsia="仿宋_GB2312" w:hAnsiTheme="minorEastAsia" w:hint="eastAsia"/>
              </w:rPr>
              <w:t>按顺序装订成册，加盖公章</w:t>
            </w:r>
          </w:p>
        </w:tc>
      </w:tr>
    </w:tbl>
    <w:p w:rsidR="00B41FE2" w:rsidRDefault="00B41FE2">
      <w:pPr>
        <w:pStyle w:val="1"/>
        <w:spacing w:line="240" w:lineRule="auto"/>
        <w:jc w:val="center"/>
        <w:rPr>
          <w:rFonts w:ascii="方正小标宋简体" w:eastAsia="方正小标宋简体" w:hAnsi="方正小标宋简体" w:cs="方正小标宋简体"/>
          <w:b w:val="0"/>
          <w:bCs w:val="0"/>
          <w:sz w:val="24"/>
          <w:szCs w:val="24"/>
        </w:rPr>
      </w:pPr>
    </w:p>
    <w:p w:rsidR="00B41FE2" w:rsidRDefault="00C449E6">
      <w:pPr>
        <w:pStyle w:val="1"/>
        <w:spacing w:line="240" w:lineRule="auto"/>
        <w:jc w:val="center"/>
        <w:rPr>
          <w:rFonts w:ascii="方正小标宋简体" w:eastAsia="方正小标宋简体" w:hAnsi="方正小标宋简体" w:cs="方正小标宋简体"/>
          <w:b w:val="0"/>
          <w:bCs w:val="0"/>
          <w:sz w:val="24"/>
          <w:szCs w:val="24"/>
        </w:rPr>
      </w:pPr>
      <w:r>
        <w:rPr>
          <w:rFonts w:ascii="方正小标宋简体" w:eastAsia="方正小标宋简体" w:hAnsi="方正小标宋简体" w:cs="方正小标宋简体" w:hint="eastAsia"/>
          <w:b w:val="0"/>
          <w:bCs w:val="0"/>
          <w:sz w:val="24"/>
          <w:szCs w:val="24"/>
        </w:rPr>
        <w:br w:type="page"/>
      </w:r>
    </w:p>
    <w:p w:rsidR="00B41FE2" w:rsidRDefault="00C449E6">
      <w:pPr>
        <w:pStyle w:val="12"/>
      </w:pPr>
      <w:bookmarkStart w:id="36" w:name="_Toc24811_WPSOffice_Level1"/>
      <w:r>
        <w:rPr>
          <w:rFonts w:hint="eastAsia"/>
        </w:rPr>
        <w:lastRenderedPageBreak/>
        <w:t>第五章　报名表及</w:t>
      </w:r>
      <w:r>
        <w:rPr>
          <w:rFonts w:hint="eastAsia"/>
        </w:rPr>
        <w:t>投标文件格</w:t>
      </w:r>
      <w:r>
        <w:rPr>
          <w:rFonts w:hint="eastAsia"/>
        </w:rPr>
        <w:t>式</w:t>
      </w:r>
      <w:bookmarkEnd w:id="36"/>
    </w:p>
    <w:p w:rsidR="00B41FE2" w:rsidRDefault="00C449E6">
      <w:pPr>
        <w:rPr>
          <w:rFonts w:ascii="仿宋_GB2312" w:eastAsia="仿宋_GB2312" w:hAnsi="仿宋_GB2312" w:cs="仿宋_GB2312"/>
          <w:sz w:val="24"/>
        </w:rPr>
      </w:pPr>
      <w:r>
        <w:rPr>
          <w:rFonts w:ascii="仿宋_GB2312" w:eastAsia="仿宋_GB2312" w:hAnsi="仿宋_GB2312" w:cs="仿宋_GB2312" w:hint="eastAsia"/>
          <w:sz w:val="24"/>
        </w:rPr>
        <w:t>格式一：报名表</w:t>
      </w:r>
    </w:p>
    <w:p w:rsidR="00B41FE2" w:rsidRDefault="00C449E6">
      <w:pPr>
        <w:jc w:val="center"/>
        <w:rPr>
          <w:rFonts w:ascii="仿宋_GB2312" w:eastAsia="仿宋_GB2312" w:hAnsi="仿宋_GB2312" w:cs="仿宋_GB2312"/>
          <w:sz w:val="24"/>
        </w:rPr>
      </w:pPr>
      <w:r>
        <w:rPr>
          <w:rFonts w:ascii="仿宋_GB2312" w:eastAsia="仿宋_GB2312" w:hAnsi="仿宋_GB2312" w:cs="仿宋_GB2312" w:hint="eastAsia"/>
          <w:sz w:val="24"/>
        </w:rPr>
        <w:t>报名表</w:t>
      </w:r>
    </w:p>
    <w:p w:rsidR="00B41FE2" w:rsidRDefault="00C449E6">
      <w:pPr>
        <w:jc w:val="center"/>
        <w:rPr>
          <w:rFonts w:ascii="仿宋_GB2312" w:eastAsia="仿宋_GB2312" w:hAnsi="仿宋_GB2312" w:cs="仿宋_GB2312"/>
          <w:sz w:val="24"/>
        </w:rPr>
      </w:pPr>
      <w:r>
        <w:rPr>
          <w:rFonts w:ascii="仿宋_GB2312" w:eastAsia="仿宋_GB2312" w:hAnsi="仿宋_GB2312" w:cs="仿宋_GB2312" w:hint="eastAsia"/>
          <w:sz w:val="24"/>
        </w:rPr>
        <w:t>空气消毒机配件采购项目（第三次）</w:t>
      </w:r>
    </w:p>
    <w:tbl>
      <w:tblPr>
        <w:tblStyle w:val="af"/>
        <w:tblW w:w="9331" w:type="dxa"/>
        <w:jc w:val="center"/>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
        <w:gridCol w:w="507"/>
        <w:gridCol w:w="1761"/>
        <w:gridCol w:w="1304"/>
        <w:gridCol w:w="1878"/>
        <w:gridCol w:w="2258"/>
        <w:gridCol w:w="1116"/>
      </w:tblGrid>
      <w:tr w:rsidR="00B41FE2">
        <w:trPr>
          <w:jc w:val="center"/>
        </w:trPr>
        <w:tc>
          <w:tcPr>
            <w:tcW w:w="507" w:type="dxa"/>
            <w:vAlign w:val="center"/>
          </w:tcPr>
          <w:p w:rsidR="00B41FE2" w:rsidRDefault="00C449E6">
            <w:pPr>
              <w:jc w:val="center"/>
              <w:rPr>
                <w:rFonts w:ascii="仿宋_GB2312" w:eastAsia="仿宋_GB2312" w:hAnsi="仿宋_GB2312" w:cs="仿宋_GB2312"/>
                <w:szCs w:val="21"/>
              </w:rPr>
            </w:pPr>
            <w:r>
              <w:rPr>
                <w:rFonts w:ascii="仿宋_GB2312" w:eastAsia="仿宋_GB2312" w:hAnsi="仿宋_GB2312" w:cs="仿宋_GB2312" w:hint="eastAsia"/>
                <w:szCs w:val="21"/>
              </w:rPr>
              <w:t>分包</w:t>
            </w:r>
          </w:p>
        </w:tc>
        <w:tc>
          <w:tcPr>
            <w:tcW w:w="507" w:type="dxa"/>
            <w:vAlign w:val="center"/>
          </w:tcPr>
          <w:p w:rsidR="00B41FE2" w:rsidRDefault="00C449E6">
            <w:pPr>
              <w:jc w:val="center"/>
              <w:rPr>
                <w:rFonts w:ascii="仿宋_GB2312" w:eastAsia="仿宋_GB2312" w:hAnsi="仿宋_GB2312" w:cs="仿宋_GB2312"/>
                <w:szCs w:val="21"/>
              </w:rPr>
            </w:pPr>
            <w:r>
              <w:rPr>
                <w:rFonts w:ascii="仿宋_GB2312" w:eastAsia="仿宋_GB2312" w:hAnsi="仿宋_GB2312" w:cs="仿宋_GB2312" w:hint="eastAsia"/>
                <w:szCs w:val="21"/>
              </w:rPr>
              <w:t>品目</w:t>
            </w:r>
          </w:p>
        </w:tc>
        <w:tc>
          <w:tcPr>
            <w:tcW w:w="1761" w:type="dxa"/>
            <w:vAlign w:val="center"/>
          </w:tcPr>
          <w:p w:rsidR="00B41FE2" w:rsidRDefault="00C449E6">
            <w:pPr>
              <w:jc w:val="center"/>
              <w:rPr>
                <w:rFonts w:ascii="仿宋_GB2312" w:eastAsia="仿宋_GB2312" w:hAnsi="仿宋_GB2312" w:cs="仿宋_GB2312"/>
                <w:szCs w:val="21"/>
              </w:rPr>
            </w:pPr>
            <w:r>
              <w:rPr>
                <w:rFonts w:ascii="仿宋_GB2312" w:eastAsia="仿宋_GB2312" w:hAnsi="仿宋_GB2312" w:cs="仿宋_GB2312" w:hint="eastAsia"/>
                <w:szCs w:val="21"/>
              </w:rPr>
              <w:t>产品名称</w:t>
            </w:r>
          </w:p>
        </w:tc>
        <w:tc>
          <w:tcPr>
            <w:tcW w:w="1304" w:type="dxa"/>
            <w:vAlign w:val="center"/>
          </w:tcPr>
          <w:p w:rsidR="00B41FE2" w:rsidRDefault="00C449E6">
            <w:pPr>
              <w:jc w:val="center"/>
              <w:rPr>
                <w:rFonts w:ascii="仿宋_GB2312" w:eastAsia="仿宋_GB2312" w:hAnsi="仿宋_GB2312" w:cs="仿宋_GB2312"/>
                <w:szCs w:val="21"/>
              </w:rPr>
            </w:pPr>
            <w:r>
              <w:rPr>
                <w:rFonts w:ascii="仿宋_GB2312" w:eastAsia="仿宋_GB2312" w:hAnsi="仿宋_GB2312" w:cs="仿宋_GB2312" w:hint="eastAsia"/>
                <w:szCs w:val="21"/>
              </w:rPr>
              <w:t>规格型号</w:t>
            </w:r>
          </w:p>
        </w:tc>
        <w:tc>
          <w:tcPr>
            <w:tcW w:w="1878" w:type="dxa"/>
            <w:vAlign w:val="center"/>
          </w:tcPr>
          <w:p w:rsidR="00B41FE2" w:rsidRDefault="00C449E6">
            <w:pPr>
              <w:jc w:val="center"/>
              <w:rPr>
                <w:rFonts w:ascii="仿宋_GB2312" w:eastAsia="仿宋_GB2312" w:hAnsi="仿宋_GB2312" w:cs="仿宋_GB2312"/>
                <w:szCs w:val="21"/>
              </w:rPr>
            </w:pPr>
            <w:r>
              <w:rPr>
                <w:rFonts w:ascii="仿宋_GB2312" w:eastAsia="仿宋_GB2312" w:hAnsi="仿宋_GB2312" w:cs="仿宋_GB2312" w:hint="eastAsia"/>
                <w:szCs w:val="21"/>
              </w:rPr>
              <w:t>生产公司</w:t>
            </w:r>
          </w:p>
        </w:tc>
        <w:tc>
          <w:tcPr>
            <w:tcW w:w="2258" w:type="dxa"/>
            <w:vAlign w:val="center"/>
          </w:tcPr>
          <w:p w:rsidR="00B41FE2" w:rsidRDefault="00C449E6">
            <w:pPr>
              <w:jc w:val="center"/>
              <w:rPr>
                <w:rFonts w:ascii="仿宋_GB2312" w:eastAsia="仿宋_GB2312" w:hAnsi="仿宋_GB2312" w:cs="仿宋_GB2312"/>
                <w:szCs w:val="21"/>
              </w:rPr>
            </w:pPr>
            <w:r>
              <w:rPr>
                <w:rFonts w:ascii="仿宋_GB2312" w:eastAsia="仿宋_GB2312" w:hint="eastAsia"/>
                <w:szCs w:val="21"/>
              </w:rPr>
              <w:t>医疗器械注册证</w:t>
            </w:r>
            <w:r>
              <w:rPr>
                <w:rFonts w:ascii="仿宋_GB2312" w:eastAsia="仿宋_GB2312" w:hint="eastAsia"/>
                <w:szCs w:val="21"/>
              </w:rPr>
              <w:t>/</w:t>
            </w:r>
            <w:r>
              <w:rPr>
                <w:rFonts w:ascii="仿宋_GB2312" w:eastAsia="仿宋_GB2312" w:hint="eastAsia"/>
                <w:szCs w:val="21"/>
              </w:rPr>
              <w:t>消毒产品卫生许可证</w:t>
            </w:r>
          </w:p>
        </w:tc>
        <w:tc>
          <w:tcPr>
            <w:tcW w:w="1116" w:type="dxa"/>
            <w:vAlign w:val="center"/>
          </w:tcPr>
          <w:p w:rsidR="00B41FE2" w:rsidRDefault="00C449E6">
            <w:pPr>
              <w:jc w:val="center"/>
              <w:rPr>
                <w:rFonts w:ascii="仿宋_GB2312" w:eastAsia="仿宋_GB2312" w:hAnsi="仿宋_GB2312" w:cs="仿宋_GB2312"/>
                <w:szCs w:val="21"/>
              </w:rPr>
            </w:pPr>
            <w:r>
              <w:rPr>
                <w:rFonts w:ascii="仿宋_GB2312" w:eastAsia="仿宋_GB2312" w:hAnsi="仿宋_GB2312" w:cs="仿宋_GB2312" w:hint="eastAsia"/>
                <w:szCs w:val="21"/>
              </w:rPr>
              <w:t>流水号</w:t>
            </w:r>
          </w:p>
        </w:tc>
      </w:tr>
      <w:tr w:rsidR="00B41FE2">
        <w:trPr>
          <w:jc w:val="center"/>
        </w:trPr>
        <w:tc>
          <w:tcPr>
            <w:tcW w:w="507" w:type="dxa"/>
            <w:vAlign w:val="center"/>
          </w:tcPr>
          <w:p w:rsidR="00B41FE2" w:rsidRDefault="00B41FE2">
            <w:pPr>
              <w:jc w:val="center"/>
              <w:rPr>
                <w:rFonts w:ascii="仿宋_GB2312" w:eastAsia="仿宋_GB2312" w:hAnsi="仿宋_GB2312" w:cs="仿宋_GB2312"/>
                <w:szCs w:val="21"/>
              </w:rPr>
            </w:pPr>
          </w:p>
        </w:tc>
        <w:tc>
          <w:tcPr>
            <w:tcW w:w="507" w:type="dxa"/>
            <w:vAlign w:val="center"/>
          </w:tcPr>
          <w:p w:rsidR="00B41FE2" w:rsidRDefault="00B41FE2">
            <w:pPr>
              <w:jc w:val="center"/>
              <w:rPr>
                <w:rFonts w:ascii="仿宋_GB2312" w:eastAsia="仿宋_GB2312" w:hAnsi="仿宋_GB2312" w:cs="仿宋_GB2312"/>
                <w:szCs w:val="21"/>
              </w:rPr>
            </w:pPr>
          </w:p>
        </w:tc>
        <w:tc>
          <w:tcPr>
            <w:tcW w:w="1761" w:type="dxa"/>
            <w:vAlign w:val="center"/>
          </w:tcPr>
          <w:p w:rsidR="00B41FE2" w:rsidRDefault="00B41FE2">
            <w:pPr>
              <w:jc w:val="center"/>
              <w:rPr>
                <w:rFonts w:ascii="仿宋_GB2312" w:eastAsia="仿宋_GB2312" w:hAnsi="仿宋_GB2312" w:cs="仿宋_GB2312"/>
                <w:szCs w:val="21"/>
              </w:rPr>
            </w:pPr>
          </w:p>
        </w:tc>
        <w:tc>
          <w:tcPr>
            <w:tcW w:w="1304" w:type="dxa"/>
            <w:vAlign w:val="center"/>
          </w:tcPr>
          <w:p w:rsidR="00B41FE2" w:rsidRDefault="00B41FE2">
            <w:pPr>
              <w:jc w:val="center"/>
              <w:rPr>
                <w:rFonts w:ascii="仿宋_GB2312" w:eastAsia="仿宋_GB2312" w:hAnsi="仿宋_GB2312" w:cs="仿宋_GB2312"/>
                <w:szCs w:val="21"/>
              </w:rPr>
            </w:pPr>
          </w:p>
        </w:tc>
        <w:tc>
          <w:tcPr>
            <w:tcW w:w="1878" w:type="dxa"/>
            <w:vAlign w:val="center"/>
          </w:tcPr>
          <w:p w:rsidR="00B41FE2" w:rsidRDefault="00B41FE2">
            <w:pPr>
              <w:jc w:val="center"/>
              <w:rPr>
                <w:rFonts w:ascii="仿宋_GB2312" w:eastAsia="仿宋_GB2312" w:hAnsi="仿宋_GB2312" w:cs="仿宋_GB2312"/>
                <w:szCs w:val="21"/>
              </w:rPr>
            </w:pPr>
          </w:p>
        </w:tc>
        <w:tc>
          <w:tcPr>
            <w:tcW w:w="2258" w:type="dxa"/>
            <w:vAlign w:val="center"/>
          </w:tcPr>
          <w:p w:rsidR="00B41FE2" w:rsidRDefault="00B41FE2">
            <w:pPr>
              <w:jc w:val="center"/>
              <w:rPr>
                <w:rFonts w:ascii="仿宋_GB2312" w:eastAsia="仿宋_GB2312"/>
                <w:szCs w:val="21"/>
              </w:rPr>
            </w:pPr>
          </w:p>
        </w:tc>
        <w:tc>
          <w:tcPr>
            <w:tcW w:w="1116" w:type="dxa"/>
            <w:vAlign w:val="center"/>
          </w:tcPr>
          <w:p w:rsidR="00B41FE2" w:rsidRDefault="00B41FE2">
            <w:pPr>
              <w:jc w:val="center"/>
              <w:rPr>
                <w:rFonts w:ascii="仿宋_GB2312" w:eastAsia="仿宋_GB2312" w:hAnsi="仿宋_GB2312" w:cs="仿宋_GB2312"/>
                <w:szCs w:val="21"/>
              </w:rPr>
            </w:pPr>
          </w:p>
        </w:tc>
      </w:tr>
      <w:tr w:rsidR="00B41FE2">
        <w:trPr>
          <w:jc w:val="center"/>
        </w:trPr>
        <w:tc>
          <w:tcPr>
            <w:tcW w:w="507" w:type="dxa"/>
          </w:tcPr>
          <w:p w:rsidR="00B41FE2" w:rsidRDefault="00B41FE2">
            <w:pPr>
              <w:jc w:val="center"/>
              <w:rPr>
                <w:rFonts w:ascii="仿宋_GB2312" w:eastAsia="仿宋_GB2312" w:hAnsi="仿宋_GB2312" w:cs="仿宋_GB2312"/>
                <w:szCs w:val="21"/>
              </w:rPr>
            </w:pPr>
          </w:p>
        </w:tc>
        <w:tc>
          <w:tcPr>
            <w:tcW w:w="507" w:type="dxa"/>
          </w:tcPr>
          <w:p w:rsidR="00B41FE2" w:rsidRDefault="00B41FE2">
            <w:pPr>
              <w:jc w:val="center"/>
              <w:rPr>
                <w:rFonts w:ascii="仿宋_GB2312" w:eastAsia="仿宋_GB2312" w:hAnsi="仿宋_GB2312" w:cs="仿宋_GB2312"/>
                <w:szCs w:val="21"/>
              </w:rPr>
            </w:pPr>
          </w:p>
        </w:tc>
        <w:tc>
          <w:tcPr>
            <w:tcW w:w="1761" w:type="dxa"/>
          </w:tcPr>
          <w:p w:rsidR="00B41FE2" w:rsidRDefault="00B41FE2">
            <w:pPr>
              <w:jc w:val="center"/>
              <w:rPr>
                <w:rFonts w:ascii="仿宋_GB2312" w:eastAsia="仿宋_GB2312" w:hAnsi="仿宋_GB2312" w:cs="仿宋_GB2312"/>
                <w:szCs w:val="21"/>
              </w:rPr>
            </w:pPr>
          </w:p>
        </w:tc>
        <w:tc>
          <w:tcPr>
            <w:tcW w:w="1304" w:type="dxa"/>
          </w:tcPr>
          <w:p w:rsidR="00B41FE2" w:rsidRDefault="00B41FE2">
            <w:pPr>
              <w:jc w:val="center"/>
              <w:rPr>
                <w:rFonts w:ascii="仿宋_GB2312" w:eastAsia="仿宋_GB2312" w:hAnsi="仿宋_GB2312" w:cs="仿宋_GB2312"/>
                <w:szCs w:val="21"/>
              </w:rPr>
            </w:pPr>
          </w:p>
        </w:tc>
        <w:tc>
          <w:tcPr>
            <w:tcW w:w="1878" w:type="dxa"/>
          </w:tcPr>
          <w:p w:rsidR="00B41FE2" w:rsidRDefault="00B41FE2">
            <w:pPr>
              <w:jc w:val="center"/>
              <w:rPr>
                <w:rFonts w:ascii="仿宋_GB2312" w:eastAsia="仿宋_GB2312" w:hAnsi="仿宋_GB2312" w:cs="仿宋_GB2312"/>
                <w:szCs w:val="21"/>
              </w:rPr>
            </w:pPr>
          </w:p>
        </w:tc>
        <w:tc>
          <w:tcPr>
            <w:tcW w:w="2258" w:type="dxa"/>
          </w:tcPr>
          <w:p w:rsidR="00B41FE2" w:rsidRDefault="00B41FE2">
            <w:pPr>
              <w:jc w:val="center"/>
              <w:rPr>
                <w:rFonts w:ascii="仿宋_GB2312" w:eastAsia="仿宋_GB2312" w:hAnsi="仿宋_GB2312" w:cs="仿宋_GB2312"/>
                <w:szCs w:val="21"/>
              </w:rPr>
            </w:pPr>
          </w:p>
        </w:tc>
        <w:tc>
          <w:tcPr>
            <w:tcW w:w="1116" w:type="dxa"/>
          </w:tcPr>
          <w:p w:rsidR="00B41FE2" w:rsidRDefault="00B41FE2">
            <w:pPr>
              <w:jc w:val="center"/>
              <w:rPr>
                <w:rFonts w:ascii="仿宋_GB2312" w:eastAsia="仿宋_GB2312" w:hAnsi="仿宋_GB2312" w:cs="仿宋_GB2312"/>
                <w:szCs w:val="21"/>
              </w:rPr>
            </w:pPr>
          </w:p>
        </w:tc>
      </w:tr>
      <w:tr w:rsidR="00B41FE2">
        <w:trPr>
          <w:jc w:val="center"/>
        </w:trPr>
        <w:tc>
          <w:tcPr>
            <w:tcW w:w="507" w:type="dxa"/>
          </w:tcPr>
          <w:p w:rsidR="00B41FE2" w:rsidRDefault="00B41FE2">
            <w:pPr>
              <w:jc w:val="center"/>
              <w:rPr>
                <w:rFonts w:ascii="仿宋_GB2312" w:eastAsia="仿宋_GB2312" w:hAnsi="仿宋_GB2312" w:cs="仿宋_GB2312"/>
                <w:szCs w:val="21"/>
              </w:rPr>
            </w:pPr>
          </w:p>
        </w:tc>
        <w:tc>
          <w:tcPr>
            <w:tcW w:w="507" w:type="dxa"/>
          </w:tcPr>
          <w:p w:rsidR="00B41FE2" w:rsidRDefault="00B41FE2">
            <w:pPr>
              <w:jc w:val="center"/>
              <w:rPr>
                <w:rFonts w:ascii="仿宋_GB2312" w:eastAsia="仿宋_GB2312" w:hAnsi="仿宋_GB2312" w:cs="仿宋_GB2312"/>
                <w:szCs w:val="21"/>
              </w:rPr>
            </w:pPr>
          </w:p>
        </w:tc>
        <w:tc>
          <w:tcPr>
            <w:tcW w:w="1761" w:type="dxa"/>
          </w:tcPr>
          <w:p w:rsidR="00B41FE2" w:rsidRDefault="00B41FE2">
            <w:pPr>
              <w:jc w:val="center"/>
              <w:rPr>
                <w:rFonts w:ascii="仿宋_GB2312" w:eastAsia="仿宋_GB2312" w:hAnsi="仿宋_GB2312" w:cs="仿宋_GB2312"/>
                <w:szCs w:val="21"/>
              </w:rPr>
            </w:pPr>
          </w:p>
        </w:tc>
        <w:tc>
          <w:tcPr>
            <w:tcW w:w="1304" w:type="dxa"/>
          </w:tcPr>
          <w:p w:rsidR="00B41FE2" w:rsidRDefault="00B41FE2">
            <w:pPr>
              <w:jc w:val="center"/>
              <w:rPr>
                <w:rFonts w:ascii="仿宋_GB2312" w:eastAsia="仿宋_GB2312" w:hAnsi="仿宋_GB2312" w:cs="仿宋_GB2312"/>
                <w:szCs w:val="21"/>
              </w:rPr>
            </w:pPr>
          </w:p>
        </w:tc>
        <w:tc>
          <w:tcPr>
            <w:tcW w:w="1878" w:type="dxa"/>
          </w:tcPr>
          <w:p w:rsidR="00B41FE2" w:rsidRDefault="00B41FE2">
            <w:pPr>
              <w:jc w:val="center"/>
              <w:rPr>
                <w:rFonts w:ascii="仿宋_GB2312" w:eastAsia="仿宋_GB2312" w:hAnsi="仿宋_GB2312" w:cs="仿宋_GB2312"/>
                <w:szCs w:val="21"/>
              </w:rPr>
            </w:pPr>
          </w:p>
        </w:tc>
        <w:tc>
          <w:tcPr>
            <w:tcW w:w="2258" w:type="dxa"/>
          </w:tcPr>
          <w:p w:rsidR="00B41FE2" w:rsidRDefault="00B41FE2">
            <w:pPr>
              <w:jc w:val="center"/>
              <w:rPr>
                <w:rFonts w:ascii="仿宋_GB2312" w:eastAsia="仿宋_GB2312" w:hAnsi="仿宋_GB2312" w:cs="仿宋_GB2312"/>
                <w:szCs w:val="21"/>
              </w:rPr>
            </w:pPr>
          </w:p>
        </w:tc>
        <w:tc>
          <w:tcPr>
            <w:tcW w:w="1116" w:type="dxa"/>
          </w:tcPr>
          <w:p w:rsidR="00B41FE2" w:rsidRDefault="00B41FE2">
            <w:pPr>
              <w:jc w:val="center"/>
              <w:rPr>
                <w:rFonts w:ascii="仿宋_GB2312" w:eastAsia="仿宋_GB2312" w:hAnsi="仿宋_GB2312" w:cs="仿宋_GB2312"/>
                <w:szCs w:val="21"/>
              </w:rPr>
            </w:pPr>
          </w:p>
        </w:tc>
      </w:tr>
      <w:tr w:rsidR="00B41FE2">
        <w:trPr>
          <w:jc w:val="center"/>
        </w:trPr>
        <w:tc>
          <w:tcPr>
            <w:tcW w:w="507" w:type="dxa"/>
          </w:tcPr>
          <w:p w:rsidR="00B41FE2" w:rsidRDefault="00B41FE2">
            <w:pPr>
              <w:jc w:val="center"/>
              <w:rPr>
                <w:rFonts w:ascii="仿宋_GB2312" w:eastAsia="仿宋_GB2312" w:hAnsi="仿宋_GB2312" w:cs="仿宋_GB2312"/>
                <w:szCs w:val="21"/>
              </w:rPr>
            </w:pPr>
          </w:p>
        </w:tc>
        <w:tc>
          <w:tcPr>
            <w:tcW w:w="507" w:type="dxa"/>
          </w:tcPr>
          <w:p w:rsidR="00B41FE2" w:rsidRDefault="00B41FE2">
            <w:pPr>
              <w:jc w:val="center"/>
              <w:rPr>
                <w:rFonts w:ascii="仿宋_GB2312" w:eastAsia="仿宋_GB2312" w:hAnsi="仿宋_GB2312" w:cs="仿宋_GB2312"/>
                <w:szCs w:val="21"/>
              </w:rPr>
            </w:pPr>
          </w:p>
        </w:tc>
        <w:tc>
          <w:tcPr>
            <w:tcW w:w="1761" w:type="dxa"/>
          </w:tcPr>
          <w:p w:rsidR="00B41FE2" w:rsidRDefault="00B41FE2">
            <w:pPr>
              <w:jc w:val="center"/>
              <w:rPr>
                <w:rFonts w:ascii="仿宋_GB2312" w:eastAsia="仿宋_GB2312" w:hAnsi="仿宋_GB2312" w:cs="仿宋_GB2312"/>
                <w:szCs w:val="21"/>
              </w:rPr>
            </w:pPr>
          </w:p>
        </w:tc>
        <w:tc>
          <w:tcPr>
            <w:tcW w:w="1304" w:type="dxa"/>
          </w:tcPr>
          <w:p w:rsidR="00B41FE2" w:rsidRDefault="00B41FE2">
            <w:pPr>
              <w:jc w:val="center"/>
              <w:rPr>
                <w:rFonts w:ascii="仿宋_GB2312" w:eastAsia="仿宋_GB2312" w:hAnsi="仿宋_GB2312" w:cs="仿宋_GB2312"/>
                <w:szCs w:val="21"/>
              </w:rPr>
            </w:pPr>
          </w:p>
        </w:tc>
        <w:tc>
          <w:tcPr>
            <w:tcW w:w="1878" w:type="dxa"/>
          </w:tcPr>
          <w:p w:rsidR="00B41FE2" w:rsidRDefault="00B41FE2">
            <w:pPr>
              <w:jc w:val="center"/>
              <w:rPr>
                <w:rFonts w:ascii="仿宋_GB2312" w:eastAsia="仿宋_GB2312" w:hAnsi="仿宋_GB2312" w:cs="仿宋_GB2312"/>
                <w:szCs w:val="21"/>
              </w:rPr>
            </w:pPr>
          </w:p>
        </w:tc>
        <w:tc>
          <w:tcPr>
            <w:tcW w:w="2258" w:type="dxa"/>
          </w:tcPr>
          <w:p w:rsidR="00B41FE2" w:rsidRDefault="00B41FE2">
            <w:pPr>
              <w:jc w:val="center"/>
              <w:rPr>
                <w:rFonts w:ascii="仿宋_GB2312" w:eastAsia="仿宋_GB2312" w:hAnsi="仿宋_GB2312" w:cs="仿宋_GB2312"/>
                <w:szCs w:val="21"/>
              </w:rPr>
            </w:pPr>
          </w:p>
        </w:tc>
        <w:tc>
          <w:tcPr>
            <w:tcW w:w="1116" w:type="dxa"/>
          </w:tcPr>
          <w:p w:rsidR="00B41FE2" w:rsidRDefault="00B41FE2">
            <w:pPr>
              <w:jc w:val="center"/>
              <w:rPr>
                <w:rFonts w:ascii="仿宋_GB2312" w:eastAsia="仿宋_GB2312" w:hAnsi="仿宋_GB2312" w:cs="仿宋_GB2312"/>
                <w:szCs w:val="21"/>
              </w:rPr>
            </w:pPr>
          </w:p>
        </w:tc>
      </w:tr>
      <w:tr w:rsidR="00B41FE2">
        <w:trPr>
          <w:jc w:val="center"/>
        </w:trPr>
        <w:tc>
          <w:tcPr>
            <w:tcW w:w="507" w:type="dxa"/>
          </w:tcPr>
          <w:p w:rsidR="00B41FE2" w:rsidRDefault="00B41FE2">
            <w:pPr>
              <w:jc w:val="center"/>
              <w:rPr>
                <w:rFonts w:ascii="仿宋_GB2312" w:eastAsia="仿宋_GB2312" w:hAnsi="仿宋_GB2312" w:cs="仿宋_GB2312"/>
                <w:szCs w:val="21"/>
              </w:rPr>
            </w:pPr>
          </w:p>
        </w:tc>
        <w:tc>
          <w:tcPr>
            <w:tcW w:w="507" w:type="dxa"/>
          </w:tcPr>
          <w:p w:rsidR="00B41FE2" w:rsidRDefault="00B41FE2">
            <w:pPr>
              <w:jc w:val="center"/>
              <w:rPr>
                <w:rFonts w:ascii="仿宋_GB2312" w:eastAsia="仿宋_GB2312" w:hAnsi="仿宋_GB2312" w:cs="仿宋_GB2312"/>
                <w:szCs w:val="21"/>
              </w:rPr>
            </w:pPr>
          </w:p>
        </w:tc>
        <w:tc>
          <w:tcPr>
            <w:tcW w:w="1761" w:type="dxa"/>
          </w:tcPr>
          <w:p w:rsidR="00B41FE2" w:rsidRDefault="00B41FE2">
            <w:pPr>
              <w:jc w:val="center"/>
              <w:rPr>
                <w:rFonts w:ascii="仿宋_GB2312" w:eastAsia="仿宋_GB2312" w:hAnsi="仿宋_GB2312" w:cs="仿宋_GB2312"/>
                <w:szCs w:val="21"/>
              </w:rPr>
            </w:pPr>
          </w:p>
        </w:tc>
        <w:tc>
          <w:tcPr>
            <w:tcW w:w="1304" w:type="dxa"/>
          </w:tcPr>
          <w:p w:rsidR="00B41FE2" w:rsidRDefault="00B41FE2">
            <w:pPr>
              <w:jc w:val="center"/>
              <w:rPr>
                <w:rFonts w:ascii="仿宋_GB2312" w:eastAsia="仿宋_GB2312" w:hAnsi="仿宋_GB2312" w:cs="仿宋_GB2312"/>
                <w:szCs w:val="21"/>
              </w:rPr>
            </w:pPr>
          </w:p>
        </w:tc>
        <w:tc>
          <w:tcPr>
            <w:tcW w:w="1878" w:type="dxa"/>
          </w:tcPr>
          <w:p w:rsidR="00B41FE2" w:rsidRDefault="00B41FE2">
            <w:pPr>
              <w:jc w:val="center"/>
              <w:rPr>
                <w:rFonts w:ascii="仿宋_GB2312" w:eastAsia="仿宋_GB2312" w:hAnsi="仿宋_GB2312" w:cs="仿宋_GB2312"/>
                <w:szCs w:val="21"/>
              </w:rPr>
            </w:pPr>
          </w:p>
        </w:tc>
        <w:tc>
          <w:tcPr>
            <w:tcW w:w="2258" w:type="dxa"/>
          </w:tcPr>
          <w:p w:rsidR="00B41FE2" w:rsidRDefault="00B41FE2">
            <w:pPr>
              <w:jc w:val="center"/>
              <w:rPr>
                <w:rFonts w:ascii="仿宋_GB2312" w:eastAsia="仿宋_GB2312" w:hAnsi="仿宋_GB2312" w:cs="仿宋_GB2312"/>
                <w:szCs w:val="21"/>
              </w:rPr>
            </w:pPr>
          </w:p>
        </w:tc>
        <w:tc>
          <w:tcPr>
            <w:tcW w:w="1116" w:type="dxa"/>
          </w:tcPr>
          <w:p w:rsidR="00B41FE2" w:rsidRDefault="00B41FE2">
            <w:pPr>
              <w:jc w:val="center"/>
              <w:rPr>
                <w:rFonts w:ascii="仿宋_GB2312" w:eastAsia="仿宋_GB2312" w:hAnsi="仿宋_GB2312" w:cs="仿宋_GB2312"/>
                <w:szCs w:val="21"/>
              </w:rPr>
            </w:pPr>
          </w:p>
        </w:tc>
      </w:tr>
      <w:tr w:rsidR="00B41FE2">
        <w:trPr>
          <w:jc w:val="center"/>
        </w:trPr>
        <w:tc>
          <w:tcPr>
            <w:tcW w:w="507" w:type="dxa"/>
          </w:tcPr>
          <w:p w:rsidR="00B41FE2" w:rsidRDefault="00B41FE2">
            <w:pPr>
              <w:jc w:val="center"/>
              <w:rPr>
                <w:rFonts w:ascii="仿宋_GB2312" w:eastAsia="仿宋_GB2312" w:hAnsi="仿宋_GB2312" w:cs="仿宋_GB2312"/>
                <w:szCs w:val="21"/>
              </w:rPr>
            </w:pPr>
          </w:p>
        </w:tc>
        <w:tc>
          <w:tcPr>
            <w:tcW w:w="507" w:type="dxa"/>
          </w:tcPr>
          <w:p w:rsidR="00B41FE2" w:rsidRDefault="00B41FE2">
            <w:pPr>
              <w:jc w:val="center"/>
              <w:rPr>
                <w:rFonts w:ascii="仿宋_GB2312" w:eastAsia="仿宋_GB2312" w:hAnsi="仿宋_GB2312" w:cs="仿宋_GB2312"/>
                <w:szCs w:val="21"/>
              </w:rPr>
            </w:pPr>
          </w:p>
        </w:tc>
        <w:tc>
          <w:tcPr>
            <w:tcW w:w="1761" w:type="dxa"/>
          </w:tcPr>
          <w:p w:rsidR="00B41FE2" w:rsidRDefault="00B41FE2">
            <w:pPr>
              <w:jc w:val="center"/>
              <w:rPr>
                <w:rFonts w:ascii="仿宋_GB2312" w:eastAsia="仿宋_GB2312" w:hAnsi="仿宋_GB2312" w:cs="仿宋_GB2312"/>
                <w:szCs w:val="21"/>
              </w:rPr>
            </w:pPr>
          </w:p>
        </w:tc>
        <w:tc>
          <w:tcPr>
            <w:tcW w:w="1304" w:type="dxa"/>
          </w:tcPr>
          <w:p w:rsidR="00B41FE2" w:rsidRDefault="00B41FE2">
            <w:pPr>
              <w:jc w:val="center"/>
              <w:rPr>
                <w:rFonts w:ascii="仿宋_GB2312" w:eastAsia="仿宋_GB2312" w:hAnsi="仿宋_GB2312" w:cs="仿宋_GB2312"/>
                <w:szCs w:val="21"/>
              </w:rPr>
            </w:pPr>
          </w:p>
        </w:tc>
        <w:tc>
          <w:tcPr>
            <w:tcW w:w="1878" w:type="dxa"/>
          </w:tcPr>
          <w:p w:rsidR="00B41FE2" w:rsidRDefault="00B41FE2">
            <w:pPr>
              <w:jc w:val="center"/>
              <w:rPr>
                <w:rFonts w:ascii="仿宋_GB2312" w:eastAsia="仿宋_GB2312" w:hAnsi="仿宋_GB2312" w:cs="仿宋_GB2312"/>
                <w:szCs w:val="21"/>
              </w:rPr>
            </w:pPr>
          </w:p>
        </w:tc>
        <w:tc>
          <w:tcPr>
            <w:tcW w:w="2258" w:type="dxa"/>
          </w:tcPr>
          <w:p w:rsidR="00B41FE2" w:rsidRDefault="00B41FE2">
            <w:pPr>
              <w:jc w:val="center"/>
              <w:rPr>
                <w:rFonts w:ascii="仿宋_GB2312" w:eastAsia="仿宋_GB2312" w:hAnsi="仿宋_GB2312" w:cs="仿宋_GB2312"/>
                <w:szCs w:val="21"/>
              </w:rPr>
            </w:pPr>
          </w:p>
        </w:tc>
        <w:tc>
          <w:tcPr>
            <w:tcW w:w="1116" w:type="dxa"/>
          </w:tcPr>
          <w:p w:rsidR="00B41FE2" w:rsidRDefault="00B41FE2">
            <w:pPr>
              <w:jc w:val="center"/>
              <w:rPr>
                <w:rFonts w:ascii="仿宋_GB2312" w:eastAsia="仿宋_GB2312" w:hAnsi="仿宋_GB2312" w:cs="仿宋_GB2312"/>
                <w:szCs w:val="21"/>
              </w:rPr>
            </w:pPr>
          </w:p>
        </w:tc>
      </w:tr>
    </w:tbl>
    <w:p w:rsidR="00B41FE2" w:rsidRDefault="00B41FE2">
      <w:pPr>
        <w:jc w:val="center"/>
        <w:rPr>
          <w:rFonts w:ascii="仿宋_GB2312" w:eastAsia="仿宋_GB2312" w:hAnsi="仿宋_GB2312" w:cs="仿宋_GB2312"/>
          <w:sz w:val="24"/>
        </w:rPr>
      </w:pPr>
    </w:p>
    <w:p w:rsidR="00B41FE2" w:rsidRDefault="00C449E6">
      <w:pPr>
        <w:rPr>
          <w:rFonts w:ascii="仿宋_GB2312" w:eastAsia="仿宋_GB2312" w:hAnsi="仿宋_GB2312" w:cs="仿宋_GB2312"/>
          <w:sz w:val="24"/>
        </w:rPr>
      </w:pPr>
      <w:r>
        <w:rPr>
          <w:rFonts w:ascii="仿宋_GB2312" w:eastAsia="仿宋_GB2312" w:hAnsi="仿宋_GB2312" w:cs="仿宋_GB2312" w:hint="eastAsia"/>
          <w:sz w:val="24"/>
        </w:rPr>
        <w:t xml:space="preserve">联系人：　　　　　　　　　　　　电话：　　　　　　　　</w:t>
      </w:r>
      <w:r>
        <w:rPr>
          <w:rFonts w:ascii="仿宋_GB2312" w:eastAsia="仿宋_GB2312" w:hAnsi="仿宋_GB2312" w:cs="仿宋_GB2312" w:hint="eastAsia"/>
          <w:sz w:val="24"/>
        </w:rPr>
        <w:t>QQ</w:t>
      </w:r>
      <w:r>
        <w:rPr>
          <w:rFonts w:ascii="仿宋_GB2312" w:eastAsia="仿宋_GB2312" w:hAnsi="仿宋_GB2312" w:cs="仿宋_GB2312" w:hint="eastAsia"/>
          <w:sz w:val="24"/>
        </w:rPr>
        <w:t>：</w:t>
      </w:r>
    </w:p>
    <w:p w:rsidR="00B41FE2" w:rsidRDefault="00B41FE2">
      <w:pPr>
        <w:rPr>
          <w:rFonts w:ascii="仿宋_GB2312" w:eastAsia="仿宋_GB2312" w:hAnsi="仿宋_GB2312" w:cs="仿宋_GB2312"/>
          <w:sz w:val="24"/>
        </w:rPr>
      </w:pPr>
    </w:p>
    <w:p w:rsidR="00B41FE2" w:rsidRDefault="00C449E6">
      <w:pPr>
        <w:ind w:firstLineChars="1700" w:firstLine="4080"/>
        <w:rPr>
          <w:rFonts w:ascii="仿宋_GB2312" w:eastAsia="仿宋_GB2312" w:hAnsi="仿宋_GB2312" w:cs="仿宋_GB2312"/>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公司（盖章）：</w:t>
      </w:r>
    </w:p>
    <w:p w:rsidR="00B41FE2" w:rsidRDefault="00C449E6">
      <w:pPr>
        <w:ind w:firstLineChars="1700" w:firstLine="4080"/>
        <w:rPr>
          <w:rFonts w:ascii="仿宋_GB2312" w:eastAsia="仿宋_GB2312" w:hAnsi="仿宋_GB2312" w:cs="仿宋_GB2312"/>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年　月　日</w:t>
      </w:r>
    </w:p>
    <w:p w:rsidR="00B41FE2" w:rsidRDefault="00C449E6">
      <w:pPr>
        <w:widowControl/>
        <w:jc w:val="left"/>
        <w:rPr>
          <w:rFonts w:ascii="仿宋_GB2312" w:eastAsia="仿宋_GB2312" w:hAnsi="仿宋_GB2312" w:cs="仿宋_GB2312"/>
          <w:sz w:val="24"/>
        </w:rPr>
      </w:pPr>
      <w:r>
        <w:rPr>
          <w:rFonts w:ascii="仿宋_GB2312" w:eastAsia="仿宋_GB2312" w:hAnsi="仿宋_GB2312" w:cs="仿宋_GB2312" w:hint="eastAsia"/>
          <w:sz w:val="24"/>
        </w:rPr>
        <w:t>备注：投标产品的序号须与采购项目序号一致。</w:t>
      </w:r>
    </w:p>
    <w:p w:rsidR="00B41FE2" w:rsidRDefault="00C449E6">
      <w:pPr>
        <w:widowControl/>
        <w:jc w:val="left"/>
        <w:rPr>
          <w:rFonts w:ascii="仿宋_GB2312" w:eastAsia="仿宋_GB2312" w:hAnsi="仿宋_GB2312" w:cs="仿宋_GB2312"/>
          <w:sz w:val="24"/>
        </w:rPr>
      </w:pPr>
      <w:r>
        <w:rPr>
          <w:rFonts w:ascii="仿宋_GB2312" w:eastAsia="仿宋_GB2312" w:hAnsi="仿宋_GB2312" w:cs="仿宋_GB2312" w:hint="eastAsia"/>
          <w:sz w:val="24"/>
        </w:rPr>
        <w:br w:type="page"/>
      </w:r>
    </w:p>
    <w:p w:rsidR="00B41FE2" w:rsidRDefault="00C449E6">
      <w:pPr>
        <w:tabs>
          <w:tab w:val="left" w:pos="900"/>
        </w:tabs>
        <w:spacing w:line="360" w:lineRule="auto"/>
        <w:jc w:val="left"/>
        <w:rPr>
          <w:rFonts w:ascii="仿宋_GB2312" w:eastAsia="仿宋_GB2312" w:hAnsi="仿宋_GB2312" w:cs="仿宋_GB2312"/>
          <w:bCs/>
          <w:sz w:val="24"/>
        </w:rPr>
      </w:pPr>
      <w:r>
        <w:rPr>
          <w:rFonts w:ascii="仿宋_GB2312" w:eastAsia="仿宋_GB2312" w:hAnsi="仿宋_GB2312" w:cs="仿宋_GB2312" w:hint="eastAsia"/>
          <w:bCs/>
          <w:sz w:val="24"/>
        </w:rPr>
        <w:lastRenderedPageBreak/>
        <w:t>格式</w:t>
      </w:r>
      <w:r>
        <w:rPr>
          <w:rFonts w:ascii="仿宋_GB2312" w:eastAsia="仿宋_GB2312" w:hAnsi="仿宋_GB2312" w:cs="仿宋_GB2312" w:hint="eastAsia"/>
          <w:bCs/>
          <w:sz w:val="24"/>
        </w:rPr>
        <w:t>二：封面</w:t>
      </w:r>
    </w:p>
    <w:p w:rsidR="00B41FE2" w:rsidRDefault="00C449E6">
      <w:pPr>
        <w:spacing w:line="360" w:lineRule="auto"/>
        <w:jc w:val="right"/>
        <w:rPr>
          <w:rFonts w:ascii="仿宋_GB2312" w:eastAsia="仿宋_GB2312" w:hAnsi="仿宋_GB2312" w:cs="仿宋_GB2312"/>
          <w:sz w:val="24"/>
        </w:rPr>
      </w:pPr>
      <w:r>
        <w:rPr>
          <w:rFonts w:ascii="仿宋_GB2312" w:eastAsia="仿宋_GB2312" w:hAnsi="仿宋_GB2312" w:cs="仿宋_GB2312" w:hint="eastAsia"/>
          <w:sz w:val="24"/>
        </w:rPr>
        <w:t>（正本</w:t>
      </w:r>
      <w:r>
        <w:rPr>
          <w:rFonts w:ascii="仿宋_GB2312" w:eastAsia="仿宋_GB2312" w:hAnsi="仿宋_GB2312" w:cs="仿宋_GB2312" w:hint="eastAsia"/>
          <w:sz w:val="24"/>
        </w:rPr>
        <w:t>/</w:t>
      </w:r>
      <w:r>
        <w:rPr>
          <w:rFonts w:ascii="仿宋_GB2312" w:eastAsia="仿宋_GB2312" w:hAnsi="仿宋_GB2312" w:cs="仿宋_GB2312" w:hint="eastAsia"/>
          <w:sz w:val="24"/>
        </w:rPr>
        <w:t>副本）</w:t>
      </w:r>
    </w:p>
    <w:p w:rsidR="00B41FE2" w:rsidRDefault="00B41FE2">
      <w:pPr>
        <w:spacing w:line="360" w:lineRule="auto"/>
        <w:rPr>
          <w:rFonts w:ascii="仿宋_GB2312" w:eastAsia="仿宋_GB2312" w:hAnsi="仿宋_GB2312" w:cs="仿宋_GB2312"/>
          <w:sz w:val="24"/>
        </w:rPr>
      </w:pPr>
    </w:p>
    <w:p w:rsidR="00B41FE2" w:rsidRDefault="00B41FE2">
      <w:pPr>
        <w:spacing w:line="360" w:lineRule="auto"/>
        <w:rPr>
          <w:rFonts w:ascii="仿宋_GB2312" w:eastAsia="仿宋_GB2312" w:hAnsi="仿宋_GB2312" w:cs="仿宋_GB2312"/>
          <w:sz w:val="44"/>
          <w:szCs w:val="44"/>
        </w:rPr>
      </w:pPr>
    </w:p>
    <w:p w:rsidR="00B41FE2" w:rsidRDefault="00C449E6">
      <w:pPr>
        <w:jc w:val="center"/>
        <w:rPr>
          <w:rFonts w:ascii="仿宋_GB2312" w:eastAsia="仿宋_GB2312" w:hAnsi="仿宋_GB2312" w:cs="仿宋_GB2312"/>
          <w:sz w:val="24"/>
        </w:rPr>
      </w:pPr>
      <w:r>
        <w:rPr>
          <w:rFonts w:ascii="仿宋_GB2312" w:eastAsia="仿宋_GB2312" w:hAnsi="仿宋_GB2312" w:cs="仿宋_GB2312" w:hint="eastAsia"/>
          <w:sz w:val="44"/>
          <w:szCs w:val="44"/>
        </w:rPr>
        <w:t>空气消毒机配件采购</w:t>
      </w:r>
      <w:r>
        <w:rPr>
          <w:rFonts w:ascii="仿宋_GB2312" w:eastAsia="仿宋_GB2312" w:hAnsi="仿宋_GB2312" w:cs="仿宋_GB2312" w:hint="eastAsia"/>
          <w:sz w:val="44"/>
          <w:szCs w:val="44"/>
        </w:rPr>
        <w:t>项目</w:t>
      </w:r>
      <w:r>
        <w:rPr>
          <w:rFonts w:ascii="仿宋_GB2312" w:eastAsia="仿宋_GB2312" w:hAnsi="仿宋_GB2312" w:cs="仿宋_GB2312" w:hint="eastAsia"/>
          <w:sz w:val="44"/>
          <w:szCs w:val="44"/>
        </w:rPr>
        <w:t>（第三次）</w:t>
      </w:r>
    </w:p>
    <w:p w:rsidR="00B41FE2" w:rsidRDefault="00B41FE2">
      <w:pPr>
        <w:spacing w:line="360" w:lineRule="auto"/>
        <w:jc w:val="center"/>
        <w:rPr>
          <w:rFonts w:ascii="仿宋_GB2312" w:eastAsia="仿宋_GB2312" w:hAnsi="仿宋_GB2312" w:cs="仿宋_GB2312"/>
          <w:sz w:val="44"/>
          <w:szCs w:val="44"/>
        </w:rPr>
      </w:pPr>
    </w:p>
    <w:p w:rsidR="00B41FE2" w:rsidRDefault="00C449E6">
      <w:pPr>
        <w:pStyle w:val="a0"/>
        <w:jc w:val="center"/>
        <w:rPr>
          <w:rFonts w:eastAsia="仿宋_GB2312"/>
          <w:sz w:val="44"/>
          <w:szCs w:val="44"/>
        </w:rPr>
      </w:pPr>
      <w:r>
        <w:rPr>
          <w:rFonts w:ascii="仿宋_GB2312" w:eastAsia="仿宋_GB2312" w:hAnsi="仿宋_GB2312" w:cs="仿宋_GB2312" w:hint="eastAsia"/>
          <w:sz w:val="44"/>
          <w:szCs w:val="44"/>
        </w:rPr>
        <w:t>投标文件</w:t>
      </w:r>
    </w:p>
    <w:p w:rsidR="00B41FE2" w:rsidRDefault="00B41FE2">
      <w:pPr>
        <w:spacing w:line="360" w:lineRule="auto"/>
        <w:rPr>
          <w:rFonts w:ascii="仿宋_GB2312" w:eastAsia="仿宋_GB2312" w:hAnsi="仿宋_GB2312" w:cs="仿宋_GB2312"/>
          <w:sz w:val="24"/>
        </w:rPr>
      </w:pPr>
    </w:p>
    <w:p w:rsidR="00B41FE2" w:rsidRDefault="00C449E6">
      <w:pPr>
        <w:spacing w:line="360" w:lineRule="auto"/>
        <w:jc w:val="left"/>
        <w:rPr>
          <w:rFonts w:ascii="仿宋_GB2312" w:eastAsia="仿宋_GB2312" w:hAnsi="仿宋_GB2312" w:cs="仿宋_GB2312"/>
          <w:sz w:val="24"/>
          <w:u w:val="single"/>
        </w:rPr>
      </w:pPr>
      <w:r>
        <w:rPr>
          <w:rFonts w:ascii="仿宋_GB2312" w:eastAsia="仿宋_GB2312" w:hAnsi="仿宋_GB2312" w:cs="仿宋_GB2312" w:hint="eastAsia"/>
          <w:sz w:val="24"/>
        </w:rPr>
        <w:t>投</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标</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人名称：</w:t>
      </w:r>
    </w:p>
    <w:p w:rsidR="00B41FE2" w:rsidRDefault="00B41FE2">
      <w:pPr>
        <w:spacing w:line="360" w:lineRule="auto"/>
        <w:ind w:firstLineChars="246" w:firstLine="590"/>
        <w:jc w:val="center"/>
        <w:rPr>
          <w:rFonts w:ascii="仿宋_GB2312" w:eastAsia="仿宋_GB2312" w:hAnsi="仿宋_GB2312" w:cs="仿宋_GB2312"/>
          <w:sz w:val="24"/>
        </w:rPr>
      </w:pPr>
    </w:p>
    <w:p w:rsidR="00B41FE2" w:rsidRDefault="00C449E6">
      <w:pPr>
        <w:spacing w:line="360" w:lineRule="auto"/>
        <w:ind w:firstLineChars="246" w:firstLine="590"/>
        <w:jc w:val="center"/>
        <w:rPr>
          <w:rFonts w:ascii="仿宋_GB2312" w:eastAsia="仿宋_GB2312" w:hAnsi="仿宋_GB2312" w:cs="仿宋_GB2312"/>
          <w:sz w:val="24"/>
        </w:rPr>
      </w:pPr>
      <w:r>
        <w:rPr>
          <w:rFonts w:ascii="仿宋_GB2312" w:eastAsia="仿宋_GB2312" w:hAnsi="仿宋_GB2312" w:cs="仿宋_GB2312" w:hint="eastAsia"/>
          <w:sz w:val="24"/>
        </w:rPr>
        <w:t>投标时间：</w:t>
      </w:r>
      <w:r>
        <w:rPr>
          <w:rFonts w:ascii="仿宋_GB2312" w:eastAsia="仿宋_GB2312" w:hAnsi="仿宋_GB2312" w:cs="仿宋_GB2312" w:hint="eastAsia"/>
          <w:sz w:val="24"/>
        </w:rPr>
        <w:t>201</w:t>
      </w:r>
      <w:r>
        <w:rPr>
          <w:rFonts w:ascii="仿宋_GB2312" w:eastAsia="仿宋_GB2312" w:hAnsi="仿宋_GB2312" w:cs="仿宋_GB2312" w:hint="eastAsia"/>
          <w:sz w:val="24"/>
        </w:rPr>
        <w:t>9</w:t>
      </w:r>
      <w:r>
        <w:rPr>
          <w:rFonts w:ascii="仿宋_GB2312" w:eastAsia="仿宋_GB2312" w:hAnsi="仿宋_GB2312" w:cs="仿宋_GB2312" w:hint="eastAsia"/>
          <w:sz w:val="24"/>
        </w:rPr>
        <w:t>年　月　日</w:t>
      </w:r>
    </w:p>
    <w:p w:rsidR="00B41FE2" w:rsidRDefault="00C449E6">
      <w:pPr>
        <w:spacing w:line="360" w:lineRule="auto"/>
        <w:ind w:firstLineChars="246" w:firstLine="590"/>
        <w:jc w:val="center"/>
        <w:rPr>
          <w:rFonts w:ascii="仿宋_GB2312" w:eastAsia="仿宋_GB2312" w:hAnsi="仿宋_GB2312" w:cs="仿宋_GB2312"/>
          <w:sz w:val="24"/>
        </w:rPr>
      </w:pPr>
      <w:r>
        <w:rPr>
          <w:rFonts w:ascii="仿宋_GB2312" w:eastAsia="仿宋_GB2312" w:hAnsi="仿宋_GB2312" w:cs="仿宋_GB2312" w:hint="eastAsia"/>
          <w:sz w:val="24"/>
        </w:rPr>
        <w:br w:type="page"/>
      </w:r>
    </w:p>
    <w:p w:rsidR="00B41FE2" w:rsidRDefault="00C449E6">
      <w:pPr>
        <w:pStyle w:val="a0"/>
        <w:rPr>
          <w:rFonts w:ascii="仿宋_GB2312" w:eastAsia="仿宋_GB2312" w:hAnsi="仿宋_GB2312" w:cs="仿宋_GB2312"/>
          <w:sz w:val="24"/>
        </w:rPr>
      </w:pPr>
      <w:r>
        <w:rPr>
          <w:rFonts w:ascii="仿宋_GB2312" w:eastAsia="仿宋_GB2312" w:hAnsi="仿宋_GB2312" w:cs="仿宋_GB2312" w:hint="eastAsia"/>
          <w:sz w:val="24"/>
        </w:rPr>
        <w:lastRenderedPageBreak/>
        <w:t>格式三：目录</w:t>
      </w:r>
    </w:p>
    <w:p w:rsidR="00B41FE2" w:rsidRDefault="00C449E6">
      <w:pPr>
        <w:pStyle w:val="a0"/>
        <w:jc w:val="center"/>
        <w:rPr>
          <w:rFonts w:ascii="仿宋_GB2312" w:eastAsia="仿宋_GB2312" w:hAnsi="仿宋_GB2312" w:cs="仿宋_GB2312"/>
          <w:sz w:val="24"/>
        </w:rPr>
      </w:pPr>
      <w:r>
        <w:rPr>
          <w:rFonts w:ascii="仿宋_GB2312" w:eastAsia="仿宋_GB2312" w:hAnsi="仿宋_GB2312" w:cs="仿宋_GB2312" w:hint="eastAsia"/>
          <w:sz w:val="24"/>
        </w:rPr>
        <w:t>目录</w:t>
      </w:r>
    </w:p>
    <w:p w:rsidR="00B41FE2" w:rsidRDefault="00B41FE2">
      <w:pPr>
        <w:pStyle w:val="a0"/>
        <w:jc w:val="center"/>
        <w:rPr>
          <w:rFonts w:ascii="仿宋_GB2312" w:eastAsia="仿宋_GB2312" w:hAnsi="仿宋_GB2312" w:cs="仿宋_GB2312"/>
          <w:sz w:val="24"/>
        </w:rPr>
      </w:pPr>
    </w:p>
    <w:p w:rsidR="00B41FE2" w:rsidRDefault="00C449E6">
      <w:pPr>
        <w:pStyle w:val="a0"/>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开标一览表</w:t>
      </w:r>
      <w:r>
        <w:rPr>
          <w:rFonts w:ascii="仿宋_GB2312" w:eastAsia="仿宋_GB2312" w:hAnsi="仿宋_GB2312" w:cs="仿宋_GB2312" w:hint="eastAsia"/>
          <w:sz w:val="24"/>
        </w:rPr>
        <w:t>................................................X</w:t>
      </w:r>
    </w:p>
    <w:p w:rsidR="00B41FE2" w:rsidRDefault="00C449E6">
      <w:pPr>
        <w:pStyle w:val="a0"/>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投标应答表</w:t>
      </w:r>
      <w:r>
        <w:rPr>
          <w:rFonts w:ascii="仿宋_GB2312" w:eastAsia="仿宋_GB2312" w:hAnsi="仿宋_GB2312" w:cs="仿宋_GB2312" w:hint="eastAsia"/>
          <w:sz w:val="24"/>
        </w:rPr>
        <w:t>................................................X</w:t>
      </w:r>
    </w:p>
    <w:p w:rsidR="00B41FE2" w:rsidRDefault="00C449E6">
      <w:pPr>
        <w:pStyle w:val="a0"/>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法定代表人</w:t>
      </w:r>
      <w:r>
        <w:rPr>
          <w:rFonts w:ascii="仿宋_GB2312" w:eastAsia="仿宋_GB2312" w:hAnsi="仿宋_GB2312" w:cs="仿宋_GB2312" w:hint="eastAsia"/>
          <w:sz w:val="24"/>
        </w:rPr>
        <w:t>/</w:t>
      </w:r>
      <w:r>
        <w:rPr>
          <w:rFonts w:ascii="仿宋_GB2312" w:eastAsia="仿宋_GB2312" w:hAnsi="仿宋_GB2312" w:cs="仿宋_GB2312" w:hint="eastAsia"/>
          <w:sz w:val="24"/>
        </w:rPr>
        <w:t>单位负责人授权书</w:t>
      </w:r>
      <w:r>
        <w:rPr>
          <w:rFonts w:ascii="仿宋_GB2312" w:eastAsia="仿宋_GB2312" w:hAnsi="仿宋_GB2312" w:cs="仿宋_GB2312" w:hint="eastAsia"/>
          <w:sz w:val="24"/>
        </w:rPr>
        <w:t>...............................X</w:t>
      </w:r>
    </w:p>
    <w:p w:rsidR="00B41FE2" w:rsidRDefault="00C449E6">
      <w:pPr>
        <w:pStyle w:val="a0"/>
        <w:rPr>
          <w:rFonts w:ascii="仿宋_GB2312" w:eastAsia="仿宋_GB2312" w:hAnsi="仿宋_GB2312" w:cs="仿宋_GB2312"/>
          <w:sz w:val="24"/>
        </w:rPr>
      </w:pPr>
      <w:r>
        <w:rPr>
          <w:rFonts w:ascii="仿宋_GB2312" w:eastAsia="仿宋_GB2312" w:hAnsi="仿宋_GB2312" w:cs="仿宋_GB2312" w:hint="eastAsia"/>
          <w:sz w:val="24"/>
        </w:rPr>
        <w:t>4.</w:t>
      </w:r>
      <w:r>
        <w:rPr>
          <w:rFonts w:ascii="仿宋_GB2312" w:eastAsia="仿宋_GB2312" w:hAnsi="仿宋_GB2312" w:cs="仿宋_GB2312" w:hint="eastAsia"/>
          <w:sz w:val="24"/>
        </w:rPr>
        <w:t>承诺函</w:t>
      </w:r>
      <w:r>
        <w:rPr>
          <w:rFonts w:ascii="仿宋_GB2312" w:eastAsia="仿宋_GB2312" w:hAnsi="仿宋_GB2312" w:cs="仿宋_GB2312" w:hint="eastAsia"/>
          <w:sz w:val="24"/>
        </w:rPr>
        <w:t>....................................................X</w:t>
      </w:r>
    </w:p>
    <w:p w:rsidR="00B41FE2" w:rsidRDefault="00C449E6">
      <w:pPr>
        <w:pStyle w:val="a0"/>
        <w:rPr>
          <w:rFonts w:ascii="仿宋_GB2312" w:eastAsia="仿宋_GB2312" w:hAnsi="仿宋_GB2312" w:cs="仿宋_GB2312"/>
          <w:sz w:val="24"/>
        </w:rPr>
      </w:pPr>
      <w:r>
        <w:rPr>
          <w:rFonts w:ascii="仿宋_GB2312" w:eastAsia="仿宋_GB2312" w:hAnsi="仿宋_GB2312" w:cs="仿宋_GB2312" w:hint="eastAsia"/>
          <w:sz w:val="24"/>
        </w:rPr>
        <w:t>5.</w:t>
      </w:r>
      <w:r>
        <w:rPr>
          <w:rFonts w:ascii="仿宋_GB2312" w:eastAsia="仿宋_GB2312" w:hAnsi="仿宋_GB2312" w:cs="仿宋_GB2312" w:hint="eastAsia"/>
          <w:sz w:val="24"/>
        </w:rPr>
        <w:t>投标人基本情况表</w:t>
      </w:r>
      <w:r>
        <w:rPr>
          <w:rFonts w:ascii="仿宋_GB2312" w:eastAsia="仿宋_GB2312" w:hAnsi="仿宋_GB2312" w:cs="仿宋_GB2312" w:hint="eastAsia"/>
          <w:sz w:val="24"/>
        </w:rPr>
        <w:t>..........................................X</w:t>
      </w:r>
    </w:p>
    <w:p w:rsidR="00B41FE2" w:rsidRDefault="00C449E6">
      <w:pPr>
        <w:pStyle w:val="a0"/>
        <w:rPr>
          <w:rFonts w:ascii="仿宋_GB2312" w:eastAsia="仿宋_GB2312" w:hAnsi="仿宋_GB2312" w:cs="仿宋_GB2312"/>
          <w:sz w:val="24"/>
        </w:rPr>
      </w:pPr>
      <w:r>
        <w:rPr>
          <w:rFonts w:ascii="仿宋_GB2312" w:eastAsia="仿宋_GB2312" w:hAnsi="仿宋_GB2312" w:cs="仿宋_GB2312" w:hint="eastAsia"/>
          <w:sz w:val="24"/>
        </w:rPr>
        <w:t>6.</w:t>
      </w:r>
      <w:r>
        <w:rPr>
          <w:rFonts w:ascii="仿宋_GB2312" w:eastAsia="仿宋_GB2312" w:hAnsi="仿宋_GB2312" w:cs="仿宋_GB2312" w:hint="eastAsia"/>
          <w:sz w:val="24"/>
        </w:rPr>
        <w:t>投标人资质</w:t>
      </w:r>
      <w:r>
        <w:rPr>
          <w:rFonts w:ascii="仿宋_GB2312" w:eastAsia="仿宋_GB2312" w:hAnsi="仿宋_GB2312" w:cs="仿宋_GB2312" w:hint="eastAsia"/>
          <w:sz w:val="24"/>
        </w:rPr>
        <w:t>................................................X</w:t>
      </w:r>
    </w:p>
    <w:p w:rsidR="00B41FE2" w:rsidRDefault="00C449E6">
      <w:pPr>
        <w:pStyle w:val="a0"/>
        <w:rPr>
          <w:rFonts w:ascii="仿宋_GB2312" w:eastAsia="仿宋_GB2312" w:hAnsi="仿宋_GB2312" w:cs="仿宋_GB2312"/>
          <w:sz w:val="24"/>
        </w:rPr>
      </w:pPr>
      <w:r>
        <w:rPr>
          <w:rFonts w:ascii="仿宋_GB2312" w:eastAsia="仿宋_GB2312" w:hAnsi="仿宋_GB2312" w:cs="仿宋_GB2312" w:hint="eastAsia"/>
          <w:sz w:val="24"/>
        </w:rPr>
        <w:t>7.</w:t>
      </w:r>
      <w:r>
        <w:rPr>
          <w:rFonts w:ascii="仿宋_GB2312" w:eastAsia="仿宋_GB2312" w:hAnsi="仿宋_GB2312" w:cs="仿宋_GB2312" w:hint="eastAsia"/>
          <w:sz w:val="24"/>
        </w:rPr>
        <w:t>投标项目销售资格授权</w:t>
      </w:r>
      <w:r>
        <w:rPr>
          <w:rFonts w:ascii="仿宋_GB2312" w:eastAsia="仿宋_GB2312" w:hAnsi="仿宋_GB2312" w:cs="仿宋_GB2312" w:hint="eastAsia"/>
          <w:sz w:val="24"/>
        </w:rPr>
        <w:t>......................................X</w:t>
      </w:r>
    </w:p>
    <w:p w:rsidR="00B41FE2" w:rsidRDefault="00C449E6">
      <w:pPr>
        <w:pStyle w:val="a0"/>
        <w:rPr>
          <w:rFonts w:ascii="仿宋_GB2312" w:eastAsia="仿宋_GB2312" w:hAnsi="仿宋_GB2312" w:cs="仿宋_GB2312"/>
          <w:sz w:val="24"/>
        </w:rPr>
      </w:pPr>
      <w:r>
        <w:rPr>
          <w:rFonts w:ascii="仿宋_GB2312" w:eastAsia="仿宋_GB2312" w:hAnsi="仿宋_GB2312" w:cs="仿宋_GB2312" w:hint="eastAsia"/>
          <w:sz w:val="24"/>
        </w:rPr>
        <w:t>8.</w:t>
      </w:r>
      <w:r>
        <w:rPr>
          <w:rFonts w:ascii="仿宋_GB2312" w:eastAsia="仿宋_GB2312" w:hAnsi="仿宋_GB2312" w:cs="仿宋_GB2312" w:hint="eastAsia"/>
          <w:sz w:val="24"/>
        </w:rPr>
        <w:t>生产商资质</w:t>
      </w:r>
      <w:r>
        <w:rPr>
          <w:rFonts w:ascii="仿宋_GB2312" w:eastAsia="仿宋_GB2312" w:hAnsi="仿宋_GB2312" w:cs="仿宋_GB2312" w:hint="eastAsia"/>
          <w:sz w:val="24"/>
        </w:rPr>
        <w:t>................................................X</w:t>
      </w:r>
    </w:p>
    <w:p w:rsidR="00B41FE2" w:rsidRDefault="00C449E6">
      <w:pPr>
        <w:pStyle w:val="a0"/>
        <w:rPr>
          <w:rFonts w:ascii="仿宋_GB2312" w:eastAsia="仿宋_GB2312" w:hAnsi="仿宋_GB2312" w:cs="仿宋_GB2312"/>
          <w:sz w:val="24"/>
        </w:rPr>
      </w:pPr>
      <w:r>
        <w:rPr>
          <w:rFonts w:ascii="仿宋_GB2312" w:eastAsia="仿宋_GB2312" w:hAnsi="仿宋_GB2312" w:cs="仿宋_GB2312" w:hint="eastAsia"/>
          <w:sz w:val="24"/>
        </w:rPr>
        <w:t>9.</w:t>
      </w:r>
      <w:r>
        <w:rPr>
          <w:rFonts w:ascii="仿宋_GB2312" w:eastAsia="仿宋_GB2312" w:hAnsi="仿宋_GB2312" w:cs="仿宋_GB2312" w:hint="eastAsia"/>
          <w:sz w:val="24"/>
        </w:rPr>
        <w:t>投标项目资质（医疗器械注册证</w:t>
      </w:r>
      <w:r>
        <w:rPr>
          <w:rFonts w:ascii="仿宋_GB2312" w:eastAsia="仿宋_GB2312" w:hAnsi="仿宋_GB2312" w:cs="仿宋_GB2312" w:hint="eastAsia"/>
          <w:sz w:val="24"/>
        </w:rPr>
        <w:t>/</w:t>
      </w:r>
      <w:r>
        <w:rPr>
          <w:rFonts w:ascii="仿宋_GB2312" w:eastAsia="仿宋_GB2312" w:hAnsi="仿宋_GB2312" w:cs="仿宋_GB2312" w:hint="eastAsia"/>
          <w:sz w:val="24"/>
        </w:rPr>
        <w:t>消毒产品卫生许可证</w:t>
      </w:r>
      <w:r>
        <w:rPr>
          <w:rFonts w:ascii="仿宋_GB2312" w:eastAsia="仿宋_GB2312" w:hAnsi="仿宋_GB2312" w:cs="仿宋_GB2312" w:hint="eastAsia"/>
          <w:sz w:val="24"/>
        </w:rPr>
        <w:t>）</w:t>
      </w:r>
      <w:r>
        <w:rPr>
          <w:rFonts w:ascii="仿宋_GB2312" w:eastAsia="仿宋_GB2312" w:hAnsi="仿宋_GB2312" w:cs="仿宋_GB2312" w:hint="eastAsia"/>
          <w:sz w:val="24"/>
        </w:rPr>
        <w:t>.........X</w:t>
      </w:r>
    </w:p>
    <w:p w:rsidR="00B41FE2" w:rsidRDefault="00C449E6">
      <w:pPr>
        <w:pStyle w:val="a0"/>
        <w:rPr>
          <w:rFonts w:ascii="仿宋_GB2312" w:eastAsia="仿宋_GB2312" w:hAnsi="仿宋_GB2312" w:cs="仿宋_GB2312"/>
          <w:sz w:val="24"/>
        </w:rPr>
      </w:pPr>
      <w:r>
        <w:rPr>
          <w:rFonts w:ascii="仿宋_GB2312" w:eastAsia="仿宋_GB2312" w:hAnsi="仿宋_GB2312" w:cs="仿宋_GB2312" w:hint="eastAsia"/>
          <w:sz w:val="24"/>
        </w:rPr>
        <w:t>10.</w:t>
      </w:r>
      <w:r>
        <w:rPr>
          <w:rFonts w:ascii="仿宋_GB2312" w:eastAsia="仿宋_GB2312" w:hAnsi="仿宋_GB2312" w:cs="仿宋_GB2312" w:hint="eastAsia"/>
          <w:sz w:val="24"/>
        </w:rPr>
        <w:t>采购要求的其他资料</w:t>
      </w:r>
      <w:r>
        <w:rPr>
          <w:rFonts w:ascii="仿宋_GB2312" w:eastAsia="仿宋_GB2312" w:hAnsi="仿宋_GB2312" w:cs="仿宋_GB2312" w:hint="eastAsia"/>
          <w:sz w:val="24"/>
        </w:rPr>
        <w:t>.......................................X</w:t>
      </w:r>
    </w:p>
    <w:p w:rsidR="00B41FE2" w:rsidRDefault="00B41FE2">
      <w:pPr>
        <w:pStyle w:val="a0"/>
        <w:rPr>
          <w:rFonts w:ascii="仿宋_GB2312" w:eastAsia="仿宋_GB2312" w:hAnsi="仿宋_GB2312" w:cs="仿宋_GB2312"/>
          <w:sz w:val="24"/>
        </w:rPr>
      </w:pPr>
    </w:p>
    <w:p w:rsidR="00B41FE2" w:rsidRDefault="00C449E6">
      <w:pPr>
        <w:spacing w:line="360" w:lineRule="auto"/>
        <w:rPr>
          <w:rFonts w:ascii="仿宋_GB2312" w:eastAsia="仿宋_GB2312" w:hAnsi="仿宋_GB2312" w:cs="仿宋_GB2312"/>
          <w:b/>
          <w:sz w:val="24"/>
        </w:rPr>
      </w:pPr>
      <w:r>
        <w:rPr>
          <w:rFonts w:ascii="仿宋_GB2312" w:eastAsia="仿宋_GB2312" w:hAnsi="仿宋_GB2312" w:cs="仿宋_GB2312" w:hint="eastAsia"/>
          <w:b/>
          <w:sz w:val="24"/>
        </w:rPr>
        <w:br w:type="page"/>
      </w:r>
      <w:r>
        <w:rPr>
          <w:rFonts w:ascii="仿宋_GB2312" w:eastAsia="仿宋_GB2312" w:hAnsi="仿宋_GB2312" w:cs="仿宋_GB2312" w:hint="eastAsia"/>
          <w:bCs/>
          <w:sz w:val="24"/>
        </w:rPr>
        <w:lastRenderedPageBreak/>
        <w:t>格式</w:t>
      </w:r>
      <w:r>
        <w:rPr>
          <w:rFonts w:ascii="仿宋_GB2312" w:eastAsia="仿宋_GB2312" w:hAnsi="仿宋_GB2312" w:cs="仿宋_GB2312" w:hint="eastAsia"/>
          <w:bCs/>
          <w:sz w:val="24"/>
        </w:rPr>
        <w:t>四：开标一览表</w:t>
      </w:r>
    </w:p>
    <w:p w:rsidR="00B41FE2" w:rsidRDefault="00C449E6">
      <w:pPr>
        <w:spacing w:line="240" w:lineRule="auto"/>
        <w:jc w:val="center"/>
        <w:rPr>
          <w:rFonts w:ascii="仿宋_GB2312" w:eastAsia="仿宋_GB2312" w:hAnsi="仿宋_GB2312" w:cs="仿宋_GB2312"/>
          <w:bCs/>
          <w:sz w:val="24"/>
        </w:rPr>
      </w:pPr>
      <w:bookmarkStart w:id="37" w:name="_Toc217446085"/>
      <w:r>
        <w:rPr>
          <w:rFonts w:ascii="仿宋_GB2312" w:eastAsia="仿宋_GB2312" w:hAnsi="仿宋_GB2312" w:cs="仿宋_GB2312" w:hint="eastAsia"/>
          <w:bCs/>
          <w:sz w:val="24"/>
        </w:rPr>
        <w:t>开标一览表</w:t>
      </w:r>
      <w:bookmarkEnd w:id="37"/>
    </w:p>
    <w:p w:rsidR="00B41FE2" w:rsidRDefault="00C449E6">
      <w:pPr>
        <w:jc w:val="center"/>
        <w:rPr>
          <w:rFonts w:ascii="仿宋_GB2312" w:eastAsia="仿宋_GB2312" w:hAnsi="仿宋_GB2312" w:cs="仿宋_GB2312"/>
          <w:sz w:val="24"/>
        </w:rPr>
      </w:pPr>
      <w:r>
        <w:rPr>
          <w:rFonts w:ascii="仿宋_GB2312" w:eastAsia="仿宋_GB2312" w:hAnsi="仿宋_GB2312" w:cs="仿宋_GB2312" w:hint="eastAsia"/>
          <w:sz w:val="24"/>
        </w:rPr>
        <w:t>空气消毒机配件采购项目（第三次）</w:t>
      </w:r>
    </w:p>
    <w:tbl>
      <w:tblPr>
        <w:tblStyle w:val="af"/>
        <w:tblW w:w="9355" w:type="dxa"/>
        <w:jc w:val="center"/>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2"/>
        <w:gridCol w:w="332"/>
        <w:gridCol w:w="1153"/>
        <w:gridCol w:w="722"/>
        <w:gridCol w:w="1361"/>
        <w:gridCol w:w="1479"/>
        <w:gridCol w:w="731"/>
        <w:gridCol w:w="731"/>
        <w:gridCol w:w="731"/>
        <w:gridCol w:w="895"/>
        <w:gridCol w:w="888"/>
      </w:tblGrid>
      <w:tr w:rsidR="00B41FE2">
        <w:trPr>
          <w:trHeight w:val="811"/>
          <w:jc w:val="center"/>
        </w:trPr>
        <w:tc>
          <w:tcPr>
            <w:tcW w:w="332" w:type="dxa"/>
            <w:vAlign w:val="center"/>
          </w:tcPr>
          <w:p w:rsidR="00B41FE2" w:rsidRDefault="00C449E6">
            <w:pPr>
              <w:jc w:val="center"/>
              <w:rPr>
                <w:rFonts w:ascii="仿宋_GB2312" w:eastAsia="仿宋_GB2312" w:hAnsi="仿宋_GB2312" w:cs="仿宋_GB2312"/>
                <w:szCs w:val="21"/>
              </w:rPr>
            </w:pPr>
            <w:r>
              <w:rPr>
                <w:rFonts w:ascii="仿宋_GB2312" w:eastAsia="仿宋_GB2312" w:hAnsi="仿宋_GB2312" w:cs="仿宋_GB2312" w:hint="eastAsia"/>
                <w:szCs w:val="21"/>
              </w:rPr>
              <w:t>分包</w:t>
            </w:r>
          </w:p>
        </w:tc>
        <w:tc>
          <w:tcPr>
            <w:tcW w:w="332" w:type="dxa"/>
            <w:vAlign w:val="center"/>
          </w:tcPr>
          <w:p w:rsidR="00B41FE2" w:rsidRDefault="00C449E6">
            <w:pPr>
              <w:jc w:val="center"/>
              <w:rPr>
                <w:rFonts w:ascii="仿宋_GB2312" w:eastAsia="仿宋_GB2312" w:hAnsi="仿宋_GB2312" w:cs="仿宋_GB2312"/>
                <w:szCs w:val="21"/>
              </w:rPr>
            </w:pPr>
            <w:r>
              <w:rPr>
                <w:rFonts w:ascii="仿宋_GB2312" w:eastAsia="仿宋_GB2312" w:hAnsi="仿宋_GB2312" w:cs="仿宋_GB2312" w:hint="eastAsia"/>
                <w:szCs w:val="21"/>
              </w:rPr>
              <w:t>品目</w:t>
            </w:r>
          </w:p>
        </w:tc>
        <w:tc>
          <w:tcPr>
            <w:tcW w:w="1153" w:type="dxa"/>
            <w:vAlign w:val="center"/>
          </w:tcPr>
          <w:p w:rsidR="00B41FE2" w:rsidRDefault="00C449E6">
            <w:pPr>
              <w:jc w:val="center"/>
              <w:rPr>
                <w:rFonts w:ascii="仿宋_GB2312" w:eastAsia="仿宋_GB2312" w:hAnsi="仿宋_GB2312" w:cs="仿宋_GB2312"/>
                <w:szCs w:val="21"/>
              </w:rPr>
            </w:pPr>
            <w:r>
              <w:rPr>
                <w:rFonts w:ascii="仿宋_GB2312" w:eastAsia="仿宋_GB2312" w:hAnsi="仿宋_GB2312" w:cs="仿宋_GB2312" w:hint="eastAsia"/>
                <w:szCs w:val="21"/>
              </w:rPr>
              <w:t>产品名称</w:t>
            </w:r>
          </w:p>
        </w:tc>
        <w:tc>
          <w:tcPr>
            <w:tcW w:w="722" w:type="dxa"/>
            <w:vAlign w:val="center"/>
          </w:tcPr>
          <w:p w:rsidR="00B41FE2" w:rsidRDefault="00C449E6">
            <w:pPr>
              <w:jc w:val="center"/>
              <w:rPr>
                <w:rFonts w:ascii="仿宋_GB2312" w:eastAsia="仿宋_GB2312" w:hAnsi="仿宋_GB2312" w:cs="仿宋_GB2312"/>
                <w:szCs w:val="21"/>
              </w:rPr>
            </w:pPr>
            <w:r>
              <w:rPr>
                <w:rFonts w:ascii="仿宋_GB2312" w:eastAsia="仿宋_GB2312" w:hAnsi="仿宋_GB2312" w:cs="仿宋_GB2312" w:hint="eastAsia"/>
                <w:szCs w:val="21"/>
              </w:rPr>
              <w:t>规格型号</w:t>
            </w:r>
          </w:p>
        </w:tc>
        <w:tc>
          <w:tcPr>
            <w:tcW w:w="1361" w:type="dxa"/>
            <w:vAlign w:val="center"/>
          </w:tcPr>
          <w:p w:rsidR="00B41FE2" w:rsidRDefault="00C449E6">
            <w:pPr>
              <w:jc w:val="center"/>
              <w:rPr>
                <w:rFonts w:ascii="仿宋_GB2312" w:eastAsia="仿宋_GB2312" w:hAnsi="仿宋_GB2312" w:cs="仿宋_GB2312"/>
                <w:szCs w:val="21"/>
              </w:rPr>
            </w:pPr>
            <w:r>
              <w:rPr>
                <w:rFonts w:ascii="仿宋_GB2312" w:eastAsia="仿宋_GB2312" w:hAnsi="仿宋_GB2312" w:cs="仿宋_GB2312" w:hint="eastAsia"/>
                <w:szCs w:val="21"/>
              </w:rPr>
              <w:t>生产公司</w:t>
            </w:r>
          </w:p>
        </w:tc>
        <w:tc>
          <w:tcPr>
            <w:tcW w:w="1479" w:type="dxa"/>
            <w:vAlign w:val="center"/>
          </w:tcPr>
          <w:p w:rsidR="00B41FE2" w:rsidRDefault="00C449E6">
            <w:pPr>
              <w:jc w:val="center"/>
              <w:rPr>
                <w:rFonts w:ascii="仿宋_GB2312" w:eastAsia="仿宋_GB2312" w:hAnsi="仿宋_GB2312" w:cs="仿宋_GB2312"/>
                <w:szCs w:val="21"/>
              </w:rPr>
            </w:pPr>
            <w:r>
              <w:rPr>
                <w:rFonts w:ascii="仿宋_GB2312" w:eastAsia="仿宋_GB2312" w:hint="eastAsia"/>
                <w:szCs w:val="21"/>
              </w:rPr>
              <w:t>医疗器械注册证</w:t>
            </w:r>
            <w:r>
              <w:rPr>
                <w:rFonts w:ascii="仿宋_GB2312" w:eastAsia="仿宋_GB2312" w:hint="eastAsia"/>
                <w:szCs w:val="21"/>
              </w:rPr>
              <w:t>/</w:t>
            </w:r>
            <w:r>
              <w:rPr>
                <w:rFonts w:ascii="仿宋_GB2312" w:eastAsia="仿宋_GB2312" w:hint="eastAsia"/>
                <w:szCs w:val="21"/>
              </w:rPr>
              <w:t>消毒产品卫生许可证</w:t>
            </w:r>
          </w:p>
        </w:tc>
        <w:tc>
          <w:tcPr>
            <w:tcW w:w="731" w:type="dxa"/>
            <w:vAlign w:val="center"/>
          </w:tcPr>
          <w:p w:rsidR="00B41FE2" w:rsidRDefault="00C449E6">
            <w:pPr>
              <w:jc w:val="center"/>
              <w:rPr>
                <w:rFonts w:ascii="仿宋_GB2312" w:eastAsia="仿宋_GB2312" w:hAnsi="仿宋_GB2312" w:cs="仿宋_GB2312"/>
                <w:szCs w:val="21"/>
              </w:rPr>
            </w:pPr>
            <w:r>
              <w:rPr>
                <w:rFonts w:ascii="仿宋_GB2312" w:eastAsia="仿宋_GB2312" w:hAnsi="仿宋_GB2312" w:cs="仿宋_GB2312" w:hint="eastAsia"/>
                <w:szCs w:val="21"/>
              </w:rPr>
              <w:t>流水号</w:t>
            </w:r>
          </w:p>
        </w:tc>
        <w:tc>
          <w:tcPr>
            <w:tcW w:w="731" w:type="dxa"/>
            <w:vAlign w:val="center"/>
          </w:tcPr>
          <w:p w:rsidR="00B41FE2" w:rsidRDefault="00C449E6">
            <w:pPr>
              <w:jc w:val="center"/>
              <w:rPr>
                <w:rFonts w:ascii="仿宋_GB2312" w:eastAsia="仿宋_GB2312" w:hAnsi="仿宋_GB2312" w:cs="仿宋_GB2312"/>
                <w:szCs w:val="21"/>
              </w:rPr>
            </w:pPr>
            <w:r>
              <w:rPr>
                <w:rFonts w:ascii="仿宋_GB2312" w:eastAsia="仿宋_GB2312" w:hAnsi="仿宋_GB2312" w:cs="仿宋_GB2312" w:hint="eastAsia"/>
                <w:szCs w:val="21"/>
              </w:rPr>
              <w:t>预计年用量</w:t>
            </w:r>
          </w:p>
        </w:tc>
        <w:tc>
          <w:tcPr>
            <w:tcW w:w="731" w:type="dxa"/>
            <w:vAlign w:val="center"/>
          </w:tcPr>
          <w:p w:rsidR="00B41FE2" w:rsidRDefault="00C449E6">
            <w:pPr>
              <w:jc w:val="center"/>
              <w:rPr>
                <w:rFonts w:ascii="仿宋_GB2312" w:eastAsia="仿宋_GB2312" w:hAnsi="仿宋_GB2312" w:cs="仿宋_GB2312"/>
                <w:szCs w:val="21"/>
              </w:rPr>
            </w:pPr>
            <w:r>
              <w:rPr>
                <w:rFonts w:ascii="仿宋_GB2312" w:eastAsia="仿宋_GB2312" w:hAnsi="仿宋_GB2312" w:cs="仿宋_GB2312" w:hint="eastAsia"/>
                <w:szCs w:val="21"/>
              </w:rPr>
              <w:t>单位</w:t>
            </w:r>
          </w:p>
        </w:tc>
        <w:tc>
          <w:tcPr>
            <w:tcW w:w="895" w:type="dxa"/>
            <w:vAlign w:val="center"/>
          </w:tcPr>
          <w:p w:rsidR="00B41FE2" w:rsidRDefault="00C449E6">
            <w:pPr>
              <w:jc w:val="center"/>
              <w:rPr>
                <w:rFonts w:ascii="仿宋_GB2312" w:eastAsia="仿宋_GB2312" w:hAnsi="仿宋_GB2312" w:cs="仿宋_GB2312"/>
                <w:szCs w:val="21"/>
              </w:rPr>
            </w:pPr>
            <w:r>
              <w:rPr>
                <w:rFonts w:ascii="仿宋_GB2312" w:eastAsia="仿宋_GB2312" w:hAnsi="仿宋_GB2312" w:cs="仿宋_GB2312" w:hint="eastAsia"/>
                <w:szCs w:val="21"/>
              </w:rPr>
              <w:t>投标单价（元）</w:t>
            </w:r>
          </w:p>
        </w:tc>
        <w:tc>
          <w:tcPr>
            <w:tcW w:w="888" w:type="dxa"/>
            <w:vAlign w:val="center"/>
          </w:tcPr>
          <w:p w:rsidR="00B41FE2" w:rsidRDefault="00C449E6">
            <w:pPr>
              <w:jc w:val="center"/>
              <w:rPr>
                <w:rFonts w:ascii="仿宋_GB2312" w:eastAsia="仿宋_GB2312" w:hAnsi="仿宋_GB2312" w:cs="仿宋_GB2312"/>
                <w:szCs w:val="21"/>
              </w:rPr>
            </w:pPr>
            <w:r>
              <w:rPr>
                <w:rFonts w:ascii="仿宋_GB2312" w:eastAsia="仿宋_GB2312" w:hAnsi="仿宋_GB2312" w:cs="仿宋_GB2312" w:hint="eastAsia"/>
                <w:szCs w:val="21"/>
              </w:rPr>
              <w:t>金额（元）</w:t>
            </w:r>
          </w:p>
        </w:tc>
      </w:tr>
      <w:tr w:rsidR="00B41FE2">
        <w:trPr>
          <w:jc w:val="center"/>
        </w:trPr>
        <w:tc>
          <w:tcPr>
            <w:tcW w:w="332" w:type="dxa"/>
            <w:vAlign w:val="center"/>
          </w:tcPr>
          <w:p w:rsidR="00B41FE2" w:rsidRDefault="00B41FE2">
            <w:pPr>
              <w:jc w:val="center"/>
              <w:rPr>
                <w:rFonts w:ascii="仿宋_GB2312" w:eastAsia="仿宋_GB2312" w:hAnsi="仿宋_GB2312" w:cs="仿宋_GB2312"/>
                <w:szCs w:val="21"/>
              </w:rPr>
            </w:pPr>
          </w:p>
        </w:tc>
        <w:tc>
          <w:tcPr>
            <w:tcW w:w="332" w:type="dxa"/>
            <w:vAlign w:val="center"/>
          </w:tcPr>
          <w:p w:rsidR="00B41FE2" w:rsidRDefault="00B41FE2">
            <w:pPr>
              <w:jc w:val="center"/>
              <w:rPr>
                <w:rFonts w:ascii="仿宋_GB2312" w:eastAsia="仿宋_GB2312" w:hAnsi="仿宋_GB2312" w:cs="仿宋_GB2312"/>
                <w:szCs w:val="21"/>
              </w:rPr>
            </w:pPr>
          </w:p>
        </w:tc>
        <w:tc>
          <w:tcPr>
            <w:tcW w:w="1153" w:type="dxa"/>
            <w:vAlign w:val="center"/>
          </w:tcPr>
          <w:p w:rsidR="00B41FE2" w:rsidRDefault="00B41FE2">
            <w:pPr>
              <w:jc w:val="center"/>
              <w:rPr>
                <w:rFonts w:ascii="仿宋_GB2312" w:eastAsia="仿宋_GB2312" w:hAnsi="仿宋_GB2312" w:cs="仿宋_GB2312"/>
                <w:szCs w:val="21"/>
              </w:rPr>
            </w:pPr>
          </w:p>
        </w:tc>
        <w:tc>
          <w:tcPr>
            <w:tcW w:w="722" w:type="dxa"/>
            <w:vAlign w:val="center"/>
          </w:tcPr>
          <w:p w:rsidR="00B41FE2" w:rsidRDefault="00B41FE2">
            <w:pPr>
              <w:jc w:val="center"/>
              <w:rPr>
                <w:rFonts w:ascii="仿宋_GB2312" w:eastAsia="仿宋_GB2312" w:hAnsi="仿宋_GB2312" w:cs="仿宋_GB2312"/>
                <w:szCs w:val="21"/>
              </w:rPr>
            </w:pPr>
          </w:p>
        </w:tc>
        <w:tc>
          <w:tcPr>
            <w:tcW w:w="1361" w:type="dxa"/>
            <w:vAlign w:val="center"/>
          </w:tcPr>
          <w:p w:rsidR="00B41FE2" w:rsidRDefault="00B41FE2">
            <w:pPr>
              <w:jc w:val="center"/>
              <w:rPr>
                <w:rFonts w:ascii="仿宋_GB2312" w:eastAsia="仿宋_GB2312" w:hAnsi="仿宋_GB2312" w:cs="仿宋_GB2312"/>
                <w:szCs w:val="21"/>
              </w:rPr>
            </w:pPr>
          </w:p>
        </w:tc>
        <w:tc>
          <w:tcPr>
            <w:tcW w:w="1479" w:type="dxa"/>
            <w:vAlign w:val="center"/>
          </w:tcPr>
          <w:p w:rsidR="00B41FE2" w:rsidRDefault="00B41FE2">
            <w:pPr>
              <w:jc w:val="center"/>
              <w:rPr>
                <w:rFonts w:ascii="仿宋_GB2312" w:eastAsia="仿宋_GB2312"/>
                <w:szCs w:val="21"/>
              </w:rPr>
            </w:pPr>
          </w:p>
        </w:tc>
        <w:tc>
          <w:tcPr>
            <w:tcW w:w="731" w:type="dxa"/>
            <w:vAlign w:val="center"/>
          </w:tcPr>
          <w:p w:rsidR="00B41FE2" w:rsidRDefault="00B41FE2">
            <w:pPr>
              <w:jc w:val="center"/>
              <w:rPr>
                <w:rFonts w:ascii="仿宋_GB2312" w:eastAsia="仿宋_GB2312" w:hAnsi="仿宋_GB2312" w:cs="仿宋_GB2312"/>
                <w:szCs w:val="21"/>
              </w:rPr>
            </w:pPr>
          </w:p>
        </w:tc>
        <w:tc>
          <w:tcPr>
            <w:tcW w:w="731" w:type="dxa"/>
            <w:vAlign w:val="center"/>
          </w:tcPr>
          <w:p w:rsidR="00B41FE2" w:rsidRDefault="00B41FE2">
            <w:pPr>
              <w:jc w:val="center"/>
              <w:rPr>
                <w:rFonts w:ascii="仿宋_GB2312" w:eastAsia="仿宋_GB2312" w:hAnsi="仿宋_GB2312" w:cs="仿宋_GB2312"/>
                <w:szCs w:val="21"/>
              </w:rPr>
            </w:pPr>
          </w:p>
        </w:tc>
        <w:tc>
          <w:tcPr>
            <w:tcW w:w="731" w:type="dxa"/>
            <w:vAlign w:val="center"/>
          </w:tcPr>
          <w:p w:rsidR="00B41FE2" w:rsidRDefault="00B41FE2">
            <w:pPr>
              <w:jc w:val="center"/>
              <w:rPr>
                <w:rFonts w:ascii="仿宋_GB2312" w:eastAsia="仿宋_GB2312" w:hAnsi="仿宋_GB2312" w:cs="仿宋_GB2312"/>
                <w:szCs w:val="21"/>
              </w:rPr>
            </w:pPr>
          </w:p>
        </w:tc>
        <w:tc>
          <w:tcPr>
            <w:tcW w:w="895" w:type="dxa"/>
            <w:vAlign w:val="center"/>
          </w:tcPr>
          <w:p w:rsidR="00B41FE2" w:rsidRDefault="00B41FE2">
            <w:pPr>
              <w:jc w:val="center"/>
              <w:rPr>
                <w:rFonts w:ascii="仿宋_GB2312" w:eastAsia="仿宋_GB2312" w:hAnsi="仿宋_GB2312" w:cs="仿宋_GB2312"/>
                <w:szCs w:val="21"/>
              </w:rPr>
            </w:pPr>
          </w:p>
        </w:tc>
        <w:tc>
          <w:tcPr>
            <w:tcW w:w="888" w:type="dxa"/>
            <w:vAlign w:val="center"/>
          </w:tcPr>
          <w:p w:rsidR="00B41FE2" w:rsidRDefault="00B41FE2">
            <w:pPr>
              <w:jc w:val="center"/>
              <w:rPr>
                <w:rFonts w:ascii="仿宋_GB2312" w:eastAsia="仿宋_GB2312" w:hAnsi="仿宋_GB2312" w:cs="仿宋_GB2312"/>
                <w:szCs w:val="21"/>
              </w:rPr>
            </w:pPr>
          </w:p>
        </w:tc>
      </w:tr>
      <w:tr w:rsidR="00B41FE2">
        <w:trPr>
          <w:jc w:val="center"/>
        </w:trPr>
        <w:tc>
          <w:tcPr>
            <w:tcW w:w="332" w:type="dxa"/>
          </w:tcPr>
          <w:p w:rsidR="00B41FE2" w:rsidRDefault="00B41FE2">
            <w:pPr>
              <w:jc w:val="center"/>
              <w:rPr>
                <w:rFonts w:ascii="仿宋_GB2312" w:eastAsia="仿宋_GB2312" w:hAnsi="仿宋_GB2312" w:cs="仿宋_GB2312"/>
                <w:szCs w:val="21"/>
              </w:rPr>
            </w:pPr>
          </w:p>
        </w:tc>
        <w:tc>
          <w:tcPr>
            <w:tcW w:w="332" w:type="dxa"/>
          </w:tcPr>
          <w:p w:rsidR="00B41FE2" w:rsidRDefault="00B41FE2">
            <w:pPr>
              <w:jc w:val="center"/>
              <w:rPr>
                <w:rFonts w:ascii="仿宋_GB2312" w:eastAsia="仿宋_GB2312" w:hAnsi="仿宋_GB2312" w:cs="仿宋_GB2312"/>
                <w:szCs w:val="21"/>
              </w:rPr>
            </w:pPr>
          </w:p>
        </w:tc>
        <w:tc>
          <w:tcPr>
            <w:tcW w:w="1153" w:type="dxa"/>
          </w:tcPr>
          <w:p w:rsidR="00B41FE2" w:rsidRDefault="00B41FE2">
            <w:pPr>
              <w:jc w:val="center"/>
              <w:rPr>
                <w:rFonts w:ascii="仿宋_GB2312" w:eastAsia="仿宋_GB2312" w:hAnsi="仿宋_GB2312" w:cs="仿宋_GB2312"/>
                <w:szCs w:val="21"/>
              </w:rPr>
            </w:pPr>
          </w:p>
        </w:tc>
        <w:tc>
          <w:tcPr>
            <w:tcW w:w="722" w:type="dxa"/>
          </w:tcPr>
          <w:p w:rsidR="00B41FE2" w:rsidRDefault="00B41FE2">
            <w:pPr>
              <w:jc w:val="center"/>
              <w:rPr>
                <w:rFonts w:ascii="仿宋_GB2312" w:eastAsia="仿宋_GB2312" w:hAnsi="仿宋_GB2312" w:cs="仿宋_GB2312"/>
                <w:szCs w:val="21"/>
              </w:rPr>
            </w:pPr>
          </w:p>
        </w:tc>
        <w:tc>
          <w:tcPr>
            <w:tcW w:w="1361" w:type="dxa"/>
          </w:tcPr>
          <w:p w:rsidR="00B41FE2" w:rsidRDefault="00B41FE2">
            <w:pPr>
              <w:jc w:val="center"/>
              <w:rPr>
                <w:rFonts w:ascii="仿宋_GB2312" w:eastAsia="仿宋_GB2312" w:hAnsi="仿宋_GB2312" w:cs="仿宋_GB2312"/>
                <w:szCs w:val="21"/>
              </w:rPr>
            </w:pPr>
          </w:p>
        </w:tc>
        <w:tc>
          <w:tcPr>
            <w:tcW w:w="1479" w:type="dxa"/>
          </w:tcPr>
          <w:p w:rsidR="00B41FE2" w:rsidRDefault="00B41FE2">
            <w:pPr>
              <w:jc w:val="center"/>
              <w:rPr>
                <w:rFonts w:ascii="仿宋_GB2312" w:eastAsia="仿宋_GB2312" w:hAnsi="仿宋_GB2312" w:cs="仿宋_GB2312"/>
                <w:szCs w:val="21"/>
              </w:rPr>
            </w:pPr>
          </w:p>
        </w:tc>
        <w:tc>
          <w:tcPr>
            <w:tcW w:w="731" w:type="dxa"/>
          </w:tcPr>
          <w:p w:rsidR="00B41FE2" w:rsidRDefault="00B41FE2">
            <w:pPr>
              <w:jc w:val="center"/>
              <w:rPr>
                <w:rFonts w:ascii="仿宋_GB2312" w:eastAsia="仿宋_GB2312" w:hAnsi="仿宋_GB2312" w:cs="仿宋_GB2312"/>
                <w:szCs w:val="21"/>
              </w:rPr>
            </w:pPr>
          </w:p>
        </w:tc>
        <w:tc>
          <w:tcPr>
            <w:tcW w:w="731" w:type="dxa"/>
          </w:tcPr>
          <w:p w:rsidR="00B41FE2" w:rsidRDefault="00B41FE2">
            <w:pPr>
              <w:jc w:val="center"/>
              <w:rPr>
                <w:rFonts w:ascii="仿宋_GB2312" w:eastAsia="仿宋_GB2312" w:hAnsi="仿宋_GB2312" w:cs="仿宋_GB2312"/>
                <w:szCs w:val="21"/>
              </w:rPr>
            </w:pPr>
          </w:p>
        </w:tc>
        <w:tc>
          <w:tcPr>
            <w:tcW w:w="731" w:type="dxa"/>
          </w:tcPr>
          <w:p w:rsidR="00B41FE2" w:rsidRDefault="00B41FE2">
            <w:pPr>
              <w:jc w:val="center"/>
              <w:rPr>
                <w:rFonts w:ascii="仿宋_GB2312" w:eastAsia="仿宋_GB2312" w:hAnsi="仿宋_GB2312" w:cs="仿宋_GB2312"/>
                <w:szCs w:val="21"/>
              </w:rPr>
            </w:pPr>
          </w:p>
        </w:tc>
        <w:tc>
          <w:tcPr>
            <w:tcW w:w="895" w:type="dxa"/>
          </w:tcPr>
          <w:p w:rsidR="00B41FE2" w:rsidRDefault="00B41FE2">
            <w:pPr>
              <w:jc w:val="center"/>
              <w:rPr>
                <w:rFonts w:ascii="仿宋_GB2312" w:eastAsia="仿宋_GB2312" w:hAnsi="仿宋_GB2312" w:cs="仿宋_GB2312"/>
                <w:szCs w:val="21"/>
              </w:rPr>
            </w:pPr>
          </w:p>
        </w:tc>
        <w:tc>
          <w:tcPr>
            <w:tcW w:w="888" w:type="dxa"/>
          </w:tcPr>
          <w:p w:rsidR="00B41FE2" w:rsidRDefault="00B41FE2">
            <w:pPr>
              <w:jc w:val="center"/>
              <w:rPr>
                <w:rFonts w:ascii="仿宋_GB2312" w:eastAsia="仿宋_GB2312" w:hAnsi="仿宋_GB2312" w:cs="仿宋_GB2312"/>
                <w:szCs w:val="21"/>
              </w:rPr>
            </w:pPr>
          </w:p>
        </w:tc>
      </w:tr>
      <w:tr w:rsidR="00B41FE2">
        <w:trPr>
          <w:jc w:val="center"/>
        </w:trPr>
        <w:tc>
          <w:tcPr>
            <w:tcW w:w="332" w:type="dxa"/>
          </w:tcPr>
          <w:p w:rsidR="00B41FE2" w:rsidRDefault="00B41FE2">
            <w:pPr>
              <w:jc w:val="center"/>
              <w:rPr>
                <w:rFonts w:ascii="仿宋_GB2312" w:eastAsia="仿宋_GB2312" w:hAnsi="仿宋_GB2312" w:cs="仿宋_GB2312"/>
                <w:szCs w:val="21"/>
              </w:rPr>
            </w:pPr>
          </w:p>
        </w:tc>
        <w:tc>
          <w:tcPr>
            <w:tcW w:w="332" w:type="dxa"/>
          </w:tcPr>
          <w:p w:rsidR="00B41FE2" w:rsidRDefault="00B41FE2">
            <w:pPr>
              <w:jc w:val="center"/>
              <w:rPr>
                <w:rFonts w:ascii="仿宋_GB2312" w:eastAsia="仿宋_GB2312" w:hAnsi="仿宋_GB2312" w:cs="仿宋_GB2312"/>
                <w:szCs w:val="21"/>
              </w:rPr>
            </w:pPr>
          </w:p>
        </w:tc>
        <w:tc>
          <w:tcPr>
            <w:tcW w:w="1153" w:type="dxa"/>
          </w:tcPr>
          <w:p w:rsidR="00B41FE2" w:rsidRDefault="00B41FE2">
            <w:pPr>
              <w:jc w:val="center"/>
              <w:rPr>
                <w:rFonts w:ascii="仿宋_GB2312" w:eastAsia="仿宋_GB2312" w:hAnsi="仿宋_GB2312" w:cs="仿宋_GB2312"/>
                <w:szCs w:val="21"/>
              </w:rPr>
            </w:pPr>
          </w:p>
        </w:tc>
        <w:tc>
          <w:tcPr>
            <w:tcW w:w="722" w:type="dxa"/>
          </w:tcPr>
          <w:p w:rsidR="00B41FE2" w:rsidRDefault="00B41FE2">
            <w:pPr>
              <w:jc w:val="center"/>
              <w:rPr>
                <w:rFonts w:ascii="仿宋_GB2312" w:eastAsia="仿宋_GB2312" w:hAnsi="仿宋_GB2312" w:cs="仿宋_GB2312"/>
                <w:szCs w:val="21"/>
              </w:rPr>
            </w:pPr>
          </w:p>
        </w:tc>
        <w:tc>
          <w:tcPr>
            <w:tcW w:w="1361" w:type="dxa"/>
          </w:tcPr>
          <w:p w:rsidR="00B41FE2" w:rsidRDefault="00B41FE2">
            <w:pPr>
              <w:jc w:val="center"/>
              <w:rPr>
                <w:rFonts w:ascii="仿宋_GB2312" w:eastAsia="仿宋_GB2312" w:hAnsi="仿宋_GB2312" w:cs="仿宋_GB2312"/>
                <w:szCs w:val="21"/>
              </w:rPr>
            </w:pPr>
          </w:p>
        </w:tc>
        <w:tc>
          <w:tcPr>
            <w:tcW w:w="1479" w:type="dxa"/>
          </w:tcPr>
          <w:p w:rsidR="00B41FE2" w:rsidRDefault="00B41FE2">
            <w:pPr>
              <w:jc w:val="center"/>
              <w:rPr>
                <w:rFonts w:ascii="仿宋_GB2312" w:eastAsia="仿宋_GB2312" w:hAnsi="仿宋_GB2312" w:cs="仿宋_GB2312"/>
                <w:szCs w:val="21"/>
              </w:rPr>
            </w:pPr>
          </w:p>
        </w:tc>
        <w:tc>
          <w:tcPr>
            <w:tcW w:w="731" w:type="dxa"/>
          </w:tcPr>
          <w:p w:rsidR="00B41FE2" w:rsidRDefault="00B41FE2">
            <w:pPr>
              <w:jc w:val="center"/>
              <w:rPr>
                <w:rFonts w:ascii="仿宋_GB2312" w:eastAsia="仿宋_GB2312" w:hAnsi="仿宋_GB2312" w:cs="仿宋_GB2312"/>
                <w:szCs w:val="21"/>
              </w:rPr>
            </w:pPr>
          </w:p>
        </w:tc>
        <w:tc>
          <w:tcPr>
            <w:tcW w:w="731" w:type="dxa"/>
          </w:tcPr>
          <w:p w:rsidR="00B41FE2" w:rsidRDefault="00B41FE2">
            <w:pPr>
              <w:jc w:val="center"/>
              <w:rPr>
                <w:rFonts w:ascii="仿宋_GB2312" w:eastAsia="仿宋_GB2312" w:hAnsi="仿宋_GB2312" w:cs="仿宋_GB2312"/>
                <w:szCs w:val="21"/>
              </w:rPr>
            </w:pPr>
          </w:p>
        </w:tc>
        <w:tc>
          <w:tcPr>
            <w:tcW w:w="731" w:type="dxa"/>
          </w:tcPr>
          <w:p w:rsidR="00B41FE2" w:rsidRDefault="00B41FE2">
            <w:pPr>
              <w:jc w:val="center"/>
              <w:rPr>
                <w:rFonts w:ascii="仿宋_GB2312" w:eastAsia="仿宋_GB2312" w:hAnsi="仿宋_GB2312" w:cs="仿宋_GB2312"/>
                <w:szCs w:val="21"/>
              </w:rPr>
            </w:pPr>
          </w:p>
        </w:tc>
        <w:tc>
          <w:tcPr>
            <w:tcW w:w="895" w:type="dxa"/>
          </w:tcPr>
          <w:p w:rsidR="00B41FE2" w:rsidRDefault="00B41FE2">
            <w:pPr>
              <w:jc w:val="center"/>
              <w:rPr>
                <w:rFonts w:ascii="仿宋_GB2312" w:eastAsia="仿宋_GB2312" w:hAnsi="仿宋_GB2312" w:cs="仿宋_GB2312"/>
                <w:szCs w:val="21"/>
              </w:rPr>
            </w:pPr>
          </w:p>
        </w:tc>
        <w:tc>
          <w:tcPr>
            <w:tcW w:w="888" w:type="dxa"/>
          </w:tcPr>
          <w:p w:rsidR="00B41FE2" w:rsidRDefault="00B41FE2">
            <w:pPr>
              <w:jc w:val="center"/>
              <w:rPr>
                <w:rFonts w:ascii="仿宋_GB2312" w:eastAsia="仿宋_GB2312" w:hAnsi="仿宋_GB2312" w:cs="仿宋_GB2312"/>
                <w:szCs w:val="21"/>
              </w:rPr>
            </w:pPr>
          </w:p>
        </w:tc>
      </w:tr>
      <w:tr w:rsidR="00B41FE2">
        <w:trPr>
          <w:jc w:val="center"/>
        </w:trPr>
        <w:tc>
          <w:tcPr>
            <w:tcW w:w="332" w:type="dxa"/>
          </w:tcPr>
          <w:p w:rsidR="00B41FE2" w:rsidRDefault="00B41FE2">
            <w:pPr>
              <w:jc w:val="center"/>
              <w:rPr>
                <w:rFonts w:ascii="仿宋_GB2312" w:eastAsia="仿宋_GB2312" w:hAnsi="仿宋_GB2312" w:cs="仿宋_GB2312"/>
                <w:szCs w:val="21"/>
              </w:rPr>
            </w:pPr>
          </w:p>
        </w:tc>
        <w:tc>
          <w:tcPr>
            <w:tcW w:w="332" w:type="dxa"/>
          </w:tcPr>
          <w:p w:rsidR="00B41FE2" w:rsidRDefault="00B41FE2">
            <w:pPr>
              <w:jc w:val="center"/>
              <w:rPr>
                <w:rFonts w:ascii="仿宋_GB2312" w:eastAsia="仿宋_GB2312" w:hAnsi="仿宋_GB2312" w:cs="仿宋_GB2312"/>
                <w:szCs w:val="21"/>
              </w:rPr>
            </w:pPr>
          </w:p>
        </w:tc>
        <w:tc>
          <w:tcPr>
            <w:tcW w:w="1153" w:type="dxa"/>
          </w:tcPr>
          <w:p w:rsidR="00B41FE2" w:rsidRDefault="00B41FE2">
            <w:pPr>
              <w:jc w:val="center"/>
              <w:rPr>
                <w:rFonts w:ascii="仿宋_GB2312" w:eastAsia="仿宋_GB2312" w:hAnsi="仿宋_GB2312" w:cs="仿宋_GB2312"/>
                <w:szCs w:val="21"/>
              </w:rPr>
            </w:pPr>
          </w:p>
        </w:tc>
        <w:tc>
          <w:tcPr>
            <w:tcW w:w="722" w:type="dxa"/>
          </w:tcPr>
          <w:p w:rsidR="00B41FE2" w:rsidRDefault="00B41FE2">
            <w:pPr>
              <w:jc w:val="center"/>
              <w:rPr>
                <w:rFonts w:ascii="仿宋_GB2312" w:eastAsia="仿宋_GB2312" w:hAnsi="仿宋_GB2312" w:cs="仿宋_GB2312"/>
                <w:szCs w:val="21"/>
              </w:rPr>
            </w:pPr>
          </w:p>
        </w:tc>
        <w:tc>
          <w:tcPr>
            <w:tcW w:w="1361" w:type="dxa"/>
          </w:tcPr>
          <w:p w:rsidR="00B41FE2" w:rsidRDefault="00B41FE2">
            <w:pPr>
              <w:jc w:val="center"/>
              <w:rPr>
                <w:rFonts w:ascii="仿宋_GB2312" w:eastAsia="仿宋_GB2312" w:hAnsi="仿宋_GB2312" w:cs="仿宋_GB2312"/>
                <w:szCs w:val="21"/>
              </w:rPr>
            </w:pPr>
          </w:p>
        </w:tc>
        <w:tc>
          <w:tcPr>
            <w:tcW w:w="1479" w:type="dxa"/>
          </w:tcPr>
          <w:p w:rsidR="00B41FE2" w:rsidRDefault="00B41FE2">
            <w:pPr>
              <w:jc w:val="center"/>
              <w:rPr>
                <w:rFonts w:ascii="仿宋_GB2312" w:eastAsia="仿宋_GB2312" w:hAnsi="仿宋_GB2312" w:cs="仿宋_GB2312"/>
                <w:szCs w:val="21"/>
              </w:rPr>
            </w:pPr>
          </w:p>
        </w:tc>
        <w:tc>
          <w:tcPr>
            <w:tcW w:w="731" w:type="dxa"/>
          </w:tcPr>
          <w:p w:rsidR="00B41FE2" w:rsidRDefault="00B41FE2">
            <w:pPr>
              <w:jc w:val="center"/>
              <w:rPr>
                <w:rFonts w:ascii="仿宋_GB2312" w:eastAsia="仿宋_GB2312" w:hAnsi="仿宋_GB2312" w:cs="仿宋_GB2312"/>
                <w:szCs w:val="21"/>
              </w:rPr>
            </w:pPr>
          </w:p>
        </w:tc>
        <w:tc>
          <w:tcPr>
            <w:tcW w:w="731" w:type="dxa"/>
          </w:tcPr>
          <w:p w:rsidR="00B41FE2" w:rsidRDefault="00B41FE2">
            <w:pPr>
              <w:jc w:val="center"/>
              <w:rPr>
                <w:rFonts w:ascii="仿宋_GB2312" w:eastAsia="仿宋_GB2312" w:hAnsi="仿宋_GB2312" w:cs="仿宋_GB2312"/>
                <w:szCs w:val="21"/>
              </w:rPr>
            </w:pPr>
          </w:p>
        </w:tc>
        <w:tc>
          <w:tcPr>
            <w:tcW w:w="731" w:type="dxa"/>
          </w:tcPr>
          <w:p w:rsidR="00B41FE2" w:rsidRDefault="00B41FE2">
            <w:pPr>
              <w:jc w:val="center"/>
              <w:rPr>
                <w:rFonts w:ascii="仿宋_GB2312" w:eastAsia="仿宋_GB2312" w:hAnsi="仿宋_GB2312" w:cs="仿宋_GB2312"/>
                <w:szCs w:val="21"/>
              </w:rPr>
            </w:pPr>
          </w:p>
        </w:tc>
        <w:tc>
          <w:tcPr>
            <w:tcW w:w="895" w:type="dxa"/>
          </w:tcPr>
          <w:p w:rsidR="00B41FE2" w:rsidRDefault="00B41FE2">
            <w:pPr>
              <w:jc w:val="center"/>
              <w:rPr>
                <w:rFonts w:ascii="仿宋_GB2312" w:eastAsia="仿宋_GB2312" w:hAnsi="仿宋_GB2312" w:cs="仿宋_GB2312"/>
                <w:szCs w:val="21"/>
              </w:rPr>
            </w:pPr>
          </w:p>
        </w:tc>
        <w:tc>
          <w:tcPr>
            <w:tcW w:w="888" w:type="dxa"/>
          </w:tcPr>
          <w:p w:rsidR="00B41FE2" w:rsidRDefault="00B41FE2">
            <w:pPr>
              <w:jc w:val="center"/>
              <w:rPr>
                <w:rFonts w:ascii="仿宋_GB2312" w:eastAsia="仿宋_GB2312" w:hAnsi="仿宋_GB2312" w:cs="仿宋_GB2312"/>
                <w:szCs w:val="21"/>
              </w:rPr>
            </w:pPr>
          </w:p>
        </w:tc>
      </w:tr>
      <w:tr w:rsidR="00B41FE2">
        <w:trPr>
          <w:jc w:val="center"/>
        </w:trPr>
        <w:tc>
          <w:tcPr>
            <w:tcW w:w="332" w:type="dxa"/>
          </w:tcPr>
          <w:p w:rsidR="00B41FE2" w:rsidRDefault="00B41FE2">
            <w:pPr>
              <w:jc w:val="center"/>
              <w:rPr>
                <w:rFonts w:ascii="仿宋_GB2312" w:eastAsia="仿宋_GB2312" w:hAnsi="仿宋_GB2312" w:cs="仿宋_GB2312"/>
                <w:szCs w:val="21"/>
              </w:rPr>
            </w:pPr>
          </w:p>
        </w:tc>
        <w:tc>
          <w:tcPr>
            <w:tcW w:w="332" w:type="dxa"/>
          </w:tcPr>
          <w:p w:rsidR="00B41FE2" w:rsidRDefault="00B41FE2">
            <w:pPr>
              <w:jc w:val="center"/>
              <w:rPr>
                <w:rFonts w:ascii="仿宋_GB2312" w:eastAsia="仿宋_GB2312" w:hAnsi="仿宋_GB2312" w:cs="仿宋_GB2312"/>
                <w:szCs w:val="21"/>
              </w:rPr>
            </w:pPr>
          </w:p>
        </w:tc>
        <w:tc>
          <w:tcPr>
            <w:tcW w:w="1153" w:type="dxa"/>
          </w:tcPr>
          <w:p w:rsidR="00B41FE2" w:rsidRDefault="00B41FE2">
            <w:pPr>
              <w:jc w:val="center"/>
              <w:rPr>
                <w:rFonts w:ascii="仿宋_GB2312" w:eastAsia="仿宋_GB2312" w:hAnsi="仿宋_GB2312" w:cs="仿宋_GB2312"/>
                <w:szCs w:val="21"/>
              </w:rPr>
            </w:pPr>
          </w:p>
        </w:tc>
        <w:tc>
          <w:tcPr>
            <w:tcW w:w="722" w:type="dxa"/>
          </w:tcPr>
          <w:p w:rsidR="00B41FE2" w:rsidRDefault="00B41FE2">
            <w:pPr>
              <w:jc w:val="center"/>
              <w:rPr>
                <w:rFonts w:ascii="仿宋_GB2312" w:eastAsia="仿宋_GB2312" w:hAnsi="仿宋_GB2312" w:cs="仿宋_GB2312"/>
                <w:szCs w:val="21"/>
              </w:rPr>
            </w:pPr>
          </w:p>
        </w:tc>
        <w:tc>
          <w:tcPr>
            <w:tcW w:w="1361" w:type="dxa"/>
          </w:tcPr>
          <w:p w:rsidR="00B41FE2" w:rsidRDefault="00B41FE2">
            <w:pPr>
              <w:jc w:val="center"/>
              <w:rPr>
                <w:rFonts w:ascii="仿宋_GB2312" w:eastAsia="仿宋_GB2312" w:hAnsi="仿宋_GB2312" w:cs="仿宋_GB2312"/>
                <w:szCs w:val="21"/>
              </w:rPr>
            </w:pPr>
          </w:p>
        </w:tc>
        <w:tc>
          <w:tcPr>
            <w:tcW w:w="1479" w:type="dxa"/>
          </w:tcPr>
          <w:p w:rsidR="00B41FE2" w:rsidRDefault="00B41FE2">
            <w:pPr>
              <w:jc w:val="center"/>
              <w:rPr>
                <w:rFonts w:ascii="仿宋_GB2312" w:eastAsia="仿宋_GB2312" w:hAnsi="仿宋_GB2312" w:cs="仿宋_GB2312"/>
                <w:szCs w:val="21"/>
              </w:rPr>
            </w:pPr>
          </w:p>
        </w:tc>
        <w:tc>
          <w:tcPr>
            <w:tcW w:w="731" w:type="dxa"/>
          </w:tcPr>
          <w:p w:rsidR="00B41FE2" w:rsidRDefault="00B41FE2">
            <w:pPr>
              <w:jc w:val="center"/>
              <w:rPr>
                <w:rFonts w:ascii="仿宋_GB2312" w:eastAsia="仿宋_GB2312" w:hAnsi="仿宋_GB2312" w:cs="仿宋_GB2312"/>
                <w:szCs w:val="21"/>
              </w:rPr>
            </w:pPr>
          </w:p>
        </w:tc>
        <w:tc>
          <w:tcPr>
            <w:tcW w:w="731" w:type="dxa"/>
          </w:tcPr>
          <w:p w:rsidR="00B41FE2" w:rsidRDefault="00B41FE2">
            <w:pPr>
              <w:jc w:val="center"/>
              <w:rPr>
                <w:rFonts w:ascii="仿宋_GB2312" w:eastAsia="仿宋_GB2312" w:hAnsi="仿宋_GB2312" w:cs="仿宋_GB2312"/>
                <w:szCs w:val="21"/>
              </w:rPr>
            </w:pPr>
          </w:p>
        </w:tc>
        <w:tc>
          <w:tcPr>
            <w:tcW w:w="731" w:type="dxa"/>
          </w:tcPr>
          <w:p w:rsidR="00B41FE2" w:rsidRDefault="00B41FE2">
            <w:pPr>
              <w:jc w:val="center"/>
              <w:rPr>
                <w:rFonts w:ascii="仿宋_GB2312" w:eastAsia="仿宋_GB2312" w:hAnsi="仿宋_GB2312" w:cs="仿宋_GB2312"/>
                <w:szCs w:val="21"/>
              </w:rPr>
            </w:pPr>
          </w:p>
        </w:tc>
        <w:tc>
          <w:tcPr>
            <w:tcW w:w="895" w:type="dxa"/>
          </w:tcPr>
          <w:p w:rsidR="00B41FE2" w:rsidRDefault="00B41FE2">
            <w:pPr>
              <w:jc w:val="center"/>
              <w:rPr>
                <w:rFonts w:ascii="仿宋_GB2312" w:eastAsia="仿宋_GB2312" w:hAnsi="仿宋_GB2312" w:cs="仿宋_GB2312"/>
                <w:szCs w:val="21"/>
              </w:rPr>
            </w:pPr>
          </w:p>
        </w:tc>
        <w:tc>
          <w:tcPr>
            <w:tcW w:w="888" w:type="dxa"/>
          </w:tcPr>
          <w:p w:rsidR="00B41FE2" w:rsidRDefault="00B41FE2">
            <w:pPr>
              <w:jc w:val="center"/>
              <w:rPr>
                <w:rFonts w:ascii="仿宋_GB2312" w:eastAsia="仿宋_GB2312" w:hAnsi="仿宋_GB2312" w:cs="仿宋_GB2312"/>
                <w:szCs w:val="21"/>
              </w:rPr>
            </w:pPr>
          </w:p>
        </w:tc>
      </w:tr>
      <w:tr w:rsidR="00B41FE2">
        <w:trPr>
          <w:jc w:val="center"/>
        </w:trPr>
        <w:tc>
          <w:tcPr>
            <w:tcW w:w="332" w:type="dxa"/>
          </w:tcPr>
          <w:p w:rsidR="00B41FE2" w:rsidRDefault="00B41FE2">
            <w:pPr>
              <w:jc w:val="center"/>
              <w:rPr>
                <w:rFonts w:ascii="仿宋_GB2312" w:eastAsia="仿宋_GB2312" w:hAnsi="仿宋_GB2312" w:cs="仿宋_GB2312"/>
                <w:szCs w:val="21"/>
              </w:rPr>
            </w:pPr>
          </w:p>
        </w:tc>
        <w:tc>
          <w:tcPr>
            <w:tcW w:w="332" w:type="dxa"/>
          </w:tcPr>
          <w:p w:rsidR="00B41FE2" w:rsidRDefault="00B41FE2">
            <w:pPr>
              <w:jc w:val="center"/>
              <w:rPr>
                <w:rFonts w:ascii="仿宋_GB2312" w:eastAsia="仿宋_GB2312" w:hAnsi="仿宋_GB2312" w:cs="仿宋_GB2312"/>
                <w:szCs w:val="21"/>
              </w:rPr>
            </w:pPr>
          </w:p>
        </w:tc>
        <w:tc>
          <w:tcPr>
            <w:tcW w:w="1153" w:type="dxa"/>
          </w:tcPr>
          <w:p w:rsidR="00B41FE2" w:rsidRDefault="00B41FE2">
            <w:pPr>
              <w:jc w:val="center"/>
              <w:rPr>
                <w:rFonts w:ascii="仿宋_GB2312" w:eastAsia="仿宋_GB2312" w:hAnsi="仿宋_GB2312" w:cs="仿宋_GB2312"/>
                <w:szCs w:val="21"/>
              </w:rPr>
            </w:pPr>
          </w:p>
        </w:tc>
        <w:tc>
          <w:tcPr>
            <w:tcW w:w="722" w:type="dxa"/>
          </w:tcPr>
          <w:p w:rsidR="00B41FE2" w:rsidRDefault="00B41FE2">
            <w:pPr>
              <w:jc w:val="center"/>
              <w:rPr>
                <w:rFonts w:ascii="仿宋_GB2312" w:eastAsia="仿宋_GB2312" w:hAnsi="仿宋_GB2312" w:cs="仿宋_GB2312"/>
                <w:szCs w:val="21"/>
              </w:rPr>
            </w:pPr>
          </w:p>
        </w:tc>
        <w:tc>
          <w:tcPr>
            <w:tcW w:w="1361" w:type="dxa"/>
          </w:tcPr>
          <w:p w:rsidR="00B41FE2" w:rsidRDefault="00B41FE2">
            <w:pPr>
              <w:jc w:val="center"/>
              <w:rPr>
                <w:rFonts w:ascii="仿宋_GB2312" w:eastAsia="仿宋_GB2312" w:hAnsi="仿宋_GB2312" w:cs="仿宋_GB2312"/>
                <w:szCs w:val="21"/>
              </w:rPr>
            </w:pPr>
          </w:p>
        </w:tc>
        <w:tc>
          <w:tcPr>
            <w:tcW w:w="1479" w:type="dxa"/>
          </w:tcPr>
          <w:p w:rsidR="00B41FE2" w:rsidRDefault="00B41FE2">
            <w:pPr>
              <w:jc w:val="center"/>
              <w:rPr>
                <w:rFonts w:ascii="仿宋_GB2312" w:eastAsia="仿宋_GB2312" w:hAnsi="仿宋_GB2312" w:cs="仿宋_GB2312"/>
                <w:szCs w:val="21"/>
              </w:rPr>
            </w:pPr>
          </w:p>
        </w:tc>
        <w:tc>
          <w:tcPr>
            <w:tcW w:w="731" w:type="dxa"/>
          </w:tcPr>
          <w:p w:rsidR="00B41FE2" w:rsidRDefault="00B41FE2">
            <w:pPr>
              <w:jc w:val="center"/>
              <w:rPr>
                <w:rFonts w:ascii="仿宋_GB2312" w:eastAsia="仿宋_GB2312" w:hAnsi="仿宋_GB2312" w:cs="仿宋_GB2312"/>
                <w:szCs w:val="21"/>
              </w:rPr>
            </w:pPr>
          </w:p>
        </w:tc>
        <w:tc>
          <w:tcPr>
            <w:tcW w:w="731" w:type="dxa"/>
          </w:tcPr>
          <w:p w:rsidR="00B41FE2" w:rsidRDefault="00B41FE2">
            <w:pPr>
              <w:jc w:val="center"/>
              <w:rPr>
                <w:rFonts w:ascii="仿宋_GB2312" w:eastAsia="仿宋_GB2312" w:hAnsi="仿宋_GB2312" w:cs="仿宋_GB2312"/>
                <w:szCs w:val="21"/>
              </w:rPr>
            </w:pPr>
          </w:p>
        </w:tc>
        <w:tc>
          <w:tcPr>
            <w:tcW w:w="731" w:type="dxa"/>
          </w:tcPr>
          <w:p w:rsidR="00B41FE2" w:rsidRDefault="00B41FE2">
            <w:pPr>
              <w:jc w:val="center"/>
              <w:rPr>
                <w:rFonts w:ascii="仿宋_GB2312" w:eastAsia="仿宋_GB2312" w:hAnsi="仿宋_GB2312" w:cs="仿宋_GB2312"/>
                <w:szCs w:val="21"/>
              </w:rPr>
            </w:pPr>
          </w:p>
        </w:tc>
        <w:tc>
          <w:tcPr>
            <w:tcW w:w="895" w:type="dxa"/>
          </w:tcPr>
          <w:p w:rsidR="00B41FE2" w:rsidRDefault="00B41FE2">
            <w:pPr>
              <w:jc w:val="center"/>
              <w:rPr>
                <w:rFonts w:ascii="仿宋_GB2312" w:eastAsia="仿宋_GB2312" w:hAnsi="仿宋_GB2312" w:cs="仿宋_GB2312"/>
                <w:szCs w:val="21"/>
              </w:rPr>
            </w:pPr>
          </w:p>
        </w:tc>
        <w:tc>
          <w:tcPr>
            <w:tcW w:w="888" w:type="dxa"/>
          </w:tcPr>
          <w:p w:rsidR="00B41FE2" w:rsidRDefault="00B41FE2">
            <w:pPr>
              <w:jc w:val="center"/>
              <w:rPr>
                <w:rFonts w:ascii="仿宋_GB2312" w:eastAsia="仿宋_GB2312" w:hAnsi="仿宋_GB2312" w:cs="仿宋_GB2312"/>
                <w:szCs w:val="21"/>
              </w:rPr>
            </w:pPr>
          </w:p>
        </w:tc>
      </w:tr>
    </w:tbl>
    <w:p w:rsidR="00B41FE2" w:rsidRDefault="00C449E6">
      <w:pPr>
        <w:widowControl/>
        <w:spacing w:line="360" w:lineRule="atLeast"/>
        <w:ind w:firstLineChars="196" w:firstLine="470"/>
        <w:jc w:val="left"/>
        <w:outlineLvl w:val="1"/>
        <w:rPr>
          <w:rFonts w:ascii="仿宋_GB2312" w:eastAsia="仿宋_GB2312" w:hAnsi="仿宋_GB2312" w:cs="仿宋_GB2312"/>
          <w:sz w:val="24"/>
        </w:rPr>
      </w:pPr>
      <w:r>
        <w:rPr>
          <w:rFonts w:ascii="仿宋_GB2312" w:eastAsia="仿宋_GB2312" w:hAnsi="仿宋_GB2312" w:cs="仿宋_GB2312" w:hint="eastAsia"/>
          <w:sz w:val="24"/>
        </w:rPr>
        <w:t>投标人名称：</w:t>
      </w:r>
      <w:r>
        <w:rPr>
          <w:rFonts w:ascii="仿宋_GB2312" w:eastAsia="仿宋_GB2312" w:hAnsi="仿宋_GB2312" w:cs="仿宋_GB2312" w:hint="eastAsia"/>
          <w:sz w:val="24"/>
        </w:rPr>
        <w:t>XXXX</w:t>
      </w:r>
      <w:r>
        <w:rPr>
          <w:rFonts w:ascii="仿宋_GB2312" w:eastAsia="仿宋_GB2312" w:hAnsi="仿宋_GB2312" w:cs="仿宋_GB2312" w:hint="eastAsia"/>
          <w:sz w:val="24"/>
        </w:rPr>
        <w:t>（单位公章）。</w:t>
      </w:r>
    </w:p>
    <w:p w:rsidR="00B41FE2" w:rsidRDefault="00C449E6">
      <w:pPr>
        <w:widowControl/>
        <w:spacing w:line="360" w:lineRule="atLeast"/>
        <w:ind w:firstLineChars="196" w:firstLine="470"/>
        <w:jc w:val="left"/>
        <w:outlineLvl w:val="1"/>
        <w:rPr>
          <w:rFonts w:ascii="仿宋_GB2312" w:eastAsia="仿宋_GB2312" w:hAnsi="仿宋_GB2312" w:cs="仿宋_GB2312"/>
          <w:sz w:val="24"/>
        </w:rPr>
      </w:pPr>
      <w:r>
        <w:rPr>
          <w:rFonts w:ascii="仿宋_GB2312" w:eastAsia="仿宋_GB2312" w:hAnsi="仿宋_GB2312" w:cs="仿宋_GB2312" w:hint="eastAsia"/>
          <w:sz w:val="24"/>
        </w:rPr>
        <w:t>法定代表人</w:t>
      </w:r>
      <w:r>
        <w:rPr>
          <w:rFonts w:ascii="仿宋_GB2312" w:eastAsia="仿宋_GB2312" w:hAnsi="仿宋_GB2312" w:cs="仿宋_GB2312" w:hint="eastAsia"/>
          <w:sz w:val="24"/>
        </w:rPr>
        <w:t>/</w:t>
      </w:r>
      <w:r>
        <w:rPr>
          <w:rFonts w:ascii="仿宋_GB2312" w:eastAsia="仿宋_GB2312" w:hAnsi="仿宋_GB2312" w:cs="仿宋_GB2312" w:hint="eastAsia"/>
          <w:sz w:val="24"/>
        </w:rPr>
        <w:t>单位负责人或授权代表（签字或加盖个人名章）：</w:t>
      </w:r>
      <w:r>
        <w:rPr>
          <w:rFonts w:ascii="仿宋_GB2312" w:eastAsia="仿宋_GB2312" w:hAnsi="仿宋_GB2312" w:cs="仿宋_GB2312" w:hint="eastAsia"/>
          <w:sz w:val="24"/>
        </w:rPr>
        <w:t>XXXX</w:t>
      </w:r>
      <w:r>
        <w:rPr>
          <w:rFonts w:ascii="仿宋_GB2312" w:eastAsia="仿宋_GB2312" w:hAnsi="仿宋_GB2312" w:cs="仿宋_GB2312" w:hint="eastAsia"/>
          <w:sz w:val="24"/>
        </w:rPr>
        <w:t>。</w:t>
      </w:r>
    </w:p>
    <w:p w:rsidR="00B41FE2" w:rsidRDefault="00C449E6">
      <w:pPr>
        <w:widowControl/>
        <w:jc w:val="left"/>
        <w:rPr>
          <w:rFonts w:ascii="仿宋_GB2312" w:eastAsia="仿宋_GB2312" w:hAnsi="仿宋_GB2312" w:cs="仿宋_GB2312"/>
          <w:b/>
          <w:sz w:val="24"/>
        </w:rPr>
      </w:pPr>
      <w:r>
        <w:rPr>
          <w:rFonts w:ascii="仿宋_GB2312" w:eastAsia="仿宋_GB2312" w:hAnsi="仿宋_GB2312" w:cs="仿宋_GB2312" w:hint="eastAsia"/>
          <w:sz w:val="24"/>
        </w:rPr>
        <w:t>投标日期：</w:t>
      </w:r>
      <w:r>
        <w:rPr>
          <w:rFonts w:ascii="仿宋_GB2312" w:eastAsia="仿宋_GB2312" w:hAnsi="仿宋_GB2312" w:cs="仿宋_GB2312" w:hint="eastAsia"/>
          <w:sz w:val="24"/>
        </w:rPr>
        <w:t>XXXX</w:t>
      </w:r>
      <w:r>
        <w:rPr>
          <w:rFonts w:ascii="仿宋_GB2312" w:eastAsia="仿宋_GB2312" w:hAnsi="仿宋_GB2312" w:cs="仿宋_GB2312" w:hint="eastAsia"/>
          <w:sz w:val="24"/>
        </w:rPr>
        <w:t>。</w:t>
      </w:r>
    </w:p>
    <w:p w:rsidR="00B41FE2" w:rsidRDefault="00B41FE2">
      <w:pPr>
        <w:widowControl/>
        <w:spacing w:line="360" w:lineRule="atLeast"/>
        <w:ind w:firstLineChars="196" w:firstLine="470"/>
        <w:jc w:val="left"/>
        <w:outlineLvl w:val="1"/>
        <w:rPr>
          <w:rFonts w:ascii="仿宋_GB2312" w:eastAsia="仿宋_GB2312" w:hAnsi="仿宋_GB2312" w:cs="仿宋_GB2312"/>
          <w:sz w:val="24"/>
        </w:rPr>
      </w:pPr>
    </w:p>
    <w:p w:rsidR="00B41FE2" w:rsidRDefault="00C449E6">
      <w:pPr>
        <w:widowControl/>
        <w:spacing w:line="360" w:lineRule="atLeast"/>
        <w:ind w:firstLineChars="196" w:firstLine="470"/>
        <w:jc w:val="left"/>
        <w:outlineLvl w:val="1"/>
        <w:rPr>
          <w:rFonts w:ascii="仿宋_GB2312" w:eastAsia="仿宋_GB2312" w:hAnsi="仿宋_GB2312" w:cs="仿宋_GB2312"/>
          <w:sz w:val="24"/>
        </w:rPr>
      </w:pPr>
      <w:r>
        <w:rPr>
          <w:rFonts w:ascii="仿宋_GB2312" w:eastAsia="仿宋_GB2312" w:hAnsi="仿宋_GB2312" w:cs="仿宋_GB2312" w:hint="eastAsia"/>
          <w:sz w:val="24"/>
        </w:rPr>
        <w:t>备注：</w:t>
      </w:r>
    </w:p>
    <w:p w:rsidR="00B41FE2" w:rsidRDefault="00C449E6">
      <w:pPr>
        <w:widowControl/>
        <w:spacing w:line="360" w:lineRule="atLeast"/>
        <w:ind w:firstLineChars="196" w:firstLine="470"/>
        <w:jc w:val="left"/>
        <w:outlineLvl w:val="1"/>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“开标一览表”为多页的，每页均需由法定代表人</w:t>
      </w:r>
      <w:r>
        <w:rPr>
          <w:rFonts w:ascii="仿宋_GB2312" w:eastAsia="仿宋_GB2312" w:hAnsi="仿宋_GB2312" w:cs="仿宋_GB2312" w:hint="eastAsia"/>
          <w:sz w:val="24"/>
        </w:rPr>
        <w:t>/</w:t>
      </w:r>
      <w:r>
        <w:rPr>
          <w:rFonts w:ascii="仿宋_GB2312" w:eastAsia="仿宋_GB2312" w:hAnsi="仿宋_GB2312" w:cs="仿宋_GB2312" w:hint="eastAsia"/>
          <w:sz w:val="24"/>
        </w:rPr>
        <w:t>单位负责人或授权代表签字并盖投标人印章。</w:t>
      </w:r>
    </w:p>
    <w:p w:rsidR="00B41FE2" w:rsidRDefault="00C449E6">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 xml:space="preserve">2. </w:t>
      </w:r>
      <w:r>
        <w:rPr>
          <w:rFonts w:ascii="仿宋_GB2312" w:eastAsia="仿宋_GB2312" w:hAnsi="仿宋_GB2312" w:cs="仿宋_GB2312" w:hint="eastAsia"/>
          <w:sz w:val="24"/>
        </w:rPr>
        <w:t>“开标一览表”投标产品的序号须与</w:t>
      </w:r>
      <w:r>
        <w:rPr>
          <w:rFonts w:ascii="仿宋_GB2312" w:eastAsia="仿宋_GB2312" w:hAnsi="仿宋_GB2312" w:cs="仿宋_GB2312" w:hint="eastAsia"/>
          <w:sz w:val="24"/>
        </w:rPr>
        <w:t>项目概述中</w:t>
      </w:r>
      <w:r>
        <w:rPr>
          <w:rFonts w:ascii="仿宋_GB2312" w:eastAsia="仿宋_GB2312" w:hAnsi="仿宋_GB2312" w:cs="仿宋_GB2312" w:hint="eastAsia"/>
          <w:sz w:val="24"/>
        </w:rPr>
        <w:t>采购</w:t>
      </w:r>
      <w:r>
        <w:rPr>
          <w:rFonts w:ascii="仿宋_GB2312" w:eastAsia="仿宋_GB2312" w:hAnsi="仿宋_GB2312" w:cs="仿宋_GB2312" w:hint="eastAsia"/>
          <w:sz w:val="24"/>
        </w:rPr>
        <w:t>清单</w:t>
      </w:r>
      <w:r>
        <w:rPr>
          <w:rFonts w:ascii="仿宋_GB2312" w:eastAsia="仿宋_GB2312" w:hAnsi="仿宋_GB2312" w:cs="仿宋_GB2312" w:hint="eastAsia"/>
          <w:sz w:val="24"/>
        </w:rPr>
        <w:t>序号一致。除了单独密封递交外，投标文件（正副本）也应当提供，如有遗漏，将视为无效。</w:t>
      </w:r>
    </w:p>
    <w:p w:rsidR="00B41FE2" w:rsidRDefault="00C449E6">
      <w:pPr>
        <w:widowControl/>
        <w:spacing w:line="360" w:lineRule="atLeast"/>
        <w:jc w:val="left"/>
        <w:outlineLvl w:val="1"/>
        <w:rPr>
          <w:rFonts w:ascii="仿宋_GB2312" w:eastAsia="仿宋_GB2312" w:hAnsi="仿宋_GB2312" w:cs="仿宋_GB2312"/>
          <w:bCs/>
          <w:sz w:val="24"/>
        </w:rPr>
      </w:pPr>
      <w:r>
        <w:rPr>
          <w:rFonts w:ascii="仿宋_GB2312" w:eastAsia="仿宋_GB2312" w:hAnsi="仿宋_GB2312" w:cs="仿宋_GB2312" w:hint="eastAsia"/>
          <w:sz w:val="24"/>
        </w:rPr>
        <w:t xml:space="preserve">3. </w:t>
      </w:r>
      <w:r>
        <w:rPr>
          <w:rFonts w:ascii="仿宋_GB2312" w:eastAsia="仿宋_GB2312" w:hAnsi="仿宋_GB2312" w:cs="仿宋_GB2312" w:hint="eastAsia"/>
          <w:sz w:val="24"/>
        </w:rPr>
        <w:t>“开标一览表”中“单位”为最小单位，如</w:t>
      </w:r>
      <w:r>
        <w:rPr>
          <w:rFonts w:ascii="仿宋_GB2312" w:eastAsia="仿宋_GB2312" w:hAnsi="仿宋_GB2312" w:cs="仿宋_GB2312" w:hint="eastAsia"/>
          <w:sz w:val="24"/>
        </w:rPr>
        <w:t>g</w:t>
      </w:r>
      <w:r>
        <w:rPr>
          <w:rFonts w:ascii="仿宋_GB2312" w:eastAsia="仿宋_GB2312" w:hAnsi="仿宋_GB2312" w:cs="仿宋_GB2312" w:hint="eastAsia"/>
          <w:sz w:val="24"/>
        </w:rPr>
        <w:t>、张、个、套。</w:t>
      </w:r>
      <w:r>
        <w:rPr>
          <w:rFonts w:ascii="仿宋_GB2312" w:eastAsia="仿宋_GB2312" w:hAnsi="仿宋_GB2312" w:cs="仿宋_GB2312" w:hint="eastAsia"/>
          <w:b/>
          <w:sz w:val="24"/>
        </w:rPr>
        <w:br w:type="page"/>
      </w:r>
      <w:r>
        <w:rPr>
          <w:rFonts w:ascii="仿宋_GB2312" w:eastAsia="仿宋_GB2312" w:hAnsi="仿宋_GB2312" w:cs="仿宋_GB2312" w:hint="eastAsia"/>
          <w:bCs/>
          <w:sz w:val="24"/>
        </w:rPr>
        <w:lastRenderedPageBreak/>
        <w:t>格式</w:t>
      </w:r>
      <w:r>
        <w:rPr>
          <w:rFonts w:ascii="仿宋_GB2312" w:eastAsia="仿宋_GB2312" w:hAnsi="仿宋_GB2312" w:cs="仿宋_GB2312" w:hint="eastAsia"/>
          <w:bCs/>
          <w:sz w:val="24"/>
        </w:rPr>
        <w:t>五：投标应答表</w:t>
      </w:r>
    </w:p>
    <w:p w:rsidR="00B41FE2" w:rsidRDefault="00C449E6">
      <w:pPr>
        <w:widowControl/>
        <w:spacing w:line="360" w:lineRule="atLeast"/>
        <w:jc w:val="center"/>
        <w:outlineLvl w:val="1"/>
        <w:rPr>
          <w:rFonts w:ascii="仿宋_GB2312" w:eastAsia="仿宋_GB2312" w:hAnsi="仿宋_GB2312" w:cs="仿宋_GB2312"/>
          <w:bCs/>
          <w:sz w:val="24"/>
        </w:rPr>
      </w:pPr>
      <w:r>
        <w:rPr>
          <w:rFonts w:ascii="仿宋_GB2312" w:eastAsia="仿宋_GB2312" w:hAnsi="仿宋_GB2312" w:cs="仿宋_GB2312" w:hint="eastAsia"/>
          <w:bCs/>
          <w:sz w:val="24"/>
        </w:rPr>
        <w:t>投标应答表</w:t>
      </w:r>
    </w:p>
    <w:tbl>
      <w:tblPr>
        <w:tblStyle w:val="af"/>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0"/>
        <w:gridCol w:w="3173"/>
        <w:gridCol w:w="4188"/>
      </w:tblGrid>
      <w:tr w:rsidR="00B41FE2">
        <w:tc>
          <w:tcPr>
            <w:tcW w:w="1700" w:type="dxa"/>
            <w:vAlign w:val="center"/>
          </w:tcPr>
          <w:p w:rsidR="00B41FE2" w:rsidRDefault="00C449E6">
            <w:pPr>
              <w:pStyle w:val="a0"/>
              <w:jc w:val="center"/>
              <w:rPr>
                <w:rFonts w:ascii="仿宋_GB2312" w:eastAsia="仿宋_GB2312" w:hAnsi="仿宋_GB2312" w:cs="仿宋_GB2312"/>
                <w:bCs/>
                <w:szCs w:val="21"/>
              </w:rPr>
            </w:pPr>
            <w:r>
              <w:rPr>
                <w:rFonts w:ascii="仿宋_GB2312" w:eastAsia="仿宋_GB2312" w:hAnsi="仿宋_GB2312" w:cs="仿宋_GB2312" w:hint="eastAsia"/>
                <w:bCs/>
                <w:szCs w:val="21"/>
              </w:rPr>
              <w:t>序号</w:t>
            </w:r>
          </w:p>
        </w:tc>
        <w:tc>
          <w:tcPr>
            <w:tcW w:w="3173" w:type="dxa"/>
            <w:vAlign w:val="center"/>
          </w:tcPr>
          <w:p w:rsidR="00B41FE2" w:rsidRDefault="00C449E6">
            <w:pPr>
              <w:pStyle w:val="a0"/>
              <w:jc w:val="center"/>
              <w:rPr>
                <w:rFonts w:ascii="仿宋_GB2312" w:eastAsia="仿宋_GB2312" w:hAnsi="仿宋_GB2312" w:cs="仿宋_GB2312"/>
                <w:bCs/>
                <w:szCs w:val="21"/>
              </w:rPr>
            </w:pPr>
            <w:r>
              <w:rPr>
                <w:rFonts w:ascii="仿宋_GB2312" w:eastAsia="仿宋_GB2312" w:hAnsi="仿宋_GB2312" w:cs="仿宋_GB2312" w:hint="eastAsia"/>
                <w:bCs/>
                <w:szCs w:val="21"/>
              </w:rPr>
              <w:t>采购要求</w:t>
            </w:r>
          </w:p>
        </w:tc>
        <w:tc>
          <w:tcPr>
            <w:tcW w:w="4188" w:type="dxa"/>
            <w:vAlign w:val="center"/>
          </w:tcPr>
          <w:p w:rsidR="00B41FE2" w:rsidRDefault="00C449E6">
            <w:pPr>
              <w:pStyle w:val="a0"/>
              <w:jc w:val="center"/>
              <w:rPr>
                <w:rFonts w:ascii="仿宋_GB2312" w:eastAsia="仿宋_GB2312" w:hAnsi="仿宋_GB2312" w:cs="仿宋_GB2312"/>
                <w:bCs/>
                <w:szCs w:val="21"/>
              </w:rPr>
            </w:pPr>
            <w:r>
              <w:rPr>
                <w:rFonts w:ascii="仿宋_GB2312" w:eastAsia="仿宋_GB2312" w:hAnsi="仿宋_GB2312" w:cs="仿宋_GB2312" w:hint="eastAsia"/>
                <w:bCs/>
                <w:szCs w:val="21"/>
              </w:rPr>
              <w:t>投标应答</w:t>
            </w:r>
          </w:p>
        </w:tc>
      </w:tr>
      <w:tr w:rsidR="00B41FE2">
        <w:tc>
          <w:tcPr>
            <w:tcW w:w="1700" w:type="dxa"/>
            <w:vAlign w:val="center"/>
          </w:tcPr>
          <w:p w:rsidR="00B41FE2" w:rsidRDefault="00B41FE2">
            <w:pPr>
              <w:pStyle w:val="a0"/>
              <w:rPr>
                <w:rFonts w:ascii="仿宋_GB2312" w:eastAsia="仿宋_GB2312" w:hAnsi="仿宋_GB2312" w:cs="仿宋_GB2312"/>
                <w:bCs/>
                <w:szCs w:val="21"/>
              </w:rPr>
            </w:pPr>
          </w:p>
        </w:tc>
        <w:tc>
          <w:tcPr>
            <w:tcW w:w="3173" w:type="dxa"/>
            <w:vAlign w:val="center"/>
          </w:tcPr>
          <w:p w:rsidR="00B41FE2" w:rsidRDefault="00B41FE2">
            <w:pPr>
              <w:pStyle w:val="a0"/>
              <w:rPr>
                <w:rFonts w:ascii="仿宋_GB2312" w:eastAsia="仿宋_GB2312" w:hAnsi="仿宋_GB2312" w:cs="仿宋_GB2312"/>
                <w:bCs/>
                <w:szCs w:val="21"/>
              </w:rPr>
            </w:pPr>
          </w:p>
        </w:tc>
        <w:tc>
          <w:tcPr>
            <w:tcW w:w="4188" w:type="dxa"/>
            <w:vAlign w:val="center"/>
          </w:tcPr>
          <w:p w:rsidR="00B41FE2" w:rsidRDefault="00B41FE2">
            <w:pPr>
              <w:pStyle w:val="a0"/>
              <w:rPr>
                <w:rFonts w:ascii="仿宋_GB2312" w:eastAsia="仿宋_GB2312" w:hAnsi="仿宋_GB2312" w:cs="仿宋_GB2312"/>
                <w:b/>
                <w:szCs w:val="21"/>
              </w:rPr>
            </w:pPr>
          </w:p>
        </w:tc>
      </w:tr>
      <w:tr w:rsidR="00B41FE2">
        <w:tc>
          <w:tcPr>
            <w:tcW w:w="1700" w:type="dxa"/>
            <w:vAlign w:val="center"/>
          </w:tcPr>
          <w:p w:rsidR="00B41FE2" w:rsidRDefault="00B41FE2">
            <w:pPr>
              <w:pStyle w:val="a0"/>
              <w:rPr>
                <w:rFonts w:ascii="仿宋_GB2312" w:eastAsia="仿宋_GB2312" w:hAnsi="仿宋_GB2312" w:cs="仿宋_GB2312"/>
                <w:bCs/>
                <w:szCs w:val="21"/>
              </w:rPr>
            </w:pPr>
          </w:p>
        </w:tc>
        <w:tc>
          <w:tcPr>
            <w:tcW w:w="3173" w:type="dxa"/>
            <w:vAlign w:val="center"/>
          </w:tcPr>
          <w:p w:rsidR="00B41FE2" w:rsidRDefault="00B41FE2">
            <w:pPr>
              <w:pStyle w:val="a0"/>
              <w:rPr>
                <w:rFonts w:ascii="仿宋_GB2312" w:eastAsia="仿宋_GB2312" w:hAnsi="仿宋_GB2312" w:cs="仿宋_GB2312"/>
                <w:bCs/>
                <w:szCs w:val="21"/>
              </w:rPr>
            </w:pPr>
          </w:p>
        </w:tc>
        <w:tc>
          <w:tcPr>
            <w:tcW w:w="4188" w:type="dxa"/>
            <w:vAlign w:val="center"/>
          </w:tcPr>
          <w:p w:rsidR="00B41FE2" w:rsidRDefault="00B41FE2">
            <w:pPr>
              <w:pStyle w:val="a0"/>
              <w:rPr>
                <w:rFonts w:ascii="仿宋_GB2312" w:eastAsia="仿宋_GB2312" w:hAnsi="仿宋_GB2312" w:cs="仿宋_GB2312"/>
                <w:b/>
                <w:szCs w:val="21"/>
              </w:rPr>
            </w:pPr>
          </w:p>
        </w:tc>
      </w:tr>
      <w:tr w:rsidR="00B41FE2">
        <w:tc>
          <w:tcPr>
            <w:tcW w:w="1700" w:type="dxa"/>
            <w:vAlign w:val="center"/>
          </w:tcPr>
          <w:p w:rsidR="00B41FE2" w:rsidRDefault="00B41FE2">
            <w:pPr>
              <w:pStyle w:val="a0"/>
              <w:rPr>
                <w:rFonts w:ascii="仿宋_GB2312" w:eastAsia="仿宋_GB2312" w:hAnsi="仿宋_GB2312" w:cs="仿宋_GB2312"/>
                <w:bCs/>
                <w:szCs w:val="21"/>
              </w:rPr>
            </w:pPr>
          </w:p>
        </w:tc>
        <w:tc>
          <w:tcPr>
            <w:tcW w:w="3173" w:type="dxa"/>
            <w:vAlign w:val="center"/>
          </w:tcPr>
          <w:p w:rsidR="00B41FE2" w:rsidRDefault="00B41FE2">
            <w:pPr>
              <w:pStyle w:val="a0"/>
              <w:rPr>
                <w:rFonts w:ascii="仿宋_GB2312" w:eastAsia="仿宋_GB2312" w:hAnsi="仿宋_GB2312" w:cs="仿宋_GB2312"/>
                <w:bCs/>
                <w:szCs w:val="21"/>
              </w:rPr>
            </w:pPr>
          </w:p>
        </w:tc>
        <w:tc>
          <w:tcPr>
            <w:tcW w:w="4188" w:type="dxa"/>
            <w:vAlign w:val="center"/>
          </w:tcPr>
          <w:p w:rsidR="00B41FE2" w:rsidRDefault="00B41FE2">
            <w:pPr>
              <w:pStyle w:val="a0"/>
              <w:rPr>
                <w:rFonts w:ascii="仿宋_GB2312" w:eastAsia="仿宋_GB2312" w:hAnsi="仿宋_GB2312" w:cs="仿宋_GB2312"/>
                <w:b/>
                <w:szCs w:val="21"/>
              </w:rPr>
            </w:pPr>
          </w:p>
        </w:tc>
      </w:tr>
      <w:tr w:rsidR="00B41FE2">
        <w:tc>
          <w:tcPr>
            <w:tcW w:w="1700" w:type="dxa"/>
            <w:vAlign w:val="center"/>
          </w:tcPr>
          <w:p w:rsidR="00B41FE2" w:rsidRDefault="00B41FE2">
            <w:pPr>
              <w:pStyle w:val="a0"/>
              <w:rPr>
                <w:rFonts w:ascii="仿宋_GB2312" w:eastAsia="仿宋_GB2312" w:hAnsi="仿宋_GB2312" w:cs="仿宋_GB2312"/>
                <w:bCs/>
                <w:szCs w:val="21"/>
              </w:rPr>
            </w:pPr>
          </w:p>
        </w:tc>
        <w:tc>
          <w:tcPr>
            <w:tcW w:w="3173" w:type="dxa"/>
            <w:vAlign w:val="center"/>
          </w:tcPr>
          <w:p w:rsidR="00B41FE2" w:rsidRDefault="00B41FE2">
            <w:pPr>
              <w:pStyle w:val="a0"/>
              <w:rPr>
                <w:rFonts w:ascii="仿宋_GB2312" w:eastAsia="仿宋_GB2312" w:hAnsi="仿宋_GB2312" w:cs="仿宋_GB2312"/>
                <w:bCs/>
                <w:szCs w:val="21"/>
              </w:rPr>
            </w:pPr>
          </w:p>
        </w:tc>
        <w:tc>
          <w:tcPr>
            <w:tcW w:w="4188" w:type="dxa"/>
            <w:vAlign w:val="center"/>
          </w:tcPr>
          <w:p w:rsidR="00B41FE2" w:rsidRDefault="00B41FE2">
            <w:pPr>
              <w:pStyle w:val="a0"/>
              <w:rPr>
                <w:rFonts w:ascii="仿宋_GB2312" w:eastAsia="仿宋_GB2312" w:hAnsi="仿宋_GB2312" w:cs="仿宋_GB2312"/>
                <w:b/>
                <w:szCs w:val="21"/>
              </w:rPr>
            </w:pPr>
          </w:p>
        </w:tc>
      </w:tr>
    </w:tbl>
    <w:p w:rsidR="00B41FE2" w:rsidRDefault="00B41FE2">
      <w:pPr>
        <w:pStyle w:val="a0"/>
        <w:rPr>
          <w:rFonts w:ascii="仿宋_GB2312" w:eastAsia="仿宋_GB2312" w:hAnsi="仿宋_GB2312" w:cs="仿宋_GB2312"/>
          <w:b/>
          <w:sz w:val="24"/>
        </w:rPr>
      </w:pPr>
    </w:p>
    <w:p w:rsidR="00B41FE2" w:rsidRDefault="00C449E6">
      <w:pPr>
        <w:widowControl/>
        <w:spacing w:line="360" w:lineRule="atLeast"/>
        <w:ind w:firstLineChars="196" w:firstLine="470"/>
        <w:jc w:val="left"/>
        <w:outlineLvl w:val="1"/>
        <w:rPr>
          <w:rFonts w:ascii="仿宋_GB2312" w:eastAsia="仿宋_GB2312" w:hAnsi="仿宋_GB2312" w:cs="仿宋_GB2312"/>
          <w:sz w:val="24"/>
        </w:rPr>
      </w:pPr>
      <w:r>
        <w:rPr>
          <w:rFonts w:ascii="仿宋_GB2312" w:eastAsia="仿宋_GB2312" w:hAnsi="仿宋_GB2312" w:cs="仿宋_GB2312" w:hint="eastAsia"/>
          <w:sz w:val="24"/>
        </w:rPr>
        <w:t>备注：</w:t>
      </w:r>
    </w:p>
    <w:p w:rsidR="00B41FE2" w:rsidRDefault="00C449E6">
      <w:pPr>
        <w:widowControl/>
        <w:spacing w:line="360" w:lineRule="atLeast"/>
        <w:ind w:firstLineChars="196" w:firstLine="470"/>
        <w:jc w:val="left"/>
        <w:outlineLvl w:val="1"/>
        <w:rPr>
          <w:rFonts w:ascii="仿宋_GB2312" w:eastAsia="仿宋_GB2312" w:hAnsi="仿宋_GB2312" w:cs="仿宋_GB2312"/>
          <w:sz w:val="24"/>
        </w:rPr>
      </w:pPr>
      <w:r>
        <w:rPr>
          <w:rFonts w:ascii="仿宋_GB2312" w:eastAsia="仿宋_GB2312" w:hAnsi="仿宋_GB2312" w:cs="仿宋_GB2312" w:hint="eastAsia"/>
          <w:sz w:val="24"/>
        </w:rPr>
        <w:t xml:space="preserve">1. </w:t>
      </w:r>
      <w:r>
        <w:rPr>
          <w:rFonts w:ascii="仿宋_GB2312" w:eastAsia="仿宋_GB2312" w:hAnsi="仿宋_GB2312" w:cs="仿宋_GB2312" w:hint="eastAsia"/>
          <w:sz w:val="24"/>
        </w:rPr>
        <w:t>投标人</w:t>
      </w:r>
      <w:r>
        <w:rPr>
          <w:rFonts w:ascii="仿宋_GB2312" w:eastAsia="仿宋_GB2312" w:hAnsi="仿宋_GB2312" w:cs="仿宋_GB2312" w:hint="eastAsia"/>
          <w:sz w:val="24"/>
        </w:rPr>
        <w:t>必须把</w:t>
      </w:r>
      <w:r>
        <w:rPr>
          <w:rFonts w:ascii="仿宋_GB2312" w:eastAsia="仿宋_GB2312" w:hAnsi="仿宋_GB2312" w:cs="仿宋_GB2312" w:hint="eastAsia"/>
          <w:sz w:val="24"/>
        </w:rPr>
        <w:t>招标</w:t>
      </w:r>
      <w:r>
        <w:rPr>
          <w:rFonts w:ascii="仿宋_GB2312" w:eastAsia="仿宋_GB2312" w:hAnsi="仿宋_GB2312" w:cs="仿宋_GB2312" w:hint="eastAsia"/>
          <w:sz w:val="24"/>
        </w:rPr>
        <w:t>文件的</w:t>
      </w:r>
      <w:r>
        <w:rPr>
          <w:rFonts w:ascii="仿宋_GB2312" w:eastAsia="仿宋_GB2312" w:hAnsi="仿宋_GB2312" w:cs="仿宋_GB2312" w:hint="eastAsia"/>
          <w:sz w:val="24"/>
        </w:rPr>
        <w:t>各项</w:t>
      </w:r>
      <w:r>
        <w:rPr>
          <w:rFonts w:ascii="仿宋_GB2312" w:eastAsia="仿宋_GB2312" w:hAnsi="仿宋_GB2312" w:cs="仿宋_GB2312" w:hint="eastAsia"/>
          <w:sz w:val="24"/>
        </w:rPr>
        <w:t>要求列入此表。</w:t>
      </w:r>
    </w:p>
    <w:p w:rsidR="00B41FE2" w:rsidRDefault="00C449E6">
      <w:pPr>
        <w:widowControl/>
        <w:spacing w:line="360" w:lineRule="atLeast"/>
        <w:ind w:firstLineChars="196" w:firstLine="470"/>
        <w:jc w:val="left"/>
        <w:outlineLvl w:val="1"/>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．按照</w:t>
      </w:r>
      <w:r>
        <w:rPr>
          <w:rFonts w:ascii="仿宋_GB2312" w:eastAsia="仿宋_GB2312" w:hAnsi="仿宋_GB2312" w:cs="仿宋_GB2312" w:hint="eastAsia"/>
          <w:sz w:val="24"/>
        </w:rPr>
        <w:t>招标</w:t>
      </w:r>
      <w:r>
        <w:rPr>
          <w:rFonts w:ascii="仿宋_GB2312" w:eastAsia="仿宋_GB2312" w:hAnsi="仿宋_GB2312" w:cs="仿宋_GB2312" w:hint="eastAsia"/>
          <w:sz w:val="24"/>
        </w:rPr>
        <w:t>文件的要求的顺序逐条对应填写。</w:t>
      </w:r>
    </w:p>
    <w:p w:rsidR="00B41FE2" w:rsidRDefault="00C449E6">
      <w:pPr>
        <w:widowControl/>
        <w:spacing w:line="360" w:lineRule="atLeast"/>
        <w:ind w:firstLineChars="196" w:firstLine="470"/>
        <w:jc w:val="left"/>
        <w:outlineLvl w:val="1"/>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w:t>
      </w:r>
      <w:r>
        <w:rPr>
          <w:rFonts w:ascii="仿宋_GB2312" w:eastAsia="仿宋_GB2312" w:hAnsi="仿宋_GB2312" w:cs="仿宋_GB2312" w:hint="eastAsia"/>
          <w:sz w:val="24"/>
        </w:rPr>
        <w:t>投标人</w:t>
      </w:r>
      <w:r>
        <w:rPr>
          <w:rFonts w:ascii="仿宋_GB2312" w:eastAsia="仿宋_GB2312" w:hAnsi="仿宋_GB2312" w:cs="仿宋_GB2312" w:hint="eastAsia"/>
          <w:sz w:val="24"/>
        </w:rPr>
        <w:t>必须据实填写，不得虚假填写，否则将取消其投标或中标资格。</w:t>
      </w:r>
    </w:p>
    <w:p w:rsidR="00B41FE2" w:rsidRDefault="00B41FE2">
      <w:pPr>
        <w:widowControl/>
        <w:spacing w:line="360" w:lineRule="atLeast"/>
        <w:ind w:firstLineChars="196" w:firstLine="470"/>
        <w:jc w:val="left"/>
        <w:outlineLvl w:val="1"/>
        <w:rPr>
          <w:rFonts w:ascii="仿宋_GB2312" w:eastAsia="仿宋_GB2312" w:hAnsi="仿宋_GB2312" w:cs="仿宋_GB2312"/>
          <w:sz w:val="24"/>
        </w:rPr>
      </w:pPr>
    </w:p>
    <w:p w:rsidR="00B41FE2" w:rsidRDefault="00C449E6">
      <w:pPr>
        <w:widowControl/>
        <w:spacing w:line="360" w:lineRule="atLeast"/>
        <w:ind w:firstLineChars="196" w:firstLine="470"/>
        <w:jc w:val="left"/>
        <w:outlineLvl w:val="1"/>
        <w:rPr>
          <w:rFonts w:ascii="仿宋_GB2312" w:eastAsia="仿宋_GB2312" w:hAnsi="仿宋_GB2312" w:cs="仿宋_GB2312"/>
          <w:sz w:val="24"/>
        </w:rPr>
      </w:pPr>
      <w:r>
        <w:rPr>
          <w:rFonts w:ascii="仿宋_GB2312" w:eastAsia="仿宋_GB2312" w:hAnsi="仿宋_GB2312" w:cs="仿宋_GB2312" w:hint="eastAsia"/>
          <w:sz w:val="24"/>
        </w:rPr>
        <w:t>投标人名称：</w:t>
      </w:r>
      <w:r>
        <w:rPr>
          <w:rFonts w:ascii="仿宋_GB2312" w:eastAsia="仿宋_GB2312" w:hAnsi="仿宋_GB2312" w:cs="仿宋_GB2312" w:hint="eastAsia"/>
          <w:sz w:val="24"/>
        </w:rPr>
        <w:t>XXXX</w:t>
      </w:r>
      <w:r>
        <w:rPr>
          <w:rFonts w:ascii="仿宋_GB2312" w:eastAsia="仿宋_GB2312" w:hAnsi="仿宋_GB2312" w:cs="仿宋_GB2312" w:hint="eastAsia"/>
          <w:sz w:val="24"/>
        </w:rPr>
        <w:t>（单位盖章）。</w:t>
      </w:r>
    </w:p>
    <w:p w:rsidR="00B41FE2" w:rsidRDefault="00C449E6">
      <w:pPr>
        <w:widowControl/>
        <w:spacing w:line="360" w:lineRule="atLeast"/>
        <w:ind w:firstLineChars="196" w:firstLine="470"/>
        <w:jc w:val="left"/>
        <w:outlineLvl w:val="1"/>
        <w:rPr>
          <w:rFonts w:ascii="仿宋_GB2312" w:eastAsia="仿宋_GB2312" w:hAnsi="仿宋_GB2312" w:cs="仿宋_GB2312"/>
          <w:sz w:val="24"/>
        </w:rPr>
      </w:pPr>
      <w:r>
        <w:rPr>
          <w:rFonts w:ascii="仿宋_GB2312" w:eastAsia="仿宋_GB2312" w:hAnsi="仿宋_GB2312" w:cs="仿宋_GB2312" w:hint="eastAsia"/>
          <w:sz w:val="24"/>
        </w:rPr>
        <w:t>法定代表人</w:t>
      </w:r>
      <w:r>
        <w:rPr>
          <w:rFonts w:ascii="仿宋_GB2312" w:eastAsia="仿宋_GB2312" w:hAnsi="仿宋_GB2312" w:cs="仿宋_GB2312" w:hint="eastAsia"/>
          <w:sz w:val="24"/>
        </w:rPr>
        <w:t>/</w:t>
      </w:r>
      <w:r>
        <w:rPr>
          <w:rFonts w:ascii="仿宋_GB2312" w:eastAsia="仿宋_GB2312" w:hAnsi="仿宋_GB2312" w:cs="仿宋_GB2312" w:hint="eastAsia"/>
          <w:sz w:val="24"/>
        </w:rPr>
        <w:t>单位负责人或授权代表（签字或加盖个人名章）：</w:t>
      </w:r>
      <w:r>
        <w:rPr>
          <w:rFonts w:ascii="仿宋_GB2312" w:eastAsia="仿宋_GB2312" w:hAnsi="仿宋_GB2312" w:cs="仿宋_GB2312" w:hint="eastAsia"/>
          <w:sz w:val="24"/>
        </w:rPr>
        <w:t>XXXX</w:t>
      </w:r>
      <w:r>
        <w:rPr>
          <w:rFonts w:ascii="仿宋_GB2312" w:eastAsia="仿宋_GB2312" w:hAnsi="仿宋_GB2312" w:cs="仿宋_GB2312" w:hint="eastAsia"/>
          <w:sz w:val="24"/>
        </w:rPr>
        <w:t>。</w:t>
      </w:r>
    </w:p>
    <w:p w:rsidR="00B41FE2" w:rsidRDefault="00C449E6">
      <w:pPr>
        <w:widowControl/>
        <w:spacing w:line="360" w:lineRule="atLeast"/>
        <w:ind w:firstLineChars="196" w:firstLine="470"/>
        <w:jc w:val="left"/>
        <w:outlineLvl w:val="1"/>
        <w:rPr>
          <w:rFonts w:ascii="仿宋_GB2312" w:eastAsia="仿宋_GB2312" w:hAnsi="仿宋_GB2312" w:cs="仿宋_GB2312"/>
          <w:sz w:val="24"/>
        </w:rPr>
      </w:pPr>
      <w:r>
        <w:rPr>
          <w:rFonts w:ascii="仿宋_GB2312" w:eastAsia="仿宋_GB2312" w:hAnsi="仿宋_GB2312" w:cs="仿宋_GB2312" w:hint="eastAsia"/>
          <w:sz w:val="24"/>
        </w:rPr>
        <w:t>投标日期</w:t>
      </w:r>
      <w:r>
        <w:rPr>
          <w:rFonts w:ascii="仿宋_GB2312" w:eastAsia="仿宋_GB2312" w:hAnsi="仿宋_GB2312" w:cs="仿宋_GB2312" w:hint="eastAsia"/>
          <w:sz w:val="24"/>
        </w:rPr>
        <w:t>: XXXX</w:t>
      </w:r>
      <w:r>
        <w:rPr>
          <w:rFonts w:ascii="仿宋_GB2312" w:eastAsia="仿宋_GB2312" w:hAnsi="仿宋_GB2312" w:cs="仿宋_GB2312" w:hint="eastAsia"/>
          <w:sz w:val="24"/>
        </w:rPr>
        <w:t>。</w:t>
      </w:r>
    </w:p>
    <w:p w:rsidR="00B41FE2" w:rsidRDefault="00C449E6">
      <w:pPr>
        <w:widowControl/>
        <w:jc w:val="left"/>
        <w:rPr>
          <w:rFonts w:ascii="仿宋_GB2312" w:eastAsia="仿宋_GB2312" w:hAnsi="仿宋_GB2312" w:cs="仿宋_GB2312"/>
          <w:b/>
          <w:sz w:val="24"/>
        </w:rPr>
      </w:pPr>
      <w:r>
        <w:rPr>
          <w:rFonts w:ascii="仿宋_GB2312" w:eastAsia="仿宋_GB2312" w:hAnsi="仿宋_GB2312" w:cs="仿宋_GB2312" w:hint="eastAsia"/>
          <w:sz w:val="24"/>
        </w:rPr>
        <w:br w:type="page"/>
      </w:r>
    </w:p>
    <w:p w:rsidR="00B41FE2" w:rsidRDefault="00C449E6">
      <w:pPr>
        <w:spacing w:line="360" w:lineRule="auto"/>
        <w:jc w:val="left"/>
        <w:rPr>
          <w:rFonts w:ascii="仿宋_GB2312" w:eastAsia="仿宋_GB2312" w:hAnsi="仿宋_GB2312" w:cs="仿宋_GB2312"/>
          <w:bCs/>
          <w:sz w:val="24"/>
        </w:rPr>
      </w:pPr>
      <w:r>
        <w:rPr>
          <w:rFonts w:ascii="仿宋_GB2312" w:eastAsia="仿宋_GB2312" w:hAnsi="仿宋_GB2312" w:cs="仿宋_GB2312" w:hint="eastAsia"/>
          <w:bCs/>
          <w:sz w:val="24"/>
        </w:rPr>
        <w:lastRenderedPageBreak/>
        <w:t>格式</w:t>
      </w:r>
      <w:r>
        <w:rPr>
          <w:rFonts w:ascii="仿宋_GB2312" w:eastAsia="仿宋_GB2312" w:hAnsi="仿宋_GB2312" w:cs="仿宋_GB2312" w:hint="eastAsia"/>
          <w:bCs/>
          <w:sz w:val="24"/>
        </w:rPr>
        <w:t>六：</w:t>
      </w:r>
      <w:r>
        <w:rPr>
          <w:rFonts w:ascii="仿宋_GB2312" w:eastAsia="仿宋_GB2312" w:hAnsi="仿宋_GB2312" w:cs="仿宋_GB2312" w:hint="eastAsia"/>
          <w:bCs/>
          <w:sz w:val="24"/>
        </w:rPr>
        <w:t>法定代表人</w:t>
      </w:r>
      <w:r>
        <w:rPr>
          <w:rFonts w:ascii="仿宋_GB2312" w:eastAsia="仿宋_GB2312" w:hAnsi="仿宋_GB2312" w:cs="仿宋_GB2312" w:hint="eastAsia"/>
          <w:bCs/>
          <w:sz w:val="24"/>
        </w:rPr>
        <w:t>/</w:t>
      </w:r>
      <w:r>
        <w:rPr>
          <w:rFonts w:ascii="仿宋_GB2312" w:eastAsia="仿宋_GB2312" w:hAnsi="仿宋_GB2312" w:cs="仿宋_GB2312" w:hint="eastAsia"/>
          <w:bCs/>
          <w:sz w:val="24"/>
        </w:rPr>
        <w:t>单位负责人授权书</w:t>
      </w:r>
    </w:p>
    <w:p w:rsidR="00B41FE2" w:rsidRDefault="00B41FE2">
      <w:pPr>
        <w:widowControl/>
        <w:jc w:val="left"/>
        <w:rPr>
          <w:rFonts w:ascii="仿宋_GB2312" w:eastAsia="仿宋_GB2312" w:hAnsi="仿宋_GB2312" w:cs="仿宋_GB2312"/>
          <w:bCs/>
          <w:sz w:val="24"/>
        </w:rPr>
      </w:pPr>
    </w:p>
    <w:p w:rsidR="00B41FE2" w:rsidRDefault="00C449E6">
      <w:pPr>
        <w:spacing w:line="360" w:lineRule="auto"/>
        <w:jc w:val="center"/>
        <w:rPr>
          <w:rFonts w:ascii="仿宋_GB2312" w:eastAsia="仿宋_GB2312" w:hAnsi="仿宋_GB2312" w:cs="仿宋_GB2312"/>
          <w:bCs/>
          <w:sz w:val="24"/>
        </w:rPr>
      </w:pPr>
      <w:r>
        <w:rPr>
          <w:rFonts w:ascii="仿宋_GB2312" w:eastAsia="仿宋_GB2312" w:hAnsi="仿宋_GB2312" w:cs="仿宋_GB2312" w:hint="eastAsia"/>
          <w:bCs/>
          <w:sz w:val="24"/>
        </w:rPr>
        <w:t>法定代表人</w:t>
      </w:r>
      <w:r>
        <w:rPr>
          <w:rFonts w:ascii="仿宋_GB2312" w:eastAsia="仿宋_GB2312" w:hAnsi="仿宋_GB2312" w:cs="仿宋_GB2312" w:hint="eastAsia"/>
          <w:bCs/>
          <w:sz w:val="24"/>
        </w:rPr>
        <w:t>/</w:t>
      </w:r>
      <w:r>
        <w:rPr>
          <w:rFonts w:ascii="仿宋_GB2312" w:eastAsia="仿宋_GB2312" w:hAnsi="仿宋_GB2312" w:cs="仿宋_GB2312" w:hint="eastAsia"/>
          <w:bCs/>
          <w:sz w:val="24"/>
        </w:rPr>
        <w:t>单位负责人授权书</w:t>
      </w:r>
    </w:p>
    <w:p w:rsidR="00B41FE2" w:rsidRDefault="00B41FE2">
      <w:pPr>
        <w:widowControl/>
        <w:spacing w:line="360" w:lineRule="atLeast"/>
        <w:jc w:val="left"/>
        <w:outlineLvl w:val="1"/>
        <w:rPr>
          <w:rFonts w:ascii="仿宋_GB2312" w:eastAsia="仿宋_GB2312" w:hAnsi="仿宋_GB2312" w:cs="仿宋_GB2312"/>
          <w:b/>
          <w:sz w:val="24"/>
        </w:rPr>
      </w:pPr>
    </w:p>
    <w:p w:rsidR="00B41FE2" w:rsidRDefault="00C449E6">
      <w:pPr>
        <w:widowControl/>
        <w:spacing w:line="360" w:lineRule="atLeast"/>
        <w:jc w:val="left"/>
        <w:outlineLvl w:val="1"/>
        <w:rPr>
          <w:rFonts w:ascii="仿宋_GB2312" w:eastAsia="仿宋_GB2312" w:hAnsi="仿宋_GB2312" w:cs="仿宋_GB2312"/>
          <w:sz w:val="24"/>
        </w:rPr>
      </w:pPr>
      <w:r>
        <w:rPr>
          <w:rFonts w:ascii="仿宋_GB2312" w:eastAsia="仿宋_GB2312" w:hAnsi="仿宋_GB2312" w:cs="仿宋_GB2312" w:hint="eastAsia"/>
          <w:sz w:val="24"/>
        </w:rPr>
        <w:t>资阳市第一人民医院：</w:t>
      </w:r>
    </w:p>
    <w:p w:rsidR="00B41FE2" w:rsidRDefault="00C449E6">
      <w:pPr>
        <w:widowControl/>
        <w:spacing w:line="360" w:lineRule="atLeast"/>
        <w:ind w:firstLineChars="196" w:firstLine="470"/>
        <w:jc w:val="left"/>
        <w:outlineLvl w:val="1"/>
        <w:rPr>
          <w:rFonts w:ascii="仿宋_GB2312" w:eastAsia="仿宋_GB2312" w:hAnsi="仿宋_GB2312" w:cs="仿宋_GB2312"/>
          <w:sz w:val="24"/>
        </w:rPr>
      </w:pPr>
      <w:r>
        <w:rPr>
          <w:rFonts w:ascii="仿宋_GB2312" w:eastAsia="仿宋_GB2312" w:hAnsi="仿宋_GB2312" w:cs="仿宋_GB2312" w:hint="eastAsia"/>
          <w:sz w:val="24"/>
        </w:rPr>
        <w:t>本授权声明：</w:t>
      </w:r>
      <w:r>
        <w:rPr>
          <w:rFonts w:ascii="仿宋_GB2312" w:eastAsia="仿宋_GB2312" w:hAnsi="仿宋_GB2312" w:cs="仿宋_GB2312" w:hint="eastAsia"/>
          <w:sz w:val="24"/>
        </w:rPr>
        <w:t>XXXX XXXX</w:t>
      </w:r>
      <w:r>
        <w:rPr>
          <w:rFonts w:ascii="仿宋_GB2312" w:eastAsia="仿宋_GB2312" w:hAnsi="仿宋_GB2312" w:cs="仿宋_GB2312" w:hint="eastAsia"/>
          <w:sz w:val="24"/>
        </w:rPr>
        <w:t>（投标人名称）</w:t>
      </w:r>
      <w:r>
        <w:rPr>
          <w:rFonts w:ascii="仿宋_GB2312" w:eastAsia="仿宋_GB2312" w:hAnsi="仿宋_GB2312" w:cs="仿宋_GB2312" w:hint="eastAsia"/>
          <w:sz w:val="24"/>
        </w:rPr>
        <w:t>XXXX</w:t>
      </w:r>
      <w:r>
        <w:rPr>
          <w:rFonts w:ascii="仿宋_GB2312" w:eastAsia="仿宋_GB2312" w:hAnsi="仿宋_GB2312" w:cs="仿宋_GB2312" w:hint="eastAsia"/>
          <w:sz w:val="24"/>
        </w:rPr>
        <w:t>（法定代表人</w:t>
      </w:r>
      <w:r>
        <w:rPr>
          <w:rFonts w:ascii="仿宋_GB2312" w:eastAsia="仿宋_GB2312" w:hAnsi="仿宋_GB2312" w:cs="仿宋_GB2312" w:hint="eastAsia"/>
          <w:sz w:val="24"/>
        </w:rPr>
        <w:t>/</w:t>
      </w:r>
      <w:r>
        <w:rPr>
          <w:rFonts w:ascii="仿宋_GB2312" w:eastAsia="仿宋_GB2312" w:hAnsi="仿宋_GB2312" w:cs="仿宋_GB2312" w:hint="eastAsia"/>
          <w:sz w:val="24"/>
        </w:rPr>
        <w:t>单位负责人姓名、职务）授权</w:t>
      </w:r>
      <w:r>
        <w:rPr>
          <w:rFonts w:ascii="仿宋_GB2312" w:eastAsia="仿宋_GB2312" w:hAnsi="仿宋_GB2312" w:cs="仿宋_GB2312" w:hint="eastAsia"/>
          <w:sz w:val="24"/>
        </w:rPr>
        <w:t>XXXX</w:t>
      </w:r>
      <w:r>
        <w:rPr>
          <w:rFonts w:ascii="仿宋_GB2312" w:eastAsia="仿宋_GB2312" w:hAnsi="仿宋_GB2312" w:cs="仿宋_GB2312" w:hint="eastAsia"/>
          <w:sz w:val="24"/>
        </w:rPr>
        <w:t>（被授权人姓名、职务）为我方</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XXXXXXXX</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项目投标活动的合法代表，以我方名义全权处理该项目有关投标、签订合同以及执行合同等一切事宜。</w:t>
      </w:r>
    </w:p>
    <w:p w:rsidR="00B41FE2" w:rsidRDefault="00C449E6">
      <w:pPr>
        <w:widowControl/>
        <w:spacing w:line="360" w:lineRule="atLeast"/>
        <w:ind w:firstLineChars="196" w:firstLine="470"/>
        <w:jc w:val="left"/>
        <w:outlineLvl w:val="1"/>
        <w:rPr>
          <w:rFonts w:ascii="仿宋_GB2312" w:eastAsia="仿宋_GB2312" w:hAnsi="仿宋_GB2312" w:cs="仿宋_GB2312"/>
          <w:sz w:val="24"/>
        </w:rPr>
      </w:pPr>
      <w:r>
        <w:rPr>
          <w:rFonts w:ascii="仿宋_GB2312" w:eastAsia="仿宋_GB2312" w:hAnsi="仿宋_GB2312" w:cs="仿宋_GB2312" w:hint="eastAsia"/>
          <w:sz w:val="24"/>
        </w:rPr>
        <w:t>特此声明。</w:t>
      </w:r>
    </w:p>
    <w:p w:rsidR="00B41FE2" w:rsidRDefault="00B41FE2">
      <w:pPr>
        <w:widowControl/>
        <w:spacing w:line="360" w:lineRule="atLeast"/>
        <w:ind w:firstLineChars="196" w:firstLine="470"/>
        <w:jc w:val="left"/>
        <w:outlineLvl w:val="1"/>
        <w:rPr>
          <w:rFonts w:ascii="仿宋_GB2312" w:eastAsia="仿宋_GB2312" w:hAnsi="仿宋_GB2312" w:cs="仿宋_GB2312"/>
          <w:sz w:val="24"/>
        </w:rPr>
      </w:pPr>
    </w:p>
    <w:p w:rsidR="00B41FE2" w:rsidRDefault="00C449E6">
      <w:pPr>
        <w:widowControl/>
        <w:spacing w:line="360" w:lineRule="atLeast"/>
        <w:ind w:firstLineChars="196" w:firstLine="470"/>
        <w:jc w:val="left"/>
        <w:outlineLvl w:val="1"/>
        <w:rPr>
          <w:rFonts w:ascii="仿宋_GB2312" w:eastAsia="仿宋_GB2312" w:hAnsi="仿宋_GB2312" w:cs="仿宋_GB2312"/>
          <w:sz w:val="24"/>
        </w:rPr>
      </w:pPr>
      <w:r>
        <w:rPr>
          <w:rFonts w:ascii="仿宋_GB2312" w:eastAsia="仿宋_GB2312" w:hAnsi="仿宋_GB2312" w:cs="仿宋_GB2312" w:hint="eastAsia"/>
          <w:sz w:val="24"/>
        </w:rPr>
        <w:t>法定代表人</w:t>
      </w:r>
      <w:r>
        <w:rPr>
          <w:rFonts w:ascii="仿宋_GB2312" w:eastAsia="仿宋_GB2312" w:hAnsi="仿宋_GB2312" w:cs="仿宋_GB2312" w:hint="eastAsia"/>
          <w:sz w:val="24"/>
        </w:rPr>
        <w:t>/</w:t>
      </w:r>
      <w:r>
        <w:rPr>
          <w:rFonts w:ascii="仿宋_GB2312" w:eastAsia="仿宋_GB2312" w:hAnsi="仿宋_GB2312" w:cs="仿宋_GB2312" w:hint="eastAsia"/>
          <w:sz w:val="24"/>
        </w:rPr>
        <w:t>单位负责人（委托人）签字或者加盖个人名章：</w:t>
      </w:r>
      <w:r>
        <w:rPr>
          <w:rFonts w:ascii="仿宋_GB2312" w:eastAsia="仿宋_GB2312" w:hAnsi="仿宋_GB2312" w:cs="仿宋_GB2312" w:hint="eastAsia"/>
          <w:sz w:val="24"/>
        </w:rPr>
        <w:t>XXXX</w:t>
      </w:r>
      <w:r>
        <w:rPr>
          <w:rFonts w:ascii="仿宋_GB2312" w:eastAsia="仿宋_GB2312" w:hAnsi="仿宋_GB2312" w:cs="仿宋_GB2312" w:hint="eastAsia"/>
          <w:sz w:val="24"/>
        </w:rPr>
        <w:t>。</w:t>
      </w:r>
    </w:p>
    <w:p w:rsidR="00B41FE2" w:rsidRDefault="00B41FE2">
      <w:pPr>
        <w:widowControl/>
        <w:spacing w:line="360" w:lineRule="atLeast"/>
        <w:ind w:firstLineChars="196" w:firstLine="470"/>
        <w:jc w:val="left"/>
        <w:outlineLvl w:val="1"/>
        <w:rPr>
          <w:rFonts w:ascii="仿宋_GB2312" w:eastAsia="仿宋_GB2312" w:hAnsi="仿宋_GB2312" w:cs="仿宋_GB2312"/>
          <w:sz w:val="24"/>
        </w:rPr>
      </w:pPr>
    </w:p>
    <w:p w:rsidR="00B41FE2" w:rsidRDefault="00C449E6">
      <w:pPr>
        <w:widowControl/>
        <w:spacing w:line="360" w:lineRule="atLeast"/>
        <w:ind w:firstLineChars="196" w:firstLine="470"/>
        <w:jc w:val="left"/>
        <w:outlineLvl w:val="1"/>
        <w:rPr>
          <w:rFonts w:ascii="仿宋_GB2312" w:eastAsia="仿宋_GB2312" w:hAnsi="仿宋_GB2312" w:cs="仿宋_GB2312"/>
          <w:sz w:val="24"/>
        </w:rPr>
      </w:pPr>
      <w:r>
        <w:rPr>
          <w:rFonts w:ascii="仿宋_GB2312" w:eastAsia="仿宋_GB2312" w:hAnsi="仿宋_GB2312" w:cs="仿宋_GB2312" w:hint="eastAsia"/>
          <w:sz w:val="24"/>
        </w:rPr>
        <w:t>授权代表（被授权人）签字：</w:t>
      </w:r>
      <w:r>
        <w:rPr>
          <w:rFonts w:ascii="仿宋_GB2312" w:eastAsia="仿宋_GB2312" w:hAnsi="仿宋_GB2312" w:cs="仿宋_GB2312" w:hint="eastAsia"/>
          <w:sz w:val="24"/>
        </w:rPr>
        <w:t>XXXX</w:t>
      </w:r>
      <w:r>
        <w:rPr>
          <w:rFonts w:ascii="仿宋_GB2312" w:eastAsia="仿宋_GB2312" w:hAnsi="仿宋_GB2312" w:cs="仿宋_GB2312" w:hint="eastAsia"/>
          <w:sz w:val="24"/>
        </w:rPr>
        <w:t>。</w:t>
      </w:r>
    </w:p>
    <w:p w:rsidR="00B41FE2" w:rsidRDefault="00B41FE2">
      <w:pPr>
        <w:widowControl/>
        <w:spacing w:line="360" w:lineRule="atLeast"/>
        <w:ind w:firstLineChars="196" w:firstLine="470"/>
        <w:jc w:val="left"/>
        <w:outlineLvl w:val="1"/>
        <w:rPr>
          <w:rFonts w:ascii="仿宋_GB2312" w:eastAsia="仿宋_GB2312" w:hAnsi="仿宋_GB2312" w:cs="仿宋_GB2312"/>
          <w:sz w:val="24"/>
        </w:rPr>
      </w:pPr>
    </w:p>
    <w:p w:rsidR="00B41FE2" w:rsidRDefault="00C449E6">
      <w:pPr>
        <w:widowControl/>
        <w:spacing w:line="360" w:lineRule="atLeast"/>
        <w:ind w:firstLineChars="196" w:firstLine="470"/>
        <w:jc w:val="left"/>
        <w:outlineLvl w:val="1"/>
        <w:rPr>
          <w:rFonts w:ascii="仿宋_GB2312" w:eastAsia="仿宋_GB2312" w:hAnsi="仿宋_GB2312" w:cs="仿宋_GB2312"/>
          <w:sz w:val="24"/>
        </w:rPr>
      </w:pPr>
      <w:r>
        <w:rPr>
          <w:rFonts w:ascii="仿宋_GB2312" w:eastAsia="仿宋_GB2312" w:hAnsi="仿宋_GB2312" w:cs="仿宋_GB2312" w:hint="eastAsia"/>
          <w:sz w:val="24"/>
        </w:rPr>
        <w:t>投标人名称：</w:t>
      </w:r>
      <w:r>
        <w:rPr>
          <w:rFonts w:ascii="仿宋_GB2312" w:eastAsia="仿宋_GB2312" w:hAnsi="仿宋_GB2312" w:cs="仿宋_GB2312" w:hint="eastAsia"/>
          <w:sz w:val="24"/>
        </w:rPr>
        <w:t>XXXX</w:t>
      </w:r>
      <w:r>
        <w:rPr>
          <w:rFonts w:ascii="仿宋_GB2312" w:eastAsia="仿宋_GB2312" w:hAnsi="仿宋_GB2312" w:cs="仿宋_GB2312" w:hint="eastAsia"/>
          <w:sz w:val="24"/>
        </w:rPr>
        <w:t>（单位盖章）。</w:t>
      </w:r>
    </w:p>
    <w:p w:rsidR="00B41FE2" w:rsidRDefault="00C449E6">
      <w:pPr>
        <w:widowControl/>
        <w:spacing w:line="360" w:lineRule="atLeast"/>
        <w:ind w:firstLineChars="196" w:firstLine="470"/>
        <w:jc w:val="left"/>
        <w:outlineLvl w:val="1"/>
        <w:rPr>
          <w:rFonts w:ascii="仿宋_GB2312" w:eastAsia="仿宋_GB2312" w:hAnsi="仿宋_GB2312" w:cs="仿宋_GB2312"/>
          <w:sz w:val="24"/>
        </w:rPr>
      </w:pPr>
      <w:r>
        <w:rPr>
          <w:rFonts w:ascii="仿宋_GB2312" w:eastAsia="仿宋_GB2312" w:hAnsi="仿宋_GB2312" w:cs="仿宋_GB2312" w:hint="eastAsia"/>
          <w:sz w:val="24"/>
        </w:rPr>
        <w:t>日</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期：</w:t>
      </w:r>
      <w:r>
        <w:rPr>
          <w:rFonts w:ascii="仿宋_GB2312" w:eastAsia="仿宋_GB2312" w:hAnsi="仿宋_GB2312" w:cs="仿宋_GB2312" w:hint="eastAsia"/>
          <w:sz w:val="24"/>
        </w:rPr>
        <w:t>XXXX</w:t>
      </w:r>
      <w:r>
        <w:rPr>
          <w:rFonts w:ascii="仿宋_GB2312" w:eastAsia="仿宋_GB2312" w:hAnsi="仿宋_GB2312" w:cs="仿宋_GB2312" w:hint="eastAsia"/>
          <w:sz w:val="24"/>
        </w:rPr>
        <w:t>。</w:t>
      </w:r>
    </w:p>
    <w:p w:rsidR="00B41FE2" w:rsidRDefault="00B41FE2">
      <w:pPr>
        <w:widowControl/>
        <w:spacing w:line="360" w:lineRule="atLeast"/>
        <w:jc w:val="left"/>
        <w:outlineLvl w:val="1"/>
        <w:rPr>
          <w:rFonts w:ascii="仿宋_GB2312" w:eastAsia="仿宋_GB2312" w:hAnsi="仿宋_GB2312" w:cs="仿宋_GB2312"/>
          <w:b/>
          <w:sz w:val="24"/>
        </w:rPr>
      </w:pPr>
      <w:bookmarkStart w:id="38" w:name="_Toc217446084"/>
    </w:p>
    <w:p w:rsidR="00B41FE2" w:rsidRDefault="00C449E6" w:rsidP="00463599">
      <w:pPr>
        <w:spacing w:line="400" w:lineRule="exact"/>
        <w:ind w:left="840" w:hangingChars="350" w:hanging="840"/>
        <w:jc w:val="left"/>
        <w:rPr>
          <w:rFonts w:ascii="仿宋_GB2312" w:eastAsia="仿宋_GB2312" w:hAnsi="仿宋_GB2312" w:cs="仿宋_GB2312"/>
          <w:sz w:val="24"/>
        </w:rPr>
      </w:pPr>
      <w:r>
        <w:rPr>
          <w:rFonts w:ascii="仿宋_GB2312" w:eastAsia="仿宋_GB2312" w:hAnsi="仿宋_GB2312" w:cs="仿宋_GB2312" w:hint="eastAsia"/>
          <w:sz w:val="24"/>
        </w:rPr>
        <w:t>注：</w:t>
      </w:r>
    </w:p>
    <w:p w:rsidR="00B41FE2" w:rsidRDefault="00C449E6">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投标人</w:t>
      </w:r>
      <w:r>
        <w:rPr>
          <w:rFonts w:ascii="仿宋_GB2312" w:eastAsia="仿宋_GB2312" w:hAnsi="仿宋_GB2312" w:cs="仿宋_GB2312" w:hint="eastAsia"/>
          <w:sz w:val="24"/>
        </w:rPr>
        <w:t>为法人单位时提供“法定代表人授权书”，</w:t>
      </w:r>
      <w:r>
        <w:rPr>
          <w:rFonts w:ascii="仿宋_GB2312" w:eastAsia="仿宋_GB2312" w:hAnsi="仿宋_GB2312" w:cs="仿宋_GB2312" w:hint="eastAsia"/>
          <w:sz w:val="24"/>
        </w:rPr>
        <w:t>投标人</w:t>
      </w:r>
      <w:r>
        <w:rPr>
          <w:rFonts w:ascii="仿宋_GB2312" w:eastAsia="仿宋_GB2312" w:hAnsi="仿宋_GB2312" w:cs="仿宋_GB2312" w:hint="eastAsia"/>
          <w:sz w:val="24"/>
        </w:rPr>
        <w:t>为其他组织时提供“单位负责人授权书”，</w:t>
      </w:r>
      <w:r>
        <w:rPr>
          <w:rFonts w:ascii="仿宋_GB2312" w:eastAsia="仿宋_GB2312" w:hAnsi="仿宋_GB2312" w:cs="仿宋_GB2312" w:hint="eastAsia"/>
          <w:sz w:val="24"/>
        </w:rPr>
        <w:t>投标人</w:t>
      </w:r>
      <w:r>
        <w:rPr>
          <w:rFonts w:ascii="仿宋_GB2312" w:eastAsia="仿宋_GB2312" w:hAnsi="仿宋_GB2312" w:cs="仿宋_GB2312" w:hint="eastAsia"/>
          <w:sz w:val="24"/>
        </w:rPr>
        <w:t>为自然人时提供“自然人身份证明材料”。</w:t>
      </w:r>
    </w:p>
    <w:p w:rsidR="00B41FE2" w:rsidRDefault="00C449E6">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应附法定代表人</w:t>
      </w:r>
      <w:r>
        <w:rPr>
          <w:rFonts w:ascii="仿宋_GB2312" w:eastAsia="仿宋_GB2312" w:hAnsi="仿宋_GB2312" w:cs="仿宋_GB2312" w:hint="eastAsia"/>
          <w:sz w:val="24"/>
        </w:rPr>
        <w:t>/</w:t>
      </w:r>
      <w:r>
        <w:rPr>
          <w:rFonts w:ascii="仿宋_GB2312" w:eastAsia="仿宋_GB2312" w:hAnsi="仿宋_GB2312" w:cs="仿宋_GB2312" w:hint="eastAsia"/>
          <w:sz w:val="24"/>
        </w:rPr>
        <w:t>单位负责人身份证明材料复印件和授权代表身份证明材料复印件。</w:t>
      </w:r>
    </w:p>
    <w:p w:rsidR="00B41FE2" w:rsidRDefault="00C449E6">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3</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身份证明材料包括居民身份证或户口本或军官证或护照等。</w:t>
      </w:r>
    </w:p>
    <w:p w:rsidR="00B41FE2" w:rsidRDefault="00C449E6">
      <w:pPr>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身份证明材料应同时提供其在有效期的材料，如居民身份证正、反面复印件。</w:t>
      </w:r>
      <w:bookmarkEnd w:id="38"/>
    </w:p>
    <w:p w:rsidR="00B41FE2" w:rsidRDefault="00C449E6">
      <w:pPr>
        <w:spacing w:line="360" w:lineRule="auto"/>
        <w:jc w:val="left"/>
        <w:rPr>
          <w:rFonts w:ascii="仿宋_GB2312" w:eastAsia="仿宋_GB2312" w:hAnsi="仿宋_GB2312" w:cs="仿宋_GB2312"/>
          <w:bCs/>
          <w:sz w:val="24"/>
        </w:rPr>
      </w:pPr>
      <w:r>
        <w:rPr>
          <w:rFonts w:ascii="仿宋_GB2312" w:eastAsia="仿宋_GB2312" w:hAnsi="仿宋_GB2312" w:cs="仿宋_GB2312" w:hint="eastAsia"/>
          <w:b/>
          <w:sz w:val="24"/>
        </w:rPr>
        <w:br w:type="page"/>
      </w:r>
      <w:r>
        <w:rPr>
          <w:rFonts w:ascii="仿宋_GB2312" w:eastAsia="仿宋_GB2312" w:hAnsi="仿宋_GB2312" w:cs="仿宋_GB2312" w:hint="eastAsia"/>
          <w:bCs/>
          <w:sz w:val="24"/>
        </w:rPr>
        <w:lastRenderedPageBreak/>
        <w:t>格式</w:t>
      </w:r>
      <w:r>
        <w:rPr>
          <w:rFonts w:ascii="仿宋_GB2312" w:eastAsia="仿宋_GB2312" w:hAnsi="仿宋_GB2312" w:cs="仿宋_GB2312" w:hint="eastAsia"/>
          <w:bCs/>
          <w:sz w:val="24"/>
        </w:rPr>
        <w:t>七：承诺函</w:t>
      </w:r>
    </w:p>
    <w:p w:rsidR="00B41FE2" w:rsidRDefault="00C449E6">
      <w:pPr>
        <w:spacing w:line="360" w:lineRule="auto"/>
        <w:jc w:val="center"/>
        <w:rPr>
          <w:rFonts w:ascii="仿宋_GB2312" w:eastAsia="仿宋_GB2312" w:hAnsi="仿宋_GB2312" w:cs="仿宋_GB2312"/>
          <w:b/>
          <w:sz w:val="24"/>
        </w:rPr>
      </w:pPr>
      <w:r>
        <w:rPr>
          <w:rFonts w:ascii="仿宋_GB2312" w:eastAsia="仿宋_GB2312" w:hAnsi="仿宋_GB2312" w:cs="仿宋_GB2312" w:hint="eastAsia"/>
          <w:b/>
          <w:sz w:val="24"/>
        </w:rPr>
        <w:t>承诺函</w:t>
      </w:r>
    </w:p>
    <w:p w:rsidR="00B41FE2" w:rsidRDefault="00B41FE2">
      <w:pPr>
        <w:widowControl/>
        <w:spacing w:line="360" w:lineRule="atLeast"/>
        <w:jc w:val="center"/>
        <w:outlineLvl w:val="1"/>
        <w:rPr>
          <w:rFonts w:ascii="仿宋_GB2312" w:eastAsia="仿宋_GB2312" w:hAnsi="仿宋_GB2312" w:cs="仿宋_GB2312"/>
          <w:b/>
          <w:sz w:val="24"/>
        </w:rPr>
      </w:pPr>
    </w:p>
    <w:p w:rsidR="00B41FE2" w:rsidRDefault="00C449E6">
      <w:pPr>
        <w:widowControl/>
        <w:spacing w:line="360" w:lineRule="atLeast"/>
        <w:jc w:val="left"/>
        <w:outlineLvl w:val="1"/>
        <w:rPr>
          <w:rFonts w:ascii="仿宋_GB2312" w:eastAsia="仿宋_GB2312" w:hAnsi="仿宋_GB2312" w:cs="仿宋_GB2312"/>
          <w:sz w:val="24"/>
        </w:rPr>
      </w:pPr>
      <w:r>
        <w:rPr>
          <w:rFonts w:ascii="仿宋_GB2312" w:eastAsia="仿宋_GB2312" w:hAnsi="仿宋_GB2312" w:cs="仿宋_GB2312" w:hint="eastAsia"/>
          <w:sz w:val="24"/>
        </w:rPr>
        <w:t>资阳市第一人民医院：</w:t>
      </w:r>
    </w:p>
    <w:p w:rsidR="00B41FE2" w:rsidRDefault="00C449E6">
      <w:pPr>
        <w:widowControl/>
        <w:spacing w:line="360" w:lineRule="atLeast"/>
        <w:ind w:firstLineChars="200" w:firstLine="480"/>
        <w:jc w:val="left"/>
        <w:outlineLvl w:val="1"/>
        <w:rPr>
          <w:rFonts w:ascii="仿宋_GB2312" w:eastAsia="仿宋_GB2312" w:hAnsi="仿宋_GB2312" w:cs="仿宋_GB2312"/>
          <w:sz w:val="24"/>
        </w:rPr>
      </w:pPr>
      <w:r>
        <w:rPr>
          <w:rFonts w:ascii="仿宋_GB2312" w:eastAsia="仿宋_GB2312" w:hAnsi="仿宋_GB2312" w:cs="仿宋_GB2312" w:hint="eastAsia"/>
          <w:sz w:val="24"/>
        </w:rPr>
        <w:t>我单位作为本次采购项目的投标人，根据采购文件要求，现郑重承诺如下：</w:t>
      </w:r>
    </w:p>
    <w:p w:rsidR="00B41FE2" w:rsidRDefault="00C449E6">
      <w:pPr>
        <w:widowControl/>
        <w:spacing w:line="360" w:lineRule="atLeast"/>
        <w:ind w:firstLineChars="200" w:firstLine="480"/>
        <w:jc w:val="left"/>
        <w:outlineLvl w:val="1"/>
        <w:rPr>
          <w:rFonts w:ascii="仿宋_GB2312" w:eastAsia="仿宋_GB2312" w:hAnsi="仿宋_GB2312" w:cs="仿宋_GB2312"/>
          <w:sz w:val="24"/>
        </w:rPr>
      </w:pPr>
      <w:r>
        <w:rPr>
          <w:rFonts w:ascii="仿宋_GB2312" w:eastAsia="仿宋_GB2312" w:hAnsi="仿宋_GB2312" w:cs="仿宋_GB2312" w:hint="eastAsia"/>
          <w:sz w:val="24"/>
        </w:rPr>
        <w:t>一、具备《中华人民共和国政府采购法》第二十二条第一款和本项目规定的条件：</w:t>
      </w:r>
    </w:p>
    <w:p w:rsidR="00B41FE2" w:rsidRDefault="00C449E6">
      <w:pPr>
        <w:widowControl/>
        <w:spacing w:line="360" w:lineRule="atLeast"/>
        <w:ind w:firstLineChars="200" w:firstLine="480"/>
        <w:jc w:val="left"/>
        <w:outlineLvl w:val="1"/>
        <w:rPr>
          <w:rFonts w:ascii="仿宋_GB2312" w:eastAsia="仿宋_GB2312" w:hAnsi="仿宋_GB2312" w:cs="仿宋_GB2312"/>
          <w:sz w:val="24"/>
        </w:rPr>
      </w:pPr>
      <w:r>
        <w:rPr>
          <w:rFonts w:ascii="仿宋_GB2312" w:eastAsia="仿宋_GB2312" w:hAnsi="仿宋_GB2312" w:cs="仿宋_GB2312" w:hint="eastAsia"/>
          <w:sz w:val="24"/>
        </w:rPr>
        <w:t>（一）具有独立承担民事责任的能力；</w:t>
      </w:r>
    </w:p>
    <w:p w:rsidR="00B41FE2" w:rsidRDefault="00C449E6">
      <w:pPr>
        <w:widowControl/>
        <w:spacing w:line="360" w:lineRule="atLeast"/>
        <w:ind w:firstLineChars="200" w:firstLine="480"/>
        <w:jc w:val="left"/>
        <w:outlineLvl w:val="1"/>
        <w:rPr>
          <w:rFonts w:ascii="仿宋_GB2312" w:eastAsia="仿宋_GB2312" w:hAnsi="仿宋_GB2312" w:cs="仿宋_GB2312"/>
          <w:sz w:val="24"/>
        </w:rPr>
      </w:pPr>
      <w:r>
        <w:rPr>
          <w:rFonts w:ascii="仿宋_GB2312" w:eastAsia="仿宋_GB2312" w:hAnsi="仿宋_GB2312" w:cs="仿宋_GB2312" w:hint="eastAsia"/>
          <w:sz w:val="24"/>
        </w:rPr>
        <w:t>（二）具有良好的商业信誉和健全的财务会计制度；</w:t>
      </w:r>
    </w:p>
    <w:p w:rsidR="00B41FE2" w:rsidRDefault="00C449E6">
      <w:pPr>
        <w:widowControl/>
        <w:spacing w:line="360" w:lineRule="atLeast"/>
        <w:ind w:firstLineChars="200" w:firstLine="480"/>
        <w:jc w:val="left"/>
        <w:outlineLvl w:val="1"/>
        <w:rPr>
          <w:rFonts w:ascii="仿宋_GB2312" w:eastAsia="仿宋_GB2312" w:hAnsi="仿宋_GB2312" w:cs="仿宋_GB2312"/>
          <w:sz w:val="24"/>
        </w:rPr>
      </w:pPr>
      <w:r>
        <w:rPr>
          <w:rFonts w:ascii="仿宋_GB2312" w:eastAsia="仿宋_GB2312" w:hAnsi="仿宋_GB2312" w:cs="仿宋_GB2312" w:hint="eastAsia"/>
          <w:sz w:val="24"/>
        </w:rPr>
        <w:t>（三）具有履行合同所必需的耗材和专业技术能力；</w:t>
      </w:r>
    </w:p>
    <w:p w:rsidR="00B41FE2" w:rsidRDefault="00C449E6">
      <w:pPr>
        <w:widowControl/>
        <w:spacing w:line="360" w:lineRule="atLeast"/>
        <w:ind w:firstLineChars="200" w:firstLine="480"/>
        <w:jc w:val="left"/>
        <w:outlineLvl w:val="1"/>
        <w:rPr>
          <w:rFonts w:ascii="仿宋_GB2312" w:eastAsia="仿宋_GB2312" w:hAnsi="仿宋_GB2312" w:cs="仿宋_GB2312"/>
          <w:sz w:val="24"/>
        </w:rPr>
      </w:pPr>
      <w:r>
        <w:rPr>
          <w:rFonts w:ascii="仿宋_GB2312" w:eastAsia="仿宋_GB2312" w:hAnsi="仿宋_GB2312" w:cs="仿宋_GB2312" w:hint="eastAsia"/>
          <w:sz w:val="24"/>
        </w:rPr>
        <w:t>（四）有依法缴纳税收和社会保障资金的良好记录；</w:t>
      </w:r>
    </w:p>
    <w:p w:rsidR="00B41FE2" w:rsidRDefault="00C449E6">
      <w:pPr>
        <w:widowControl/>
        <w:spacing w:line="360" w:lineRule="atLeast"/>
        <w:ind w:firstLineChars="200" w:firstLine="480"/>
        <w:jc w:val="left"/>
        <w:outlineLvl w:val="1"/>
        <w:rPr>
          <w:rFonts w:ascii="仿宋_GB2312" w:eastAsia="仿宋_GB2312" w:hAnsi="仿宋_GB2312" w:cs="仿宋_GB2312"/>
          <w:sz w:val="24"/>
        </w:rPr>
      </w:pPr>
      <w:r>
        <w:rPr>
          <w:rFonts w:ascii="仿宋_GB2312" w:eastAsia="仿宋_GB2312" w:hAnsi="仿宋_GB2312" w:cs="仿宋_GB2312" w:hint="eastAsia"/>
          <w:sz w:val="24"/>
        </w:rPr>
        <w:t>（五）参加采购活动前三年内，在经营活动中没有重大违法记录；</w:t>
      </w:r>
    </w:p>
    <w:p w:rsidR="00B41FE2" w:rsidRDefault="00C449E6">
      <w:pPr>
        <w:widowControl/>
        <w:spacing w:line="360" w:lineRule="atLeast"/>
        <w:ind w:firstLineChars="200" w:firstLine="480"/>
        <w:jc w:val="left"/>
        <w:outlineLvl w:val="1"/>
        <w:rPr>
          <w:rFonts w:ascii="仿宋_GB2312" w:eastAsia="仿宋_GB2312" w:hAnsi="仿宋_GB2312" w:cs="仿宋_GB2312"/>
          <w:sz w:val="24"/>
        </w:rPr>
      </w:pPr>
      <w:r>
        <w:rPr>
          <w:rFonts w:ascii="仿宋_GB2312" w:eastAsia="仿宋_GB2312" w:hAnsi="仿宋_GB2312" w:cs="仿宋_GB2312" w:hint="eastAsia"/>
          <w:sz w:val="24"/>
        </w:rPr>
        <w:t>（六）法律、行政法规规定的其他条件；</w:t>
      </w:r>
    </w:p>
    <w:p w:rsidR="00B41FE2" w:rsidRDefault="00C449E6">
      <w:pPr>
        <w:widowControl/>
        <w:spacing w:line="360" w:lineRule="atLeast"/>
        <w:ind w:firstLineChars="200" w:firstLine="480"/>
        <w:jc w:val="left"/>
        <w:outlineLvl w:val="1"/>
        <w:rPr>
          <w:rFonts w:ascii="仿宋_GB2312" w:eastAsia="仿宋_GB2312" w:hAnsi="仿宋_GB2312" w:cs="仿宋_GB2312"/>
          <w:sz w:val="24"/>
        </w:rPr>
      </w:pPr>
      <w:r>
        <w:rPr>
          <w:rFonts w:ascii="仿宋_GB2312" w:eastAsia="仿宋_GB2312" w:hAnsi="仿宋_GB2312" w:cs="仿宋_GB2312" w:hint="eastAsia"/>
          <w:sz w:val="24"/>
        </w:rPr>
        <w:t>（七）根据采购项目提出的特殊条件。</w:t>
      </w:r>
    </w:p>
    <w:p w:rsidR="00B41FE2" w:rsidRDefault="00C449E6">
      <w:pPr>
        <w:spacing w:line="500" w:lineRule="exact"/>
        <w:ind w:firstLine="630"/>
        <w:rPr>
          <w:rFonts w:ascii="仿宋_GB2312" w:eastAsia="仿宋_GB2312" w:hAnsi="仿宋_GB2312" w:cs="仿宋_GB2312"/>
          <w:sz w:val="24"/>
        </w:rPr>
      </w:pPr>
      <w:r>
        <w:rPr>
          <w:rFonts w:ascii="仿宋_GB2312" w:eastAsia="仿宋_GB2312" w:hAnsi="仿宋_GB2312" w:cs="仿宋_GB2312" w:hint="eastAsia"/>
          <w:sz w:val="24"/>
        </w:rPr>
        <w:t xml:space="preserve">1. </w:t>
      </w:r>
      <w:r>
        <w:rPr>
          <w:rFonts w:ascii="仿宋_GB2312" w:eastAsia="仿宋_GB2312" w:hAnsi="仿宋_GB2312" w:cs="仿宋_GB2312" w:hint="eastAsia"/>
          <w:sz w:val="24"/>
        </w:rPr>
        <w:t>若采购产品为医疗器械的，投标人须符合《医疗器械监督管理条例》要求并提供投标人经营该产品的经营许可</w:t>
      </w:r>
      <w:r>
        <w:rPr>
          <w:rFonts w:ascii="仿宋_GB2312" w:eastAsia="仿宋_GB2312" w:hAnsi="仿宋_GB2312" w:cs="仿宋_GB2312" w:hint="eastAsia"/>
          <w:sz w:val="24"/>
        </w:rPr>
        <w:t>/</w:t>
      </w:r>
      <w:r>
        <w:rPr>
          <w:rFonts w:ascii="仿宋_GB2312" w:eastAsia="仿宋_GB2312" w:hAnsi="仿宋_GB2312" w:cs="仿宋_GB2312" w:hint="eastAsia"/>
          <w:sz w:val="24"/>
        </w:rPr>
        <w:t>经营备案证明材料，且有授权销售许可；投标产品须符合《医疗器械注册管理办法》要求并提供产品的注册</w:t>
      </w:r>
      <w:r>
        <w:rPr>
          <w:rFonts w:ascii="仿宋_GB2312" w:eastAsia="仿宋_GB2312" w:hAnsi="仿宋_GB2312" w:cs="仿宋_GB2312" w:hint="eastAsia"/>
          <w:sz w:val="24"/>
        </w:rPr>
        <w:t>/</w:t>
      </w:r>
      <w:r>
        <w:rPr>
          <w:rFonts w:ascii="仿宋_GB2312" w:eastAsia="仿宋_GB2312" w:hAnsi="仿宋_GB2312" w:cs="仿宋_GB2312" w:hint="eastAsia"/>
          <w:sz w:val="24"/>
        </w:rPr>
        <w:t>备案证明材料；</w:t>
      </w:r>
    </w:p>
    <w:p w:rsidR="00B41FE2" w:rsidRDefault="00C449E6">
      <w:pPr>
        <w:spacing w:line="500" w:lineRule="exact"/>
        <w:ind w:firstLine="630"/>
        <w:rPr>
          <w:rFonts w:ascii="仿宋_GB2312" w:eastAsia="仿宋_GB2312" w:hAnsi="仿宋_GB2312" w:cs="仿宋_GB2312"/>
          <w:sz w:val="24"/>
        </w:rPr>
      </w:pPr>
      <w:r>
        <w:rPr>
          <w:rFonts w:ascii="仿宋_GB2312" w:eastAsia="仿宋_GB2312" w:hAnsi="仿宋_GB2312" w:cs="仿宋_GB2312" w:hint="eastAsia"/>
          <w:sz w:val="24"/>
        </w:rPr>
        <w:t xml:space="preserve">2. </w:t>
      </w:r>
      <w:r>
        <w:rPr>
          <w:rFonts w:ascii="仿宋_GB2312" w:eastAsia="仿宋_GB2312" w:hAnsi="仿宋_GB2312" w:cs="仿宋_GB2312" w:hint="eastAsia"/>
          <w:sz w:val="24"/>
        </w:rPr>
        <w:t>本项目参加采购活动的</w:t>
      </w:r>
      <w:r>
        <w:rPr>
          <w:rFonts w:ascii="仿宋_GB2312" w:eastAsia="仿宋_GB2312" w:hAnsi="仿宋_GB2312" w:cs="仿宋_GB2312" w:hint="eastAsia"/>
          <w:sz w:val="24"/>
        </w:rPr>
        <w:t>投标人</w:t>
      </w:r>
      <w:r>
        <w:rPr>
          <w:rFonts w:ascii="仿宋_GB2312" w:eastAsia="仿宋_GB2312" w:hAnsi="仿宋_GB2312" w:cs="仿宋_GB2312" w:hint="eastAsia"/>
          <w:sz w:val="24"/>
        </w:rPr>
        <w:t>单位及其现任法定代表人</w:t>
      </w:r>
      <w:r>
        <w:rPr>
          <w:rFonts w:ascii="仿宋_GB2312" w:eastAsia="仿宋_GB2312" w:hAnsi="仿宋_GB2312" w:cs="仿宋_GB2312" w:hint="eastAsia"/>
          <w:sz w:val="24"/>
        </w:rPr>
        <w:t>/</w:t>
      </w:r>
      <w:r>
        <w:rPr>
          <w:rFonts w:ascii="仿宋_GB2312" w:eastAsia="仿宋_GB2312" w:hAnsi="仿宋_GB2312" w:cs="仿宋_GB2312" w:hint="eastAsia"/>
          <w:sz w:val="24"/>
        </w:rPr>
        <w:t>主要负责人不得具有行贿犯罪记录。</w:t>
      </w:r>
    </w:p>
    <w:p w:rsidR="00B41FE2" w:rsidRDefault="00C449E6">
      <w:pPr>
        <w:spacing w:line="500" w:lineRule="exact"/>
        <w:ind w:firstLine="630"/>
        <w:rPr>
          <w:rFonts w:ascii="仿宋_GB2312" w:eastAsia="仿宋_GB2312" w:hAnsi="仿宋_GB2312" w:cs="仿宋_GB2312"/>
          <w:sz w:val="24"/>
        </w:rPr>
      </w:pPr>
      <w:r>
        <w:rPr>
          <w:rFonts w:ascii="仿宋_GB2312" w:eastAsia="仿宋_GB2312" w:hAnsi="仿宋_GB2312" w:cs="仿宋_GB2312" w:hint="eastAsia"/>
          <w:sz w:val="24"/>
        </w:rPr>
        <w:t xml:space="preserve">3. </w:t>
      </w:r>
      <w:r>
        <w:rPr>
          <w:rFonts w:ascii="仿宋_GB2312" w:eastAsia="仿宋_GB2312" w:hAnsi="仿宋_GB2312" w:cs="仿宋_GB2312" w:hint="eastAsia"/>
          <w:sz w:val="24"/>
        </w:rPr>
        <w:t>投标产品属于“四川省医用耗材集中挂网阳光采购系统”或“体外诊断试剂阳光采购系统”中采购目录要求的产品，投标人必须是“四川省医用耗材集中挂网阳光采购系统”或四川省“体外诊断试剂阳光采购系统”的配送企业，投标产</w:t>
      </w:r>
      <w:r>
        <w:rPr>
          <w:rFonts w:ascii="仿宋_GB2312" w:eastAsia="仿宋_GB2312" w:hAnsi="仿宋_GB2312" w:cs="仿宋_GB2312" w:hint="eastAsia"/>
          <w:sz w:val="24"/>
        </w:rPr>
        <w:t>品必须是“四川省医用耗材集中挂网阳光采购系统”或四川省“体外诊断试剂阳光采购系统”中“采购目录”中</w:t>
      </w:r>
      <w:r>
        <w:rPr>
          <w:rFonts w:ascii="仿宋_GB2312" w:eastAsia="仿宋_GB2312" w:hAnsi="仿宋_GB2312" w:cs="仿宋_GB2312" w:hint="eastAsia"/>
          <w:sz w:val="24"/>
        </w:rPr>
        <w:lastRenderedPageBreak/>
        <w:t>产品。</w:t>
      </w:r>
    </w:p>
    <w:p w:rsidR="00B41FE2" w:rsidRDefault="00C449E6">
      <w:pPr>
        <w:widowControl/>
        <w:spacing w:line="360" w:lineRule="atLeast"/>
        <w:ind w:firstLineChars="200" w:firstLine="480"/>
        <w:jc w:val="left"/>
        <w:outlineLvl w:val="1"/>
        <w:rPr>
          <w:rFonts w:ascii="仿宋_GB2312" w:eastAsia="仿宋_GB2312" w:hAnsi="仿宋_GB2312" w:cs="仿宋_GB2312"/>
          <w:sz w:val="24"/>
        </w:rPr>
      </w:pPr>
      <w:r>
        <w:rPr>
          <w:rFonts w:ascii="仿宋_GB2312" w:eastAsia="仿宋_GB2312" w:hAnsi="仿宋_GB2312" w:cs="仿宋_GB2312" w:hint="eastAsia"/>
          <w:sz w:val="24"/>
        </w:rPr>
        <w:t>二、我单位及其现任法定代表人</w:t>
      </w:r>
      <w:r>
        <w:rPr>
          <w:rFonts w:ascii="仿宋_GB2312" w:eastAsia="仿宋_GB2312" w:hAnsi="仿宋_GB2312" w:cs="仿宋_GB2312" w:hint="eastAsia"/>
          <w:sz w:val="24"/>
        </w:rPr>
        <w:t>/</w:t>
      </w:r>
      <w:r>
        <w:rPr>
          <w:rFonts w:ascii="仿宋_GB2312" w:eastAsia="仿宋_GB2312" w:hAnsi="仿宋_GB2312" w:cs="仿宋_GB2312" w:hint="eastAsia"/>
          <w:sz w:val="24"/>
        </w:rPr>
        <w:t>主要负责人不具有行贿犯罪记录。</w:t>
      </w:r>
    </w:p>
    <w:p w:rsidR="00B41FE2" w:rsidRDefault="00C449E6">
      <w:pPr>
        <w:widowControl/>
        <w:spacing w:line="360" w:lineRule="atLeast"/>
        <w:ind w:firstLineChars="200" w:firstLine="480"/>
        <w:jc w:val="left"/>
        <w:outlineLvl w:val="1"/>
        <w:rPr>
          <w:rFonts w:ascii="仿宋_GB2312" w:eastAsia="仿宋_GB2312" w:hAnsi="仿宋_GB2312" w:cs="仿宋_GB2312"/>
          <w:sz w:val="24"/>
        </w:rPr>
      </w:pPr>
      <w:r>
        <w:rPr>
          <w:rFonts w:ascii="仿宋_GB2312" w:eastAsia="仿宋_GB2312" w:hAnsi="仿宋_GB2312" w:cs="仿宋_GB2312" w:hint="eastAsia"/>
          <w:sz w:val="24"/>
        </w:rPr>
        <w:t>本单位对上述承诺的内容事项真实性负责。如经查实上述承诺的内容事项存在虚假，我单位愿意接受以提供虚假材料谋取中标追究法律责任。</w:t>
      </w:r>
    </w:p>
    <w:p w:rsidR="00B41FE2" w:rsidRDefault="00C449E6">
      <w:pPr>
        <w:widowControl/>
        <w:spacing w:line="360" w:lineRule="atLeast"/>
        <w:ind w:firstLineChars="200" w:firstLine="480"/>
        <w:jc w:val="left"/>
        <w:outlineLvl w:val="1"/>
        <w:rPr>
          <w:rFonts w:ascii="仿宋_GB2312" w:eastAsia="仿宋_GB2312" w:hAnsi="仿宋_GB2312" w:cs="仿宋_GB2312"/>
          <w:sz w:val="24"/>
        </w:rPr>
      </w:pPr>
      <w:r>
        <w:rPr>
          <w:rFonts w:ascii="仿宋_GB2312" w:eastAsia="仿宋_GB2312" w:hAnsi="仿宋_GB2312" w:cs="仿宋_GB2312" w:hint="eastAsia"/>
          <w:sz w:val="24"/>
        </w:rPr>
        <w:t>三、我单位作为本次采购项目的投标人，根据采购文件要求，现郑重承诺如下：</w:t>
      </w:r>
    </w:p>
    <w:p w:rsidR="00B41FE2" w:rsidRDefault="00C449E6">
      <w:pPr>
        <w:widowControl/>
        <w:spacing w:line="360" w:lineRule="atLeast"/>
        <w:ind w:firstLineChars="200" w:firstLine="480"/>
        <w:jc w:val="left"/>
        <w:outlineLvl w:val="1"/>
        <w:rPr>
          <w:rFonts w:ascii="仿宋_GB2312" w:eastAsia="仿宋_GB2312" w:hAnsi="仿宋_GB2312" w:cs="仿宋_GB2312"/>
          <w:sz w:val="24"/>
        </w:rPr>
      </w:pPr>
      <w:r>
        <w:rPr>
          <w:rFonts w:ascii="仿宋_GB2312" w:eastAsia="仿宋_GB2312" w:hAnsi="仿宋_GB2312" w:cs="仿宋_GB2312" w:hint="eastAsia"/>
          <w:sz w:val="24"/>
        </w:rPr>
        <w:t>（一）完全接受和满足本项目采购文件中规定的实质性要求，如对采购文件有异议，已依法进行维权救济，不存在对采购文件有异议的同时又参加投标以求侥幸中标或</w:t>
      </w:r>
      <w:r>
        <w:rPr>
          <w:rFonts w:ascii="仿宋_GB2312" w:eastAsia="仿宋_GB2312" w:hAnsi="仿宋_GB2312" w:cs="仿宋_GB2312" w:hint="eastAsia"/>
          <w:sz w:val="24"/>
        </w:rPr>
        <w:t>者为实现其他非法目的的行为。</w:t>
      </w:r>
    </w:p>
    <w:p w:rsidR="00B41FE2" w:rsidRDefault="00C449E6">
      <w:pPr>
        <w:widowControl/>
        <w:spacing w:line="360" w:lineRule="atLeast"/>
        <w:ind w:firstLineChars="200" w:firstLine="480"/>
        <w:jc w:val="left"/>
        <w:outlineLvl w:val="1"/>
        <w:rPr>
          <w:rFonts w:ascii="仿宋_GB2312" w:eastAsia="仿宋_GB2312" w:hAnsi="仿宋_GB2312" w:cs="仿宋_GB2312"/>
          <w:sz w:val="24"/>
        </w:rPr>
      </w:pPr>
      <w:r>
        <w:rPr>
          <w:rFonts w:ascii="仿宋_GB2312" w:eastAsia="仿宋_GB2312" w:hAnsi="仿宋_GB2312" w:cs="仿宋_GB2312" w:hint="eastAsia"/>
          <w:sz w:val="24"/>
        </w:rPr>
        <w:t>（二）参加本次招标采购活动，不存在与单位负责人为同一人或者存在直接控股、管理关系的其他</w:t>
      </w:r>
      <w:r>
        <w:rPr>
          <w:rFonts w:ascii="仿宋_GB2312" w:eastAsia="仿宋_GB2312" w:hAnsi="仿宋_GB2312" w:cs="仿宋_GB2312" w:hint="eastAsia"/>
          <w:sz w:val="24"/>
        </w:rPr>
        <w:t>投标人</w:t>
      </w:r>
      <w:r>
        <w:rPr>
          <w:rFonts w:ascii="仿宋_GB2312" w:eastAsia="仿宋_GB2312" w:hAnsi="仿宋_GB2312" w:cs="仿宋_GB2312" w:hint="eastAsia"/>
          <w:sz w:val="24"/>
        </w:rPr>
        <w:t>参与同一合同项下的采购活动的行为。为采购项目提供整体设计、规范编制或者项目管理、监理、检测等服务的</w:t>
      </w:r>
      <w:r>
        <w:rPr>
          <w:rFonts w:ascii="仿宋_GB2312" w:eastAsia="仿宋_GB2312" w:hAnsi="仿宋_GB2312" w:cs="仿宋_GB2312" w:hint="eastAsia"/>
          <w:sz w:val="24"/>
        </w:rPr>
        <w:t>投标人</w:t>
      </w:r>
      <w:r>
        <w:rPr>
          <w:rFonts w:ascii="仿宋_GB2312" w:eastAsia="仿宋_GB2312" w:hAnsi="仿宋_GB2312" w:cs="仿宋_GB2312" w:hint="eastAsia"/>
          <w:sz w:val="24"/>
        </w:rPr>
        <w:t>，不得再参加该采购项目的其他采购活动。</w:t>
      </w:r>
    </w:p>
    <w:p w:rsidR="00B41FE2" w:rsidRDefault="00C449E6">
      <w:pPr>
        <w:widowControl/>
        <w:spacing w:line="360" w:lineRule="atLeast"/>
        <w:ind w:firstLineChars="200" w:firstLine="480"/>
        <w:jc w:val="left"/>
        <w:outlineLvl w:val="1"/>
        <w:rPr>
          <w:rFonts w:ascii="仿宋_GB2312" w:eastAsia="仿宋_GB2312" w:hAnsi="仿宋_GB2312" w:cs="仿宋_GB2312"/>
          <w:sz w:val="24"/>
        </w:rPr>
      </w:pPr>
      <w:r>
        <w:rPr>
          <w:rFonts w:ascii="仿宋_GB2312" w:eastAsia="仿宋_GB2312" w:hAnsi="仿宋_GB2312" w:cs="仿宋_GB2312" w:hint="eastAsia"/>
          <w:sz w:val="24"/>
        </w:rPr>
        <w:t>（三）参加本次招标采购活动，不存在和其他</w:t>
      </w:r>
      <w:r>
        <w:rPr>
          <w:rFonts w:ascii="仿宋_GB2312" w:eastAsia="仿宋_GB2312" w:hAnsi="仿宋_GB2312" w:cs="仿宋_GB2312" w:hint="eastAsia"/>
          <w:sz w:val="24"/>
        </w:rPr>
        <w:t>投标人</w:t>
      </w:r>
      <w:r>
        <w:rPr>
          <w:rFonts w:ascii="仿宋_GB2312" w:eastAsia="仿宋_GB2312" w:hAnsi="仿宋_GB2312" w:cs="仿宋_GB2312" w:hint="eastAsia"/>
          <w:sz w:val="24"/>
        </w:rPr>
        <w:t>在同一合同项下的采购项目中，同时委托同一个自然人、同一家庭的人员、同一单位的人员作为代理人的行为。</w:t>
      </w:r>
    </w:p>
    <w:p w:rsidR="00B41FE2" w:rsidRDefault="00C449E6">
      <w:pPr>
        <w:widowControl/>
        <w:spacing w:line="360" w:lineRule="atLeast"/>
        <w:ind w:firstLineChars="196" w:firstLine="470"/>
        <w:jc w:val="left"/>
        <w:outlineLvl w:val="1"/>
        <w:rPr>
          <w:rFonts w:ascii="仿宋_GB2312" w:eastAsia="仿宋_GB2312" w:hAnsi="仿宋_GB2312" w:cs="仿宋_GB2312"/>
          <w:sz w:val="24"/>
        </w:rPr>
      </w:pPr>
      <w:r>
        <w:rPr>
          <w:rFonts w:ascii="仿宋_GB2312" w:eastAsia="仿宋_GB2312" w:hAnsi="仿宋_GB2312" w:cs="仿宋_GB2312" w:hint="eastAsia"/>
          <w:sz w:val="24"/>
        </w:rPr>
        <w:t>（四）如果有《四川省政府采购当事人诚信管理办法》（川财采</w:t>
      </w:r>
      <w:r>
        <w:rPr>
          <w:rFonts w:ascii="仿宋_GB2312" w:eastAsia="仿宋_GB2312" w:hAnsi="仿宋_GB2312" w:cs="仿宋_GB2312" w:hint="eastAsia"/>
          <w:sz w:val="24"/>
        </w:rPr>
        <w:t>[2015]33</w:t>
      </w:r>
      <w:r>
        <w:rPr>
          <w:rFonts w:ascii="仿宋_GB2312" w:eastAsia="仿宋_GB2312" w:hAnsi="仿宋_GB2312" w:cs="仿宋_GB2312" w:hint="eastAsia"/>
          <w:sz w:val="24"/>
        </w:rPr>
        <w:t>号）规定的记入诚信档案的失信</w:t>
      </w:r>
      <w:r>
        <w:rPr>
          <w:rFonts w:ascii="仿宋_GB2312" w:eastAsia="仿宋_GB2312" w:hAnsi="仿宋_GB2312" w:cs="仿宋_GB2312" w:hint="eastAsia"/>
          <w:sz w:val="24"/>
        </w:rPr>
        <w:t>行为，将在投标文件中全面如实反映，我方同意对我方可能存在的失信行为进行的惩戒。</w:t>
      </w:r>
    </w:p>
    <w:p w:rsidR="00B41FE2" w:rsidRDefault="00C449E6">
      <w:pPr>
        <w:widowControl/>
        <w:spacing w:line="360" w:lineRule="atLeast"/>
        <w:ind w:firstLineChars="200" w:firstLine="480"/>
        <w:jc w:val="left"/>
        <w:outlineLvl w:val="1"/>
        <w:rPr>
          <w:rFonts w:ascii="仿宋_GB2312" w:eastAsia="仿宋_GB2312" w:hAnsi="仿宋_GB2312" w:cs="仿宋_GB2312"/>
          <w:sz w:val="24"/>
        </w:rPr>
      </w:pPr>
      <w:r>
        <w:rPr>
          <w:rFonts w:ascii="仿宋_GB2312" w:eastAsia="仿宋_GB2312" w:hAnsi="仿宋_GB2312" w:cs="仿宋_GB2312" w:hint="eastAsia"/>
          <w:sz w:val="24"/>
        </w:rPr>
        <w:t>（五）投标文件中提供的能够给予我单位带来优惠、好处的任何材料资料和技术、服务、要求、响应产品等响应承诺情况都是真实的、有效的、合法的。</w:t>
      </w:r>
    </w:p>
    <w:p w:rsidR="00B41FE2" w:rsidRDefault="00C449E6">
      <w:pPr>
        <w:widowControl/>
        <w:spacing w:line="360" w:lineRule="atLeast"/>
        <w:ind w:firstLineChars="200" w:firstLine="480"/>
        <w:jc w:val="left"/>
        <w:outlineLvl w:val="1"/>
        <w:rPr>
          <w:rFonts w:ascii="仿宋_GB2312" w:eastAsia="仿宋_GB2312" w:hAnsi="仿宋_GB2312" w:cs="仿宋_GB2312"/>
          <w:sz w:val="24"/>
        </w:rPr>
      </w:pPr>
      <w:r>
        <w:rPr>
          <w:rFonts w:ascii="仿宋_GB2312" w:eastAsia="仿宋_GB2312" w:hAnsi="仿宋_GB2312" w:cs="仿宋_GB2312" w:hint="eastAsia"/>
          <w:sz w:val="24"/>
        </w:rPr>
        <w:t>（六）如本项目评标过程中需要提供样品，则我单位提供的样品即为中标后将要提供的中标产品，我单位对提供样品的性能和质量负责，因样品存在缺陷或者不符合采购文件要求导致未能中标的，我单位愿意承担相应不利后果。</w:t>
      </w:r>
    </w:p>
    <w:p w:rsidR="00B41FE2" w:rsidRDefault="00C449E6">
      <w:pPr>
        <w:widowControl/>
        <w:spacing w:line="360" w:lineRule="atLeast"/>
        <w:ind w:firstLineChars="196" w:firstLine="470"/>
        <w:jc w:val="left"/>
        <w:outlineLvl w:val="1"/>
        <w:rPr>
          <w:rFonts w:ascii="仿宋_GB2312" w:eastAsia="仿宋_GB2312" w:hAnsi="仿宋_GB2312" w:cs="仿宋_GB2312"/>
          <w:sz w:val="24"/>
        </w:rPr>
      </w:pPr>
      <w:r>
        <w:rPr>
          <w:rFonts w:ascii="仿宋_GB2312" w:eastAsia="仿宋_GB2312" w:hAnsi="仿宋_GB2312" w:cs="仿宋_GB2312" w:hint="eastAsia"/>
          <w:sz w:val="24"/>
        </w:rPr>
        <w:t>（七）一旦我方中标，我方将严格履行政府采购合同规定的责任和义务。</w:t>
      </w:r>
    </w:p>
    <w:p w:rsidR="00B41FE2" w:rsidRDefault="00C449E6">
      <w:pPr>
        <w:widowControl/>
        <w:spacing w:line="360" w:lineRule="atLeast"/>
        <w:ind w:firstLineChars="196" w:firstLine="470"/>
        <w:jc w:val="left"/>
        <w:outlineLvl w:val="1"/>
        <w:rPr>
          <w:rFonts w:ascii="仿宋_GB2312" w:eastAsia="仿宋_GB2312" w:hAnsi="仿宋_GB2312" w:cs="仿宋_GB2312"/>
          <w:sz w:val="24"/>
        </w:rPr>
      </w:pPr>
      <w:r>
        <w:rPr>
          <w:rFonts w:ascii="仿宋_GB2312" w:eastAsia="仿宋_GB2312" w:hAnsi="仿宋_GB2312" w:cs="仿宋_GB2312" w:hint="eastAsia"/>
          <w:sz w:val="24"/>
        </w:rPr>
        <w:t>（八）我方愿意提供贵单位可能</w:t>
      </w:r>
      <w:r>
        <w:rPr>
          <w:rFonts w:ascii="仿宋_GB2312" w:eastAsia="仿宋_GB2312" w:hAnsi="仿宋_GB2312" w:cs="仿宋_GB2312" w:hint="eastAsia"/>
          <w:sz w:val="24"/>
        </w:rPr>
        <w:t>另外要求的，与投标有关的文件资料，并保证我方已提供和将要提供的文件资料是真实、准确的。</w:t>
      </w:r>
    </w:p>
    <w:p w:rsidR="00B41FE2" w:rsidRDefault="00C449E6">
      <w:pPr>
        <w:widowControl/>
        <w:spacing w:line="360" w:lineRule="atLeast"/>
        <w:ind w:firstLineChars="196" w:firstLine="470"/>
        <w:jc w:val="left"/>
        <w:outlineLvl w:val="1"/>
        <w:rPr>
          <w:rFonts w:ascii="仿宋_GB2312" w:eastAsia="仿宋_GB2312" w:hAnsi="仿宋_GB2312" w:cs="仿宋_GB2312"/>
          <w:sz w:val="24"/>
        </w:rPr>
      </w:pPr>
      <w:r>
        <w:rPr>
          <w:rFonts w:ascii="仿宋_GB2312" w:eastAsia="仿宋_GB2312" w:hAnsi="仿宋_GB2312" w:cs="仿宋_GB2312" w:hint="eastAsia"/>
          <w:sz w:val="24"/>
        </w:rPr>
        <w:lastRenderedPageBreak/>
        <w:t>（九）我方承诺本次招标中标后，中标项目的销售资格授权最少时间为投标截止时间届满后</w:t>
      </w:r>
      <w:r>
        <w:rPr>
          <w:rFonts w:ascii="仿宋_GB2312" w:eastAsia="仿宋_GB2312" w:hAnsi="仿宋_GB2312" w:cs="仿宋_GB2312" w:hint="eastAsia"/>
          <w:sz w:val="24"/>
          <w:u w:val="single"/>
        </w:rPr>
        <w:t>365</w:t>
      </w:r>
      <w:r>
        <w:rPr>
          <w:rFonts w:ascii="仿宋_GB2312" w:eastAsia="仿宋_GB2312" w:hAnsi="仿宋_GB2312" w:cs="仿宋_GB2312" w:hint="eastAsia"/>
          <w:sz w:val="24"/>
        </w:rPr>
        <w:t>天。</w:t>
      </w:r>
      <w:r>
        <w:rPr>
          <w:rFonts w:ascii="仿宋_GB2312" w:eastAsia="仿宋_GB2312" w:hAnsi="仿宋_GB2312" w:cs="仿宋_GB2312" w:hint="eastAsia"/>
          <w:sz w:val="24"/>
        </w:rPr>
        <w:t xml:space="preserve"> </w:t>
      </w:r>
    </w:p>
    <w:p w:rsidR="00B41FE2" w:rsidRDefault="00C449E6">
      <w:pPr>
        <w:widowControl/>
        <w:spacing w:line="360" w:lineRule="atLeast"/>
        <w:ind w:firstLineChars="196" w:firstLine="470"/>
        <w:jc w:val="left"/>
        <w:outlineLvl w:val="1"/>
        <w:rPr>
          <w:rFonts w:ascii="仿宋_GB2312" w:eastAsia="仿宋_GB2312" w:hAnsi="仿宋_GB2312" w:cs="仿宋_GB2312"/>
          <w:sz w:val="24"/>
        </w:rPr>
      </w:pPr>
      <w:r>
        <w:rPr>
          <w:rFonts w:ascii="仿宋_GB2312" w:eastAsia="仿宋_GB2312" w:hAnsi="仿宋_GB2312" w:cs="仿宋_GB2312" w:hint="eastAsia"/>
          <w:sz w:val="24"/>
        </w:rPr>
        <w:t>（十）我方为本项目提交的投标文件正、副本各壹份，用于开标唱标的“开标一览表”一式壹份。</w:t>
      </w:r>
    </w:p>
    <w:p w:rsidR="00B41FE2" w:rsidRDefault="00C449E6">
      <w:pPr>
        <w:widowControl/>
        <w:spacing w:line="360" w:lineRule="atLeast"/>
        <w:ind w:firstLineChars="200" w:firstLine="480"/>
        <w:jc w:val="left"/>
        <w:outlineLvl w:val="1"/>
        <w:rPr>
          <w:rFonts w:ascii="仿宋_GB2312" w:eastAsia="仿宋_GB2312" w:hAnsi="仿宋_GB2312" w:cs="仿宋_GB2312"/>
          <w:sz w:val="24"/>
        </w:rPr>
      </w:pPr>
      <w:r>
        <w:rPr>
          <w:rFonts w:ascii="仿宋_GB2312" w:eastAsia="仿宋_GB2312" w:hAnsi="仿宋_GB2312" w:cs="仿宋_GB2312" w:hint="eastAsia"/>
          <w:sz w:val="24"/>
        </w:rPr>
        <w:t>本单位对上述承诺的内容事项真实性负责。如经查实上述承诺的内容事项存在虚假，我单位愿意接受以提供虚假材料谋取中标追究法律责任。</w:t>
      </w:r>
    </w:p>
    <w:p w:rsidR="00B41FE2" w:rsidRDefault="00B41FE2">
      <w:pPr>
        <w:widowControl/>
        <w:spacing w:line="360" w:lineRule="atLeast"/>
        <w:ind w:firstLineChars="196" w:firstLine="470"/>
        <w:jc w:val="left"/>
        <w:outlineLvl w:val="1"/>
        <w:rPr>
          <w:rFonts w:ascii="仿宋_GB2312" w:eastAsia="仿宋_GB2312" w:hAnsi="仿宋_GB2312" w:cs="仿宋_GB2312"/>
          <w:sz w:val="24"/>
        </w:rPr>
      </w:pPr>
    </w:p>
    <w:p w:rsidR="00B41FE2" w:rsidRDefault="00C449E6">
      <w:pPr>
        <w:widowControl/>
        <w:spacing w:line="360" w:lineRule="atLeast"/>
        <w:ind w:firstLineChars="196" w:firstLine="470"/>
        <w:jc w:val="left"/>
        <w:outlineLvl w:val="1"/>
        <w:rPr>
          <w:rFonts w:ascii="仿宋_GB2312" w:eastAsia="仿宋_GB2312" w:hAnsi="仿宋_GB2312" w:cs="仿宋_GB2312"/>
          <w:sz w:val="24"/>
        </w:rPr>
      </w:pPr>
      <w:r>
        <w:rPr>
          <w:rFonts w:ascii="仿宋_GB2312" w:eastAsia="仿宋_GB2312" w:hAnsi="仿宋_GB2312" w:cs="仿宋_GB2312" w:hint="eastAsia"/>
          <w:sz w:val="24"/>
        </w:rPr>
        <w:t>投标人名称：</w:t>
      </w:r>
      <w:r>
        <w:rPr>
          <w:rFonts w:ascii="仿宋_GB2312" w:eastAsia="仿宋_GB2312" w:hAnsi="仿宋_GB2312" w:cs="仿宋_GB2312" w:hint="eastAsia"/>
          <w:sz w:val="24"/>
        </w:rPr>
        <w:t>XXXX</w:t>
      </w:r>
      <w:r>
        <w:rPr>
          <w:rFonts w:ascii="仿宋_GB2312" w:eastAsia="仿宋_GB2312" w:hAnsi="仿宋_GB2312" w:cs="仿宋_GB2312" w:hint="eastAsia"/>
          <w:sz w:val="24"/>
        </w:rPr>
        <w:t>（单位公章）。</w:t>
      </w:r>
    </w:p>
    <w:p w:rsidR="00B41FE2" w:rsidRDefault="00C449E6">
      <w:pPr>
        <w:widowControl/>
        <w:spacing w:line="360" w:lineRule="atLeast"/>
        <w:ind w:firstLineChars="196" w:firstLine="470"/>
        <w:jc w:val="left"/>
        <w:outlineLvl w:val="1"/>
        <w:rPr>
          <w:rFonts w:ascii="仿宋_GB2312" w:eastAsia="仿宋_GB2312" w:hAnsi="仿宋_GB2312" w:cs="仿宋_GB2312"/>
          <w:sz w:val="24"/>
        </w:rPr>
      </w:pPr>
      <w:r>
        <w:rPr>
          <w:rFonts w:ascii="仿宋_GB2312" w:eastAsia="仿宋_GB2312" w:hAnsi="仿宋_GB2312" w:cs="仿宋_GB2312" w:hint="eastAsia"/>
          <w:sz w:val="24"/>
        </w:rPr>
        <w:t>法定代表人</w:t>
      </w:r>
      <w:r>
        <w:rPr>
          <w:rFonts w:ascii="仿宋_GB2312" w:eastAsia="仿宋_GB2312" w:hAnsi="仿宋_GB2312" w:cs="仿宋_GB2312" w:hint="eastAsia"/>
          <w:sz w:val="24"/>
        </w:rPr>
        <w:t>/</w:t>
      </w:r>
      <w:r>
        <w:rPr>
          <w:rFonts w:ascii="仿宋_GB2312" w:eastAsia="仿宋_GB2312" w:hAnsi="仿宋_GB2312" w:cs="仿宋_GB2312" w:hint="eastAsia"/>
          <w:sz w:val="24"/>
        </w:rPr>
        <w:t>单位负责人或授权代表（签字或加盖个人名章）：</w:t>
      </w:r>
      <w:r>
        <w:rPr>
          <w:rFonts w:ascii="仿宋_GB2312" w:eastAsia="仿宋_GB2312" w:hAnsi="仿宋_GB2312" w:cs="仿宋_GB2312" w:hint="eastAsia"/>
          <w:sz w:val="24"/>
        </w:rPr>
        <w:t>XXXX</w:t>
      </w:r>
      <w:r>
        <w:rPr>
          <w:rFonts w:ascii="仿宋_GB2312" w:eastAsia="仿宋_GB2312" w:hAnsi="仿宋_GB2312" w:cs="仿宋_GB2312" w:hint="eastAsia"/>
          <w:sz w:val="24"/>
        </w:rPr>
        <w:t>。</w:t>
      </w:r>
    </w:p>
    <w:p w:rsidR="00B41FE2" w:rsidRDefault="00C449E6">
      <w:pPr>
        <w:widowControl/>
        <w:spacing w:line="360" w:lineRule="atLeast"/>
        <w:ind w:firstLineChars="196" w:firstLine="470"/>
        <w:jc w:val="left"/>
        <w:outlineLvl w:val="1"/>
        <w:rPr>
          <w:rFonts w:ascii="仿宋_GB2312" w:eastAsia="仿宋_GB2312" w:hAnsi="仿宋_GB2312" w:cs="仿宋_GB2312"/>
          <w:bCs/>
          <w:sz w:val="24"/>
        </w:rPr>
      </w:pPr>
      <w:r>
        <w:rPr>
          <w:rFonts w:ascii="仿宋_GB2312" w:eastAsia="仿宋_GB2312" w:hAnsi="仿宋_GB2312" w:cs="仿宋_GB2312" w:hint="eastAsia"/>
          <w:sz w:val="24"/>
        </w:rPr>
        <w:t>日</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期：</w:t>
      </w:r>
      <w:r>
        <w:rPr>
          <w:rFonts w:ascii="仿宋_GB2312" w:eastAsia="仿宋_GB2312" w:hAnsi="仿宋_GB2312" w:cs="仿宋_GB2312" w:hint="eastAsia"/>
          <w:sz w:val="24"/>
        </w:rPr>
        <w:t>XXXX</w:t>
      </w:r>
      <w:r>
        <w:rPr>
          <w:rFonts w:ascii="仿宋_GB2312" w:eastAsia="仿宋_GB2312" w:hAnsi="仿宋_GB2312" w:cs="仿宋_GB2312" w:hint="eastAsia"/>
          <w:sz w:val="24"/>
        </w:rPr>
        <w:t>。</w:t>
      </w:r>
    </w:p>
    <w:p w:rsidR="00B41FE2" w:rsidRDefault="00B41FE2" w:rsidP="00463599">
      <w:pPr>
        <w:widowControl/>
        <w:spacing w:line="360" w:lineRule="atLeast"/>
        <w:ind w:firstLineChars="196" w:firstLine="471"/>
        <w:jc w:val="left"/>
        <w:outlineLvl w:val="1"/>
        <w:rPr>
          <w:rFonts w:ascii="仿宋_GB2312" w:eastAsia="仿宋_GB2312" w:hAnsi="仿宋_GB2312" w:cs="仿宋_GB2312"/>
          <w:b/>
          <w:sz w:val="24"/>
        </w:rPr>
        <w:sectPr w:rsidR="00B41FE2">
          <w:footerReference w:type="default" r:id="rId14"/>
          <w:pgSz w:w="11907" w:h="16840"/>
          <w:pgMar w:top="2098" w:right="1474" w:bottom="1985" w:left="1588" w:header="851" w:footer="992" w:gutter="0"/>
          <w:cols w:space="720"/>
          <w:docGrid w:linePitch="312"/>
        </w:sectPr>
      </w:pPr>
    </w:p>
    <w:p w:rsidR="00B41FE2" w:rsidRDefault="00C449E6">
      <w:pPr>
        <w:spacing w:line="360" w:lineRule="auto"/>
        <w:rPr>
          <w:rFonts w:ascii="仿宋_GB2312" w:eastAsia="仿宋_GB2312" w:hAnsi="仿宋_GB2312" w:cs="仿宋_GB2312"/>
          <w:bCs/>
          <w:sz w:val="24"/>
        </w:rPr>
      </w:pPr>
      <w:bookmarkStart w:id="39" w:name="_Toc217446088"/>
      <w:r>
        <w:rPr>
          <w:rFonts w:ascii="仿宋_GB2312" w:eastAsia="仿宋_GB2312" w:hAnsi="仿宋_GB2312" w:cs="仿宋_GB2312" w:hint="eastAsia"/>
          <w:bCs/>
          <w:sz w:val="24"/>
        </w:rPr>
        <w:lastRenderedPageBreak/>
        <w:t>格式</w:t>
      </w:r>
      <w:r>
        <w:rPr>
          <w:rFonts w:ascii="仿宋_GB2312" w:eastAsia="仿宋_GB2312" w:hAnsi="仿宋_GB2312" w:cs="仿宋_GB2312" w:hint="eastAsia"/>
          <w:bCs/>
          <w:sz w:val="24"/>
        </w:rPr>
        <w:t>八：投标人情况表</w:t>
      </w:r>
    </w:p>
    <w:p w:rsidR="00B41FE2" w:rsidRDefault="00C449E6">
      <w:pPr>
        <w:widowControl/>
        <w:spacing w:line="360" w:lineRule="atLeast"/>
        <w:jc w:val="center"/>
        <w:outlineLvl w:val="1"/>
        <w:rPr>
          <w:rFonts w:ascii="仿宋_GB2312" w:eastAsia="仿宋_GB2312" w:hAnsi="仿宋_GB2312" w:cs="仿宋_GB2312"/>
          <w:bCs/>
          <w:sz w:val="24"/>
        </w:rPr>
      </w:pPr>
      <w:r>
        <w:rPr>
          <w:rFonts w:ascii="仿宋_GB2312" w:eastAsia="仿宋_GB2312" w:hAnsi="仿宋_GB2312" w:cs="仿宋_GB2312" w:hint="eastAsia"/>
          <w:bCs/>
          <w:sz w:val="24"/>
        </w:rPr>
        <w:t>投标人基本情况表</w:t>
      </w:r>
      <w:bookmarkEnd w:id="39"/>
    </w:p>
    <w:tbl>
      <w:tblPr>
        <w:tblW w:w="8844" w:type="dxa"/>
        <w:jc w:val="center"/>
        <w:tblInd w:w="-17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694"/>
        <w:gridCol w:w="957"/>
        <w:gridCol w:w="1239"/>
        <w:gridCol w:w="1247"/>
        <w:gridCol w:w="1320"/>
        <w:gridCol w:w="403"/>
        <w:gridCol w:w="447"/>
        <w:gridCol w:w="1537"/>
      </w:tblGrid>
      <w:tr w:rsidR="00B41FE2">
        <w:trPr>
          <w:trHeight w:val="462"/>
          <w:jc w:val="center"/>
        </w:trPr>
        <w:tc>
          <w:tcPr>
            <w:tcW w:w="1694" w:type="dxa"/>
            <w:vAlign w:val="center"/>
          </w:tcPr>
          <w:p w:rsidR="00B41FE2" w:rsidRDefault="00C449E6">
            <w:pPr>
              <w:widowControl/>
              <w:spacing w:line="360" w:lineRule="atLeast"/>
              <w:jc w:val="left"/>
              <w:outlineLvl w:val="1"/>
              <w:rPr>
                <w:rFonts w:ascii="仿宋_GB2312" w:eastAsia="仿宋_GB2312" w:hAnsi="仿宋_GB2312" w:cs="仿宋_GB2312"/>
                <w:sz w:val="24"/>
              </w:rPr>
            </w:pPr>
            <w:r>
              <w:rPr>
                <w:rFonts w:ascii="仿宋_GB2312" w:eastAsia="仿宋_GB2312" w:hAnsi="仿宋_GB2312" w:cs="仿宋_GB2312" w:hint="eastAsia"/>
                <w:sz w:val="24"/>
              </w:rPr>
              <w:t>投标人名称</w:t>
            </w:r>
          </w:p>
        </w:tc>
        <w:tc>
          <w:tcPr>
            <w:tcW w:w="7150" w:type="dxa"/>
            <w:gridSpan w:val="7"/>
            <w:vAlign w:val="center"/>
          </w:tcPr>
          <w:p w:rsidR="00B41FE2" w:rsidRDefault="00B41FE2">
            <w:pPr>
              <w:widowControl/>
              <w:spacing w:line="360" w:lineRule="atLeast"/>
              <w:ind w:firstLineChars="196" w:firstLine="470"/>
              <w:jc w:val="left"/>
              <w:outlineLvl w:val="1"/>
              <w:rPr>
                <w:rFonts w:ascii="仿宋_GB2312" w:eastAsia="仿宋_GB2312" w:hAnsi="仿宋_GB2312" w:cs="仿宋_GB2312"/>
                <w:sz w:val="24"/>
              </w:rPr>
            </w:pPr>
          </w:p>
        </w:tc>
      </w:tr>
      <w:tr w:rsidR="00B41FE2">
        <w:trPr>
          <w:trHeight w:val="462"/>
          <w:jc w:val="center"/>
        </w:trPr>
        <w:tc>
          <w:tcPr>
            <w:tcW w:w="1694" w:type="dxa"/>
            <w:vAlign w:val="center"/>
          </w:tcPr>
          <w:p w:rsidR="00B41FE2" w:rsidRDefault="00C449E6">
            <w:pPr>
              <w:widowControl/>
              <w:spacing w:line="360" w:lineRule="atLeast"/>
              <w:jc w:val="left"/>
              <w:outlineLvl w:val="1"/>
              <w:rPr>
                <w:rFonts w:ascii="仿宋_GB2312" w:eastAsia="仿宋_GB2312" w:hAnsi="仿宋_GB2312" w:cs="仿宋_GB2312"/>
                <w:sz w:val="24"/>
              </w:rPr>
            </w:pPr>
            <w:r>
              <w:rPr>
                <w:rFonts w:ascii="仿宋_GB2312" w:eastAsia="仿宋_GB2312" w:hAnsi="仿宋_GB2312" w:cs="仿宋_GB2312" w:hint="eastAsia"/>
                <w:sz w:val="24"/>
              </w:rPr>
              <w:t>注册地址</w:t>
            </w:r>
          </w:p>
        </w:tc>
        <w:tc>
          <w:tcPr>
            <w:tcW w:w="3443" w:type="dxa"/>
            <w:gridSpan w:val="3"/>
            <w:vAlign w:val="center"/>
          </w:tcPr>
          <w:p w:rsidR="00B41FE2" w:rsidRDefault="00B41FE2">
            <w:pPr>
              <w:widowControl/>
              <w:spacing w:line="360" w:lineRule="atLeast"/>
              <w:ind w:firstLineChars="196" w:firstLine="470"/>
              <w:jc w:val="left"/>
              <w:outlineLvl w:val="1"/>
              <w:rPr>
                <w:rFonts w:ascii="仿宋_GB2312" w:eastAsia="仿宋_GB2312" w:hAnsi="仿宋_GB2312" w:cs="仿宋_GB2312"/>
                <w:sz w:val="24"/>
              </w:rPr>
            </w:pPr>
          </w:p>
        </w:tc>
        <w:tc>
          <w:tcPr>
            <w:tcW w:w="1320" w:type="dxa"/>
            <w:vAlign w:val="center"/>
          </w:tcPr>
          <w:p w:rsidR="00B41FE2" w:rsidRDefault="00C449E6">
            <w:pPr>
              <w:widowControl/>
              <w:spacing w:line="360" w:lineRule="atLeast"/>
              <w:outlineLvl w:val="1"/>
              <w:rPr>
                <w:rFonts w:ascii="仿宋_GB2312" w:eastAsia="仿宋_GB2312" w:hAnsi="仿宋_GB2312" w:cs="仿宋_GB2312"/>
                <w:sz w:val="24"/>
              </w:rPr>
            </w:pPr>
            <w:r>
              <w:rPr>
                <w:rFonts w:ascii="仿宋_GB2312" w:eastAsia="仿宋_GB2312" w:hAnsi="仿宋_GB2312" w:cs="仿宋_GB2312" w:hint="eastAsia"/>
                <w:sz w:val="24"/>
              </w:rPr>
              <w:t>邮政编码</w:t>
            </w:r>
          </w:p>
        </w:tc>
        <w:tc>
          <w:tcPr>
            <w:tcW w:w="2387" w:type="dxa"/>
            <w:gridSpan w:val="3"/>
            <w:vAlign w:val="center"/>
          </w:tcPr>
          <w:p w:rsidR="00B41FE2" w:rsidRDefault="00B41FE2">
            <w:pPr>
              <w:widowControl/>
              <w:spacing w:line="360" w:lineRule="atLeast"/>
              <w:ind w:firstLineChars="196" w:firstLine="470"/>
              <w:jc w:val="left"/>
              <w:outlineLvl w:val="1"/>
              <w:rPr>
                <w:rFonts w:ascii="仿宋_GB2312" w:eastAsia="仿宋_GB2312" w:hAnsi="仿宋_GB2312" w:cs="仿宋_GB2312"/>
                <w:sz w:val="24"/>
              </w:rPr>
            </w:pPr>
          </w:p>
        </w:tc>
      </w:tr>
      <w:tr w:rsidR="00B41FE2">
        <w:trPr>
          <w:trHeight w:val="442"/>
          <w:jc w:val="center"/>
        </w:trPr>
        <w:tc>
          <w:tcPr>
            <w:tcW w:w="1694" w:type="dxa"/>
            <w:vMerge w:val="restart"/>
            <w:vAlign w:val="center"/>
          </w:tcPr>
          <w:p w:rsidR="00B41FE2" w:rsidRDefault="00C449E6">
            <w:pPr>
              <w:widowControl/>
              <w:spacing w:line="360" w:lineRule="atLeast"/>
              <w:jc w:val="left"/>
              <w:outlineLvl w:val="1"/>
              <w:rPr>
                <w:rFonts w:ascii="仿宋_GB2312" w:eastAsia="仿宋_GB2312" w:hAnsi="仿宋_GB2312" w:cs="仿宋_GB2312"/>
                <w:sz w:val="24"/>
              </w:rPr>
            </w:pPr>
            <w:r>
              <w:rPr>
                <w:rFonts w:ascii="仿宋_GB2312" w:eastAsia="仿宋_GB2312" w:hAnsi="仿宋_GB2312" w:cs="仿宋_GB2312" w:hint="eastAsia"/>
                <w:sz w:val="24"/>
              </w:rPr>
              <w:t>联系方式</w:t>
            </w:r>
          </w:p>
        </w:tc>
        <w:tc>
          <w:tcPr>
            <w:tcW w:w="957" w:type="dxa"/>
            <w:vAlign w:val="center"/>
          </w:tcPr>
          <w:p w:rsidR="00B41FE2" w:rsidRDefault="00C449E6">
            <w:pPr>
              <w:widowControl/>
              <w:spacing w:line="360" w:lineRule="atLeast"/>
              <w:jc w:val="left"/>
              <w:outlineLvl w:val="1"/>
              <w:rPr>
                <w:rFonts w:ascii="仿宋_GB2312" w:eastAsia="仿宋_GB2312" w:hAnsi="仿宋_GB2312" w:cs="仿宋_GB2312"/>
                <w:sz w:val="24"/>
              </w:rPr>
            </w:pPr>
            <w:r>
              <w:rPr>
                <w:rFonts w:ascii="仿宋_GB2312" w:eastAsia="仿宋_GB2312" w:hAnsi="仿宋_GB2312" w:cs="仿宋_GB2312" w:hint="eastAsia"/>
                <w:sz w:val="24"/>
              </w:rPr>
              <w:t>联系人</w:t>
            </w:r>
          </w:p>
        </w:tc>
        <w:tc>
          <w:tcPr>
            <w:tcW w:w="2486" w:type="dxa"/>
            <w:gridSpan w:val="2"/>
            <w:vAlign w:val="center"/>
          </w:tcPr>
          <w:p w:rsidR="00B41FE2" w:rsidRDefault="00B41FE2">
            <w:pPr>
              <w:widowControl/>
              <w:spacing w:line="360" w:lineRule="atLeast"/>
              <w:ind w:firstLineChars="196" w:firstLine="470"/>
              <w:jc w:val="left"/>
              <w:outlineLvl w:val="1"/>
              <w:rPr>
                <w:rFonts w:ascii="仿宋_GB2312" w:eastAsia="仿宋_GB2312" w:hAnsi="仿宋_GB2312" w:cs="仿宋_GB2312"/>
                <w:sz w:val="24"/>
              </w:rPr>
            </w:pPr>
          </w:p>
        </w:tc>
        <w:tc>
          <w:tcPr>
            <w:tcW w:w="1320" w:type="dxa"/>
            <w:vAlign w:val="center"/>
          </w:tcPr>
          <w:p w:rsidR="00B41FE2" w:rsidRDefault="00C449E6">
            <w:pPr>
              <w:widowControl/>
              <w:spacing w:line="360" w:lineRule="atLeast"/>
              <w:outlineLvl w:val="1"/>
              <w:rPr>
                <w:rFonts w:ascii="仿宋_GB2312" w:eastAsia="仿宋_GB2312" w:hAnsi="仿宋_GB2312" w:cs="仿宋_GB2312"/>
                <w:sz w:val="24"/>
              </w:rPr>
            </w:pPr>
            <w:r>
              <w:rPr>
                <w:rFonts w:ascii="仿宋_GB2312" w:eastAsia="仿宋_GB2312" w:hAnsi="仿宋_GB2312" w:cs="仿宋_GB2312" w:hint="eastAsia"/>
                <w:sz w:val="24"/>
              </w:rPr>
              <w:t>电话</w:t>
            </w:r>
          </w:p>
        </w:tc>
        <w:tc>
          <w:tcPr>
            <w:tcW w:w="2387" w:type="dxa"/>
            <w:gridSpan w:val="3"/>
            <w:vAlign w:val="center"/>
          </w:tcPr>
          <w:p w:rsidR="00B41FE2" w:rsidRDefault="00B41FE2">
            <w:pPr>
              <w:widowControl/>
              <w:spacing w:line="360" w:lineRule="atLeast"/>
              <w:ind w:firstLineChars="196" w:firstLine="470"/>
              <w:jc w:val="left"/>
              <w:outlineLvl w:val="1"/>
              <w:rPr>
                <w:rFonts w:ascii="仿宋_GB2312" w:eastAsia="仿宋_GB2312" w:hAnsi="仿宋_GB2312" w:cs="仿宋_GB2312"/>
                <w:sz w:val="24"/>
              </w:rPr>
            </w:pPr>
          </w:p>
        </w:tc>
      </w:tr>
      <w:tr w:rsidR="00B41FE2">
        <w:trPr>
          <w:trHeight w:val="148"/>
          <w:jc w:val="center"/>
        </w:trPr>
        <w:tc>
          <w:tcPr>
            <w:tcW w:w="1694" w:type="dxa"/>
            <w:vMerge/>
            <w:vAlign w:val="center"/>
          </w:tcPr>
          <w:p w:rsidR="00B41FE2" w:rsidRDefault="00B41FE2">
            <w:pPr>
              <w:rPr>
                <w:rFonts w:ascii="仿宋_GB2312" w:eastAsia="仿宋_GB2312" w:hAnsi="仿宋_GB2312" w:cs="仿宋_GB2312"/>
                <w:sz w:val="24"/>
              </w:rPr>
            </w:pPr>
          </w:p>
        </w:tc>
        <w:tc>
          <w:tcPr>
            <w:tcW w:w="957" w:type="dxa"/>
            <w:vAlign w:val="center"/>
          </w:tcPr>
          <w:p w:rsidR="00B41FE2" w:rsidRDefault="00C449E6">
            <w:pPr>
              <w:widowControl/>
              <w:spacing w:line="360" w:lineRule="atLeast"/>
              <w:jc w:val="left"/>
              <w:outlineLvl w:val="1"/>
              <w:rPr>
                <w:rFonts w:ascii="仿宋_GB2312" w:eastAsia="仿宋_GB2312" w:hAnsi="仿宋_GB2312" w:cs="仿宋_GB2312"/>
                <w:sz w:val="24"/>
              </w:rPr>
            </w:pPr>
            <w:r>
              <w:rPr>
                <w:rFonts w:ascii="仿宋_GB2312" w:eastAsia="仿宋_GB2312" w:hAnsi="仿宋_GB2312" w:cs="仿宋_GB2312" w:hint="eastAsia"/>
                <w:sz w:val="24"/>
              </w:rPr>
              <w:t>传真</w:t>
            </w:r>
          </w:p>
        </w:tc>
        <w:tc>
          <w:tcPr>
            <w:tcW w:w="2486" w:type="dxa"/>
            <w:gridSpan w:val="2"/>
            <w:vAlign w:val="center"/>
          </w:tcPr>
          <w:p w:rsidR="00B41FE2" w:rsidRDefault="00B41FE2">
            <w:pPr>
              <w:widowControl/>
              <w:spacing w:line="360" w:lineRule="atLeast"/>
              <w:ind w:firstLineChars="196" w:firstLine="470"/>
              <w:jc w:val="left"/>
              <w:outlineLvl w:val="1"/>
              <w:rPr>
                <w:rFonts w:ascii="仿宋_GB2312" w:eastAsia="仿宋_GB2312" w:hAnsi="仿宋_GB2312" w:cs="仿宋_GB2312"/>
                <w:sz w:val="24"/>
              </w:rPr>
            </w:pPr>
          </w:p>
        </w:tc>
        <w:tc>
          <w:tcPr>
            <w:tcW w:w="1320" w:type="dxa"/>
            <w:vAlign w:val="center"/>
          </w:tcPr>
          <w:p w:rsidR="00B41FE2" w:rsidRDefault="00C449E6">
            <w:pPr>
              <w:widowControl/>
              <w:spacing w:line="360" w:lineRule="atLeast"/>
              <w:outlineLvl w:val="1"/>
              <w:rPr>
                <w:rFonts w:ascii="仿宋_GB2312" w:eastAsia="仿宋_GB2312" w:hAnsi="仿宋_GB2312" w:cs="仿宋_GB2312"/>
                <w:sz w:val="24"/>
              </w:rPr>
            </w:pPr>
            <w:r>
              <w:rPr>
                <w:rFonts w:ascii="仿宋_GB2312" w:eastAsia="仿宋_GB2312" w:hAnsi="仿宋_GB2312" w:cs="仿宋_GB2312" w:hint="eastAsia"/>
                <w:sz w:val="24"/>
              </w:rPr>
              <w:t>网址</w:t>
            </w:r>
          </w:p>
        </w:tc>
        <w:tc>
          <w:tcPr>
            <w:tcW w:w="2387" w:type="dxa"/>
            <w:gridSpan w:val="3"/>
            <w:vAlign w:val="center"/>
          </w:tcPr>
          <w:p w:rsidR="00B41FE2" w:rsidRDefault="00B41FE2">
            <w:pPr>
              <w:widowControl/>
              <w:spacing w:line="360" w:lineRule="atLeast"/>
              <w:ind w:firstLineChars="196" w:firstLine="470"/>
              <w:jc w:val="left"/>
              <w:outlineLvl w:val="1"/>
              <w:rPr>
                <w:rFonts w:ascii="仿宋_GB2312" w:eastAsia="仿宋_GB2312" w:hAnsi="仿宋_GB2312" w:cs="仿宋_GB2312"/>
                <w:sz w:val="24"/>
              </w:rPr>
            </w:pPr>
          </w:p>
        </w:tc>
      </w:tr>
      <w:tr w:rsidR="00B41FE2">
        <w:trPr>
          <w:trHeight w:val="442"/>
          <w:jc w:val="center"/>
        </w:trPr>
        <w:tc>
          <w:tcPr>
            <w:tcW w:w="1694" w:type="dxa"/>
            <w:vAlign w:val="center"/>
          </w:tcPr>
          <w:p w:rsidR="00B41FE2" w:rsidRDefault="00C449E6">
            <w:pPr>
              <w:widowControl/>
              <w:spacing w:line="360" w:lineRule="atLeast"/>
              <w:jc w:val="left"/>
              <w:outlineLvl w:val="1"/>
              <w:rPr>
                <w:rFonts w:ascii="仿宋_GB2312" w:eastAsia="仿宋_GB2312" w:hAnsi="仿宋_GB2312" w:cs="仿宋_GB2312"/>
                <w:sz w:val="24"/>
              </w:rPr>
            </w:pPr>
            <w:r>
              <w:rPr>
                <w:rFonts w:ascii="仿宋_GB2312" w:eastAsia="仿宋_GB2312" w:hAnsi="仿宋_GB2312" w:cs="仿宋_GB2312" w:hint="eastAsia"/>
                <w:sz w:val="24"/>
              </w:rPr>
              <w:t>组织结构</w:t>
            </w:r>
          </w:p>
        </w:tc>
        <w:tc>
          <w:tcPr>
            <w:tcW w:w="7150" w:type="dxa"/>
            <w:gridSpan w:val="7"/>
            <w:vAlign w:val="center"/>
          </w:tcPr>
          <w:p w:rsidR="00B41FE2" w:rsidRDefault="00B41FE2">
            <w:pPr>
              <w:widowControl/>
              <w:spacing w:line="360" w:lineRule="atLeast"/>
              <w:ind w:firstLineChars="196" w:firstLine="470"/>
              <w:jc w:val="left"/>
              <w:outlineLvl w:val="1"/>
              <w:rPr>
                <w:rFonts w:ascii="仿宋_GB2312" w:eastAsia="仿宋_GB2312" w:hAnsi="仿宋_GB2312" w:cs="仿宋_GB2312"/>
                <w:sz w:val="24"/>
              </w:rPr>
            </w:pPr>
          </w:p>
        </w:tc>
      </w:tr>
      <w:tr w:rsidR="00B41FE2">
        <w:trPr>
          <w:trHeight w:val="462"/>
          <w:jc w:val="center"/>
        </w:trPr>
        <w:tc>
          <w:tcPr>
            <w:tcW w:w="1694" w:type="dxa"/>
            <w:vAlign w:val="center"/>
          </w:tcPr>
          <w:p w:rsidR="00B41FE2" w:rsidRDefault="00C449E6">
            <w:pPr>
              <w:widowControl/>
              <w:spacing w:line="360" w:lineRule="atLeast"/>
              <w:jc w:val="left"/>
              <w:outlineLvl w:val="1"/>
              <w:rPr>
                <w:rFonts w:ascii="仿宋_GB2312" w:eastAsia="仿宋_GB2312" w:hAnsi="仿宋_GB2312" w:cs="仿宋_GB2312"/>
                <w:sz w:val="24"/>
              </w:rPr>
            </w:pPr>
            <w:r>
              <w:rPr>
                <w:rFonts w:ascii="仿宋_GB2312" w:eastAsia="仿宋_GB2312" w:hAnsi="仿宋_GB2312" w:cs="仿宋_GB2312" w:hint="eastAsia"/>
                <w:sz w:val="24"/>
              </w:rPr>
              <w:t>法定代表人</w:t>
            </w:r>
            <w:r>
              <w:rPr>
                <w:rFonts w:ascii="仿宋_GB2312" w:eastAsia="仿宋_GB2312" w:hAnsi="仿宋_GB2312" w:cs="仿宋_GB2312" w:hint="eastAsia"/>
                <w:sz w:val="24"/>
              </w:rPr>
              <w:t>/</w:t>
            </w:r>
            <w:r>
              <w:rPr>
                <w:rFonts w:ascii="仿宋_GB2312" w:eastAsia="仿宋_GB2312" w:hAnsi="仿宋_GB2312" w:cs="仿宋_GB2312" w:hint="eastAsia"/>
                <w:sz w:val="24"/>
              </w:rPr>
              <w:t>单位负责人</w:t>
            </w:r>
          </w:p>
        </w:tc>
        <w:tc>
          <w:tcPr>
            <w:tcW w:w="957" w:type="dxa"/>
            <w:vAlign w:val="center"/>
          </w:tcPr>
          <w:p w:rsidR="00B41FE2" w:rsidRDefault="00C449E6">
            <w:pPr>
              <w:widowControl/>
              <w:spacing w:line="360" w:lineRule="atLeast"/>
              <w:jc w:val="left"/>
              <w:outlineLvl w:val="1"/>
              <w:rPr>
                <w:rFonts w:ascii="仿宋_GB2312" w:eastAsia="仿宋_GB2312" w:hAnsi="仿宋_GB2312" w:cs="仿宋_GB2312"/>
                <w:sz w:val="24"/>
              </w:rPr>
            </w:pPr>
            <w:r>
              <w:rPr>
                <w:rFonts w:ascii="仿宋_GB2312" w:eastAsia="仿宋_GB2312" w:hAnsi="仿宋_GB2312" w:cs="仿宋_GB2312" w:hint="eastAsia"/>
                <w:sz w:val="24"/>
              </w:rPr>
              <w:t>姓名</w:t>
            </w:r>
          </w:p>
        </w:tc>
        <w:tc>
          <w:tcPr>
            <w:tcW w:w="1239" w:type="dxa"/>
            <w:vAlign w:val="center"/>
          </w:tcPr>
          <w:p w:rsidR="00B41FE2" w:rsidRDefault="00B41FE2">
            <w:pPr>
              <w:widowControl/>
              <w:spacing w:line="360" w:lineRule="atLeast"/>
              <w:ind w:firstLineChars="196" w:firstLine="470"/>
              <w:jc w:val="left"/>
              <w:outlineLvl w:val="1"/>
              <w:rPr>
                <w:rFonts w:ascii="仿宋_GB2312" w:eastAsia="仿宋_GB2312" w:hAnsi="仿宋_GB2312" w:cs="仿宋_GB2312"/>
                <w:sz w:val="24"/>
              </w:rPr>
            </w:pPr>
          </w:p>
        </w:tc>
        <w:tc>
          <w:tcPr>
            <w:tcW w:w="1247" w:type="dxa"/>
            <w:vAlign w:val="center"/>
          </w:tcPr>
          <w:p w:rsidR="00B41FE2" w:rsidRDefault="00C449E6">
            <w:pPr>
              <w:widowControl/>
              <w:spacing w:line="360" w:lineRule="atLeast"/>
              <w:jc w:val="left"/>
              <w:outlineLvl w:val="1"/>
              <w:rPr>
                <w:rFonts w:ascii="仿宋_GB2312" w:eastAsia="仿宋_GB2312" w:hAnsi="仿宋_GB2312" w:cs="仿宋_GB2312"/>
                <w:sz w:val="24"/>
              </w:rPr>
            </w:pPr>
            <w:r>
              <w:rPr>
                <w:rFonts w:ascii="仿宋_GB2312" w:eastAsia="仿宋_GB2312" w:hAnsi="仿宋_GB2312" w:cs="仿宋_GB2312" w:hint="eastAsia"/>
                <w:sz w:val="24"/>
              </w:rPr>
              <w:t>技术职称</w:t>
            </w:r>
          </w:p>
        </w:tc>
        <w:tc>
          <w:tcPr>
            <w:tcW w:w="1320" w:type="dxa"/>
            <w:vAlign w:val="center"/>
          </w:tcPr>
          <w:p w:rsidR="00B41FE2" w:rsidRDefault="00B41FE2">
            <w:pPr>
              <w:widowControl/>
              <w:spacing w:line="360" w:lineRule="atLeast"/>
              <w:ind w:firstLineChars="196" w:firstLine="470"/>
              <w:jc w:val="left"/>
              <w:outlineLvl w:val="1"/>
              <w:rPr>
                <w:rFonts w:ascii="仿宋_GB2312" w:eastAsia="仿宋_GB2312" w:hAnsi="仿宋_GB2312" w:cs="仿宋_GB2312"/>
                <w:sz w:val="24"/>
              </w:rPr>
            </w:pPr>
          </w:p>
        </w:tc>
        <w:tc>
          <w:tcPr>
            <w:tcW w:w="850" w:type="dxa"/>
            <w:gridSpan w:val="2"/>
            <w:vAlign w:val="center"/>
          </w:tcPr>
          <w:p w:rsidR="00B41FE2" w:rsidRDefault="00C449E6">
            <w:pPr>
              <w:widowControl/>
              <w:spacing w:line="360" w:lineRule="atLeast"/>
              <w:jc w:val="left"/>
              <w:outlineLvl w:val="1"/>
              <w:rPr>
                <w:rFonts w:ascii="仿宋_GB2312" w:eastAsia="仿宋_GB2312" w:hAnsi="仿宋_GB2312" w:cs="仿宋_GB2312"/>
                <w:sz w:val="24"/>
              </w:rPr>
            </w:pPr>
            <w:r>
              <w:rPr>
                <w:rFonts w:ascii="仿宋_GB2312" w:eastAsia="仿宋_GB2312" w:hAnsi="仿宋_GB2312" w:cs="仿宋_GB2312" w:hint="eastAsia"/>
                <w:sz w:val="24"/>
              </w:rPr>
              <w:t>电话</w:t>
            </w:r>
          </w:p>
        </w:tc>
        <w:tc>
          <w:tcPr>
            <w:tcW w:w="1537" w:type="dxa"/>
            <w:vAlign w:val="center"/>
          </w:tcPr>
          <w:p w:rsidR="00B41FE2" w:rsidRDefault="00B41FE2">
            <w:pPr>
              <w:widowControl/>
              <w:spacing w:line="360" w:lineRule="atLeast"/>
              <w:ind w:firstLineChars="196" w:firstLine="470"/>
              <w:jc w:val="left"/>
              <w:outlineLvl w:val="1"/>
              <w:rPr>
                <w:rFonts w:ascii="仿宋_GB2312" w:eastAsia="仿宋_GB2312" w:hAnsi="仿宋_GB2312" w:cs="仿宋_GB2312"/>
                <w:sz w:val="24"/>
              </w:rPr>
            </w:pPr>
          </w:p>
        </w:tc>
      </w:tr>
      <w:tr w:rsidR="00B41FE2">
        <w:trPr>
          <w:trHeight w:val="442"/>
          <w:jc w:val="center"/>
        </w:trPr>
        <w:tc>
          <w:tcPr>
            <w:tcW w:w="1694" w:type="dxa"/>
            <w:vAlign w:val="center"/>
          </w:tcPr>
          <w:p w:rsidR="00B41FE2" w:rsidRDefault="00C449E6">
            <w:pPr>
              <w:widowControl/>
              <w:spacing w:line="360" w:lineRule="atLeast"/>
              <w:jc w:val="left"/>
              <w:outlineLvl w:val="1"/>
              <w:rPr>
                <w:rFonts w:ascii="仿宋_GB2312" w:eastAsia="仿宋_GB2312" w:hAnsi="仿宋_GB2312" w:cs="仿宋_GB2312"/>
                <w:sz w:val="24"/>
              </w:rPr>
            </w:pPr>
            <w:r>
              <w:rPr>
                <w:rFonts w:ascii="仿宋_GB2312" w:eastAsia="仿宋_GB2312" w:hAnsi="仿宋_GB2312" w:cs="仿宋_GB2312" w:hint="eastAsia"/>
                <w:sz w:val="24"/>
              </w:rPr>
              <w:t>技术负责人</w:t>
            </w:r>
          </w:p>
        </w:tc>
        <w:tc>
          <w:tcPr>
            <w:tcW w:w="957" w:type="dxa"/>
            <w:vAlign w:val="center"/>
          </w:tcPr>
          <w:p w:rsidR="00B41FE2" w:rsidRDefault="00C449E6">
            <w:pPr>
              <w:widowControl/>
              <w:spacing w:line="360" w:lineRule="atLeast"/>
              <w:jc w:val="left"/>
              <w:outlineLvl w:val="1"/>
              <w:rPr>
                <w:rFonts w:ascii="仿宋_GB2312" w:eastAsia="仿宋_GB2312" w:hAnsi="仿宋_GB2312" w:cs="仿宋_GB2312"/>
                <w:sz w:val="24"/>
              </w:rPr>
            </w:pPr>
            <w:r>
              <w:rPr>
                <w:rFonts w:ascii="仿宋_GB2312" w:eastAsia="仿宋_GB2312" w:hAnsi="仿宋_GB2312" w:cs="仿宋_GB2312" w:hint="eastAsia"/>
                <w:sz w:val="24"/>
              </w:rPr>
              <w:t>姓名</w:t>
            </w:r>
          </w:p>
        </w:tc>
        <w:tc>
          <w:tcPr>
            <w:tcW w:w="1239" w:type="dxa"/>
            <w:vAlign w:val="center"/>
          </w:tcPr>
          <w:p w:rsidR="00B41FE2" w:rsidRDefault="00B41FE2">
            <w:pPr>
              <w:widowControl/>
              <w:spacing w:line="360" w:lineRule="atLeast"/>
              <w:ind w:firstLineChars="196" w:firstLine="470"/>
              <w:jc w:val="left"/>
              <w:outlineLvl w:val="1"/>
              <w:rPr>
                <w:rFonts w:ascii="仿宋_GB2312" w:eastAsia="仿宋_GB2312" w:hAnsi="仿宋_GB2312" w:cs="仿宋_GB2312"/>
                <w:sz w:val="24"/>
              </w:rPr>
            </w:pPr>
          </w:p>
        </w:tc>
        <w:tc>
          <w:tcPr>
            <w:tcW w:w="1247" w:type="dxa"/>
            <w:vAlign w:val="center"/>
          </w:tcPr>
          <w:p w:rsidR="00B41FE2" w:rsidRDefault="00C449E6">
            <w:pPr>
              <w:widowControl/>
              <w:spacing w:line="360" w:lineRule="atLeast"/>
              <w:jc w:val="left"/>
              <w:outlineLvl w:val="1"/>
              <w:rPr>
                <w:rFonts w:ascii="仿宋_GB2312" w:eastAsia="仿宋_GB2312" w:hAnsi="仿宋_GB2312" w:cs="仿宋_GB2312"/>
                <w:sz w:val="24"/>
              </w:rPr>
            </w:pPr>
            <w:r>
              <w:rPr>
                <w:rFonts w:ascii="仿宋_GB2312" w:eastAsia="仿宋_GB2312" w:hAnsi="仿宋_GB2312" w:cs="仿宋_GB2312" w:hint="eastAsia"/>
                <w:sz w:val="24"/>
              </w:rPr>
              <w:t>技术职称</w:t>
            </w:r>
          </w:p>
        </w:tc>
        <w:tc>
          <w:tcPr>
            <w:tcW w:w="1320" w:type="dxa"/>
            <w:vAlign w:val="center"/>
          </w:tcPr>
          <w:p w:rsidR="00B41FE2" w:rsidRDefault="00B41FE2">
            <w:pPr>
              <w:widowControl/>
              <w:spacing w:line="360" w:lineRule="atLeast"/>
              <w:ind w:firstLineChars="196" w:firstLine="470"/>
              <w:jc w:val="left"/>
              <w:outlineLvl w:val="1"/>
              <w:rPr>
                <w:rFonts w:ascii="仿宋_GB2312" w:eastAsia="仿宋_GB2312" w:hAnsi="仿宋_GB2312" w:cs="仿宋_GB2312"/>
                <w:sz w:val="24"/>
              </w:rPr>
            </w:pPr>
          </w:p>
        </w:tc>
        <w:tc>
          <w:tcPr>
            <w:tcW w:w="850" w:type="dxa"/>
            <w:gridSpan w:val="2"/>
            <w:vAlign w:val="center"/>
          </w:tcPr>
          <w:p w:rsidR="00B41FE2" w:rsidRDefault="00C449E6">
            <w:pPr>
              <w:widowControl/>
              <w:spacing w:line="360" w:lineRule="atLeast"/>
              <w:jc w:val="left"/>
              <w:outlineLvl w:val="1"/>
              <w:rPr>
                <w:rFonts w:ascii="仿宋_GB2312" w:eastAsia="仿宋_GB2312" w:hAnsi="仿宋_GB2312" w:cs="仿宋_GB2312"/>
                <w:sz w:val="24"/>
              </w:rPr>
            </w:pPr>
            <w:r>
              <w:rPr>
                <w:rFonts w:ascii="仿宋_GB2312" w:eastAsia="仿宋_GB2312" w:hAnsi="仿宋_GB2312" w:cs="仿宋_GB2312" w:hint="eastAsia"/>
                <w:sz w:val="24"/>
              </w:rPr>
              <w:t>电话</w:t>
            </w:r>
          </w:p>
        </w:tc>
        <w:tc>
          <w:tcPr>
            <w:tcW w:w="1537" w:type="dxa"/>
            <w:vAlign w:val="center"/>
          </w:tcPr>
          <w:p w:rsidR="00B41FE2" w:rsidRDefault="00B41FE2">
            <w:pPr>
              <w:widowControl/>
              <w:spacing w:line="360" w:lineRule="atLeast"/>
              <w:ind w:firstLineChars="196" w:firstLine="470"/>
              <w:jc w:val="left"/>
              <w:outlineLvl w:val="1"/>
              <w:rPr>
                <w:rFonts w:ascii="仿宋_GB2312" w:eastAsia="仿宋_GB2312" w:hAnsi="仿宋_GB2312" w:cs="仿宋_GB2312"/>
                <w:sz w:val="24"/>
              </w:rPr>
            </w:pPr>
          </w:p>
        </w:tc>
      </w:tr>
      <w:tr w:rsidR="00B41FE2">
        <w:trPr>
          <w:trHeight w:val="442"/>
          <w:jc w:val="center"/>
        </w:trPr>
        <w:tc>
          <w:tcPr>
            <w:tcW w:w="1694" w:type="dxa"/>
            <w:vAlign w:val="center"/>
          </w:tcPr>
          <w:p w:rsidR="00B41FE2" w:rsidRDefault="00C449E6">
            <w:pPr>
              <w:widowControl/>
              <w:spacing w:line="360" w:lineRule="atLeast"/>
              <w:jc w:val="left"/>
              <w:outlineLvl w:val="1"/>
              <w:rPr>
                <w:rFonts w:ascii="仿宋_GB2312" w:eastAsia="仿宋_GB2312" w:hAnsi="仿宋_GB2312" w:cs="仿宋_GB2312"/>
                <w:sz w:val="24"/>
              </w:rPr>
            </w:pPr>
            <w:r>
              <w:rPr>
                <w:rFonts w:ascii="仿宋_GB2312" w:eastAsia="仿宋_GB2312" w:hAnsi="仿宋_GB2312" w:cs="仿宋_GB2312" w:hint="eastAsia"/>
                <w:sz w:val="24"/>
              </w:rPr>
              <w:t>成立时间</w:t>
            </w:r>
          </w:p>
        </w:tc>
        <w:tc>
          <w:tcPr>
            <w:tcW w:w="2196" w:type="dxa"/>
            <w:gridSpan w:val="2"/>
            <w:vAlign w:val="center"/>
          </w:tcPr>
          <w:p w:rsidR="00B41FE2" w:rsidRDefault="00B41FE2">
            <w:pPr>
              <w:widowControl/>
              <w:spacing w:line="360" w:lineRule="atLeast"/>
              <w:ind w:firstLineChars="196" w:firstLine="470"/>
              <w:jc w:val="left"/>
              <w:outlineLvl w:val="1"/>
              <w:rPr>
                <w:rFonts w:ascii="仿宋_GB2312" w:eastAsia="仿宋_GB2312" w:hAnsi="仿宋_GB2312" w:cs="仿宋_GB2312"/>
                <w:sz w:val="24"/>
              </w:rPr>
            </w:pPr>
          </w:p>
        </w:tc>
        <w:tc>
          <w:tcPr>
            <w:tcW w:w="4954" w:type="dxa"/>
            <w:gridSpan w:val="5"/>
            <w:vAlign w:val="center"/>
          </w:tcPr>
          <w:p w:rsidR="00B41FE2" w:rsidRDefault="00C449E6">
            <w:pPr>
              <w:widowControl/>
              <w:spacing w:line="360" w:lineRule="atLeast"/>
              <w:jc w:val="left"/>
              <w:outlineLvl w:val="1"/>
              <w:rPr>
                <w:rFonts w:ascii="仿宋_GB2312" w:eastAsia="仿宋_GB2312" w:hAnsi="仿宋_GB2312" w:cs="仿宋_GB2312"/>
                <w:sz w:val="24"/>
              </w:rPr>
            </w:pPr>
            <w:r>
              <w:rPr>
                <w:rFonts w:ascii="仿宋_GB2312" w:eastAsia="仿宋_GB2312" w:hAnsi="仿宋_GB2312" w:cs="仿宋_GB2312" w:hint="eastAsia"/>
                <w:sz w:val="24"/>
              </w:rPr>
              <w:t>员工总人数：</w:t>
            </w:r>
          </w:p>
        </w:tc>
      </w:tr>
      <w:tr w:rsidR="00B41FE2">
        <w:trPr>
          <w:trHeight w:val="462"/>
          <w:jc w:val="center"/>
        </w:trPr>
        <w:tc>
          <w:tcPr>
            <w:tcW w:w="1694" w:type="dxa"/>
            <w:vAlign w:val="center"/>
          </w:tcPr>
          <w:p w:rsidR="00B41FE2" w:rsidRDefault="00C449E6">
            <w:pPr>
              <w:widowControl/>
              <w:spacing w:line="360" w:lineRule="atLeast"/>
              <w:jc w:val="left"/>
              <w:outlineLvl w:val="1"/>
              <w:rPr>
                <w:rFonts w:ascii="仿宋_GB2312" w:eastAsia="仿宋_GB2312" w:hAnsi="仿宋_GB2312" w:cs="仿宋_GB2312"/>
                <w:sz w:val="24"/>
              </w:rPr>
            </w:pPr>
            <w:r>
              <w:rPr>
                <w:rFonts w:ascii="仿宋_GB2312" w:eastAsia="仿宋_GB2312" w:hAnsi="仿宋_GB2312" w:cs="仿宋_GB2312" w:hint="eastAsia"/>
                <w:sz w:val="24"/>
              </w:rPr>
              <w:t>企业资质等级</w:t>
            </w:r>
          </w:p>
        </w:tc>
        <w:tc>
          <w:tcPr>
            <w:tcW w:w="2196" w:type="dxa"/>
            <w:gridSpan w:val="2"/>
            <w:vAlign w:val="center"/>
          </w:tcPr>
          <w:p w:rsidR="00B41FE2" w:rsidRDefault="00B41FE2">
            <w:pPr>
              <w:widowControl/>
              <w:spacing w:line="360" w:lineRule="atLeast"/>
              <w:ind w:firstLineChars="196" w:firstLine="470"/>
              <w:jc w:val="left"/>
              <w:outlineLvl w:val="1"/>
              <w:rPr>
                <w:rFonts w:ascii="仿宋_GB2312" w:eastAsia="仿宋_GB2312" w:hAnsi="仿宋_GB2312" w:cs="仿宋_GB2312"/>
                <w:sz w:val="24"/>
              </w:rPr>
            </w:pPr>
          </w:p>
        </w:tc>
        <w:tc>
          <w:tcPr>
            <w:tcW w:w="1247" w:type="dxa"/>
            <w:vMerge w:val="restart"/>
            <w:vAlign w:val="center"/>
          </w:tcPr>
          <w:p w:rsidR="00B41FE2" w:rsidRDefault="00C449E6">
            <w:pPr>
              <w:widowControl/>
              <w:spacing w:line="360" w:lineRule="atLeast"/>
              <w:ind w:firstLineChars="196" w:firstLine="470"/>
              <w:jc w:val="left"/>
              <w:outlineLvl w:val="1"/>
              <w:rPr>
                <w:rFonts w:ascii="仿宋_GB2312" w:eastAsia="仿宋_GB2312" w:hAnsi="仿宋_GB2312" w:cs="仿宋_GB2312"/>
                <w:sz w:val="24"/>
              </w:rPr>
            </w:pPr>
            <w:r>
              <w:rPr>
                <w:rFonts w:ascii="仿宋_GB2312" w:eastAsia="仿宋_GB2312" w:hAnsi="仿宋_GB2312" w:cs="仿宋_GB2312" w:hint="eastAsia"/>
                <w:sz w:val="24"/>
              </w:rPr>
              <w:t>其中</w:t>
            </w:r>
          </w:p>
        </w:tc>
        <w:tc>
          <w:tcPr>
            <w:tcW w:w="1723" w:type="dxa"/>
            <w:gridSpan w:val="2"/>
            <w:vAlign w:val="center"/>
          </w:tcPr>
          <w:p w:rsidR="00B41FE2" w:rsidRDefault="00C449E6">
            <w:pPr>
              <w:widowControl/>
              <w:spacing w:line="360" w:lineRule="atLeast"/>
              <w:outlineLvl w:val="1"/>
              <w:rPr>
                <w:rFonts w:ascii="仿宋_GB2312" w:eastAsia="仿宋_GB2312" w:hAnsi="仿宋_GB2312" w:cs="仿宋_GB2312"/>
                <w:sz w:val="24"/>
              </w:rPr>
            </w:pPr>
            <w:r>
              <w:rPr>
                <w:rFonts w:ascii="仿宋_GB2312" w:eastAsia="仿宋_GB2312" w:hAnsi="仿宋_GB2312" w:cs="仿宋_GB2312" w:hint="eastAsia"/>
                <w:sz w:val="24"/>
              </w:rPr>
              <w:t>项目经理</w:t>
            </w:r>
          </w:p>
        </w:tc>
        <w:tc>
          <w:tcPr>
            <w:tcW w:w="1984" w:type="dxa"/>
            <w:gridSpan w:val="2"/>
            <w:vAlign w:val="center"/>
          </w:tcPr>
          <w:p w:rsidR="00B41FE2" w:rsidRDefault="00B41FE2">
            <w:pPr>
              <w:widowControl/>
              <w:spacing w:line="360" w:lineRule="atLeast"/>
              <w:ind w:firstLineChars="196" w:firstLine="470"/>
              <w:jc w:val="left"/>
              <w:outlineLvl w:val="1"/>
              <w:rPr>
                <w:rFonts w:ascii="仿宋_GB2312" w:eastAsia="仿宋_GB2312" w:hAnsi="仿宋_GB2312" w:cs="仿宋_GB2312"/>
                <w:sz w:val="24"/>
              </w:rPr>
            </w:pPr>
          </w:p>
        </w:tc>
      </w:tr>
      <w:tr w:rsidR="00B41FE2">
        <w:trPr>
          <w:trHeight w:val="442"/>
          <w:jc w:val="center"/>
        </w:trPr>
        <w:tc>
          <w:tcPr>
            <w:tcW w:w="1694" w:type="dxa"/>
            <w:vAlign w:val="center"/>
          </w:tcPr>
          <w:p w:rsidR="00B41FE2" w:rsidRDefault="00C449E6">
            <w:pPr>
              <w:widowControl/>
              <w:spacing w:line="360" w:lineRule="atLeast"/>
              <w:jc w:val="left"/>
              <w:outlineLvl w:val="1"/>
              <w:rPr>
                <w:rFonts w:ascii="仿宋_GB2312" w:eastAsia="仿宋_GB2312" w:hAnsi="仿宋_GB2312" w:cs="仿宋_GB2312"/>
                <w:sz w:val="24"/>
              </w:rPr>
            </w:pPr>
            <w:r>
              <w:rPr>
                <w:rFonts w:ascii="仿宋_GB2312" w:eastAsia="仿宋_GB2312" w:hAnsi="仿宋_GB2312" w:cs="仿宋_GB2312" w:hint="eastAsia"/>
                <w:sz w:val="24"/>
              </w:rPr>
              <w:t>营业执照号</w:t>
            </w:r>
          </w:p>
        </w:tc>
        <w:tc>
          <w:tcPr>
            <w:tcW w:w="2196" w:type="dxa"/>
            <w:gridSpan w:val="2"/>
            <w:vAlign w:val="center"/>
          </w:tcPr>
          <w:p w:rsidR="00B41FE2" w:rsidRDefault="00B41FE2">
            <w:pPr>
              <w:widowControl/>
              <w:spacing w:line="360" w:lineRule="atLeast"/>
              <w:ind w:firstLineChars="196" w:firstLine="470"/>
              <w:jc w:val="left"/>
              <w:outlineLvl w:val="1"/>
              <w:rPr>
                <w:rFonts w:ascii="仿宋_GB2312" w:eastAsia="仿宋_GB2312" w:hAnsi="仿宋_GB2312" w:cs="仿宋_GB2312"/>
                <w:sz w:val="24"/>
              </w:rPr>
            </w:pPr>
          </w:p>
        </w:tc>
        <w:tc>
          <w:tcPr>
            <w:tcW w:w="1247" w:type="dxa"/>
            <w:vMerge/>
            <w:vAlign w:val="center"/>
          </w:tcPr>
          <w:p w:rsidR="00B41FE2" w:rsidRDefault="00B41FE2">
            <w:pPr>
              <w:rPr>
                <w:rFonts w:ascii="仿宋_GB2312" w:eastAsia="仿宋_GB2312" w:hAnsi="仿宋_GB2312" w:cs="仿宋_GB2312"/>
                <w:sz w:val="24"/>
              </w:rPr>
            </w:pPr>
          </w:p>
        </w:tc>
        <w:tc>
          <w:tcPr>
            <w:tcW w:w="1723" w:type="dxa"/>
            <w:gridSpan w:val="2"/>
            <w:vAlign w:val="center"/>
          </w:tcPr>
          <w:p w:rsidR="00B41FE2" w:rsidRDefault="00C449E6">
            <w:pPr>
              <w:widowControl/>
              <w:spacing w:line="360" w:lineRule="atLeast"/>
              <w:outlineLvl w:val="1"/>
              <w:rPr>
                <w:rFonts w:ascii="仿宋_GB2312" w:eastAsia="仿宋_GB2312" w:hAnsi="仿宋_GB2312" w:cs="仿宋_GB2312"/>
                <w:sz w:val="24"/>
              </w:rPr>
            </w:pPr>
            <w:r>
              <w:rPr>
                <w:rFonts w:ascii="仿宋_GB2312" w:eastAsia="仿宋_GB2312" w:hAnsi="仿宋_GB2312" w:cs="仿宋_GB2312" w:hint="eastAsia"/>
                <w:sz w:val="24"/>
              </w:rPr>
              <w:t>高级职称人员</w:t>
            </w:r>
          </w:p>
        </w:tc>
        <w:tc>
          <w:tcPr>
            <w:tcW w:w="1984" w:type="dxa"/>
            <w:gridSpan w:val="2"/>
            <w:vAlign w:val="center"/>
          </w:tcPr>
          <w:p w:rsidR="00B41FE2" w:rsidRDefault="00B41FE2">
            <w:pPr>
              <w:widowControl/>
              <w:spacing w:line="360" w:lineRule="atLeast"/>
              <w:ind w:firstLineChars="196" w:firstLine="470"/>
              <w:jc w:val="left"/>
              <w:outlineLvl w:val="1"/>
              <w:rPr>
                <w:rFonts w:ascii="仿宋_GB2312" w:eastAsia="仿宋_GB2312" w:hAnsi="仿宋_GB2312" w:cs="仿宋_GB2312"/>
                <w:sz w:val="24"/>
              </w:rPr>
            </w:pPr>
          </w:p>
        </w:tc>
      </w:tr>
      <w:tr w:rsidR="00B41FE2">
        <w:trPr>
          <w:trHeight w:val="442"/>
          <w:jc w:val="center"/>
        </w:trPr>
        <w:tc>
          <w:tcPr>
            <w:tcW w:w="1694" w:type="dxa"/>
            <w:vAlign w:val="center"/>
          </w:tcPr>
          <w:p w:rsidR="00B41FE2" w:rsidRDefault="00C449E6">
            <w:pPr>
              <w:widowControl/>
              <w:spacing w:line="360" w:lineRule="atLeast"/>
              <w:jc w:val="left"/>
              <w:outlineLvl w:val="1"/>
              <w:rPr>
                <w:rFonts w:ascii="仿宋_GB2312" w:eastAsia="仿宋_GB2312" w:hAnsi="仿宋_GB2312" w:cs="仿宋_GB2312"/>
                <w:sz w:val="24"/>
              </w:rPr>
            </w:pPr>
            <w:r>
              <w:rPr>
                <w:rFonts w:ascii="仿宋_GB2312" w:eastAsia="仿宋_GB2312" w:hAnsi="仿宋_GB2312" w:cs="仿宋_GB2312" w:hint="eastAsia"/>
                <w:sz w:val="24"/>
              </w:rPr>
              <w:t>注册资金</w:t>
            </w:r>
          </w:p>
        </w:tc>
        <w:tc>
          <w:tcPr>
            <w:tcW w:w="2196" w:type="dxa"/>
            <w:gridSpan w:val="2"/>
            <w:vAlign w:val="center"/>
          </w:tcPr>
          <w:p w:rsidR="00B41FE2" w:rsidRDefault="00B41FE2">
            <w:pPr>
              <w:widowControl/>
              <w:spacing w:line="360" w:lineRule="atLeast"/>
              <w:ind w:firstLineChars="196" w:firstLine="470"/>
              <w:jc w:val="left"/>
              <w:outlineLvl w:val="1"/>
              <w:rPr>
                <w:rFonts w:ascii="仿宋_GB2312" w:eastAsia="仿宋_GB2312" w:hAnsi="仿宋_GB2312" w:cs="仿宋_GB2312"/>
                <w:sz w:val="24"/>
              </w:rPr>
            </w:pPr>
          </w:p>
        </w:tc>
        <w:tc>
          <w:tcPr>
            <w:tcW w:w="1247" w:type="dxa"/>
            <w:vMerge/>
            <w:vAlign w:val="center"/>
          </w:tcPr>
          <w:p w:rsidR="00B41FE2" w:rsidRDefault="00B41FE2">
            <w:pPr>
              <w:rPr>
                <w:rFonts w:ascii="仿宋_GB2312" w:eastAsia="仿宋_GB2312" w:hAnsi="仿宋_GB2312" w:cs="仿宋_GB2312"/>
                <w:sz w:val="24"/>
              </w:rPr>
            </w:pPr>
          </w:p>
        </w:tc>
        <w:tc>
          <w:tcPr>
            <w:tcW w:w="1723" w:type="dxa"/>
            <w:gridSpan w:val="2"/>
            <w:vAlign w:val="center"/>
          </w:tcPr>
          <w:p w:rsidR="00B41FE2" w:rsidRDefault="00C449E6">
            <w:pPr>
              <w:widowControl/>
              <w:spacing w:line="360" w:lineRule="atLeast"/>
              <w:outlineLvl w:val="1"/>
              <w:rPr>
                <w:rFonts w:ascii="仿宋_GB2312" w:eastAsia="仿宋_GB2312" w:hAnsi="仿宋_GB2312" w:cs="仿宋_GB2312"/>
                <w:sz w:val="24"/>
              </w:rPr>
            </w:pPr>
            <w:r>
              <w:rPr>
                <w:rFonts w:ascii="仿宋_GB2312" w:eastAsia="仿宋_GB2312" w:hAnsi="仿宋_GB2312" w:cs="仿宋_GB2312" w:hint="eastAsia"/>
                <w:sz w:val="24"/>
              </w:rPr>
              <w:t>中级职称人员</w:t>
            </w:r>
          </w:p>
        </w:tc>
        <w:tc>
          <w:tcPr>
            <w:tcW w:w="1984" w:type="dxa"/>
            <w:gridSpan w:val="2"/>
            <w:vAlign w:val="center"/>
          </w:tcPr>
          <w:p w:rsidR="00B41FE2" w:rsidRDefault="00B41FE2">
            <w:pPr>
              <w:widowControl/>
              <w:spacing w:line="360" w:lineRule="atLeast"/>
              <w:ind w:firstLineChars="196" w:firstLine="470"/>
              <w:jc w:val="left"/>
              <w:outlineLvl w:val="1"/>
              <w:rPr>
                <w:rFonts w:ascii="仿宋_GB2312" w:eastAsia="仿宋_GB2312" w:hAnsi="仿宋_GB2312" w:cs="仿宋_GB2312"/>
                <w:sz w:val="24"/>
              </w:rPr>
            </w:pPr>
          </w:p>
        </w:tc>
      </w:tr>
      <w:tr w:rsidR="00B41FE2">
        <w:trPr>
          <w:trHeight w:val="462"/>
          <w:jc w:val="center"/>
        </w:trPr>
        <w:tc>
          <w:tcPr>
            <w:tcW w:w="1694" w:type="dxa"/>
            <w:vAlign w:val="center"/>
          </w:tcPr>
          <w:p w:rsidR="00B41FE2" w:rsidRDefault="00C449E6">
            <w:pPr>
              <w:widowControl/>
              <w:spacing w:line="360" w:lineRule="atLeast"/>
              <w:jc w:val="left"/>
              <w:outlineLvl w:val="1"/>
              <w:rPr>
                <w:rFonts w:ascii="仿宋_GB2312" w:eastAsia="仿宋_GB2312" w:hAnsi="仿宋_GB2312" w:cs="仿宋_GB2312"/>
                <w:sz w:val="24"/>
              </w:rPr>
            </w:pPr>
            <w:r>
              <w:rPr>
                <w:rFonts w:ascii="仿宋_GB2312" w:eastAsia="仿宋_GB2312" w:hAnsi="仿宋_GB2312" w:cs="仿宋_GB2312" w:hint="eastAsia"/>
                <w:sz w:val="24"/>
              </w:rPr>
              <w:t>开户银行</w:t>
            </w:r>
          </w:p>
        </w:tc>
        <w:tc>
          <w:tcPr>
            <w:tcW w:w="2196" w:type="dxa"/>
            <w:gridSpan w:val="2"/>
            <w:vAlign w:val="center"/>
          </w:tcPr>
          <w:p w:rsidR="00B41FE2" w:rsidRDefault="00B41FE2">
            <w:pPr>
              <w:widowControl/>
              <w:spacing w:line="360" w:lineRule="atLeast"/>
              <w:ind w:firstLineChars="196" w:firstLine="470"/>
              <w:jc w:val="left"/>
              <w:outlineLvl w:val="1"/>
              <w:rPr>
                <w:rFonts w:ascii="仿宋_GB2312" w:eastAsia="仿宋_GB2312" w:hAnsi="仿宋_GB2312" w:cs="仿宋_GB2312"/>
                <w:sz w:val="24"/>
              </w:rPr>
            </w:pPr>
          </w:p>
        </w:tc>
        <w:tc>
          <w:tcPr>
            <w:tcW w:w="1247" w:type="dxa"/>
            <w:vMerge/>
            <w:vAlign w:val="center"/>
          </w:tcPr>
          <w:p w:rsidR="00B41FE2" w:rsidRDefault="00B41FE2">
            <w:pPr>
              <w:rPr>
                <w:rFonts w:ascii="仿宋_GB2312" w:eastAsia="仿宋_GB2312" w:hAnsi="仿宋_GB2312" w:cs="仿宋_GB2312"/>
                <w:sz w:val="24"/>
              </w:rPr>
            </w:pPr>
          </w:p>
        </w:tc>
        <w:tc>
          <w:tcPr>
            <w:tcW w:w="1723" w:type="dxa"/>
            <w:gridSpan w:val="2"/>
            <w:vAlign w:val="center"/>
          </w:tcPr>
          <w:p w:rsidR="00B41FE2" w:rsidRDefault="00C449E6">
            <w:pPr>
              <w:widowControl/>
              <w:spacing w:line="360" w:lineRule="atLeast"/>
              <w:outlineLvl w:val="1"/>
              <w:rPr>
                <w:rFonts w:ascii="仿宋_GB2312" w:eastAsia="仿宋_GB2312" w:hAnsi="仿宋_GB2312" w:cs="仿宋_GB2312"/>
                <w:sz w:val="24"/>
              </w:rPr>
            </w:pPr>
            <w:r>
              <w:rPr>
                <w:rFonts w:ascii="仿宋_GB2312" w:eastAsia="仿宋_GB2312" w:hAnsi="仿宋_GB2312" w:cs="仿宋_GB2312" w:hint="eastAsia"/>
                <w:sz w:val="24"/>
              </w:rPr>
              <w:t>初级职称人员</w:t>
            </w:r>
          </w:p>
        </w:tc>
        <w:tc>
          <w:tcPr>
            <w:tcW w:w="1984" w:type="dxa"/>
            <w:gridSpan w:val="2"/>
            <w:vAlign w:val="center"/>
          </w:tcPr>
          <w:p w:rsidR="00B41FE2" w:rsidRDefault="00B41FE2">
            <w:pPr>
              <w:widowControl/>
              <w:spacing w:line="360" w:lineRule="atLeast"/>
              <w:ind w:firstLineChars="196" w:firstLine="470"/>
              <w:jc w:val="left"/>
              <w:outlineLvl w:val="1"/>
              <w:rPr>
                <w:rFonts w:ascii="仿宋_GB2312" w:eastAsia="仿宋_GB2312" w:hAnsi="仿宋_GB2312" w:cs="仿宋_GB2312"/>
                <w:sz w:val="24"/>
              </w:rPr>
            </w:pPr>
          </w:p>
        </w:tc>
      </w:tr>
      <w:tr w:rsidR="00B41FE2">
        <w:trPr>
          <w:trHeight w:val="442"/>
          <w:jc w:val="center"/>
        </w:trPr>
        <w:tc>
          <w:tcPr>
            <w:tcW w:w="1694" w:type="dxa"/>
            <w:vAlign w:val="center"/>
          </w:tcPr>
          <w:p w:rsidR="00B41FE2" w:rsidRDefault="00C449E6">
            <w:pPr>
              <w:widowControl/>
              <w:spacing w:line="360" w:lineRule="atLeast"/>
              <w:outlineLvl w:val="1"/>
              <w:rPr>
                <w:rFonts w:ascii="仿宋_GB2312" w:eastAsia="仿宋_GB2312" w:hAnsi="仿宋_GB2312" w:cs="仿宋_GB2312"/>
                <w:sz w:val="24"/>
              </w:rPr>
            </w:pPr>
            <w:r>
              <w:rPr>
                <w:rFonts w:ascii="仿宋_GB2312" w:eastAsia="仿宋_GB2312" w:hAnsi="仿宋_GB2312" w:cs="仿宋_GB2312" w:hint="eastAsia"/>
                <w:sz w:val="24"/>
              </w:rPr>
              <w:t>账号</w:t>
            </w:r>
          </w:p>
        </w:tc>
        <w:tc>
          <w:tcPr>
            <w:tcW w:w="2196" w:type="dxa"/>
            <w:gridSpan w:val="2"/>
            <w:vAlign w:val="center"/>
          </w:tcPr>
          <w:p w:rsidR="00B41FE2" w:rsidRDefault="00B41FE2">
            <w:pPr>
              <w:widowControl/>
              <w:spacing w:line="360" w:lineRule="atLeast"/>
              <w:ind w:firstLineChars="196" w:firstLine="470"/>
              <w:jc w:val="left"/>
              <w:outlineLvl w:val="1"/>
              <w:rPr>
                <w:rFonts w:ascii="仿宋_GB2312" w:eastAsia="仿宋_GB2312" w:hAnsi="仿宋_GB2312" w:cs="仿宋_GB2312"/>
                <w:sz w:val="24"/>
              </w:rPr>
            </w:pPr>
          </w:p>
        </w:tc>
        <w:tc>
          <w:tcPr>
            <w:tcW w:w="1247" w:type="dxa"/>
            <w:vMerge/>
            <w:vAlign w:val="center"/>
          </w:tcPr>
          <w:p w:rsidR="00B41FE2" w:rsidRDefault="00B41FE2">
            <w:pPr>
              <w:rPr>
                <w:rFonts w:ascii="仿宋_GB2312" w:eastAsia="仿宋_GB2312" w:hAnsi="仿宋_GB2312" w:cs="仿宋_GB2312"/>
                <w:sz w:val="24"/>
              </w:rPr>
            </w:pPr>
          </w:p>
        </w:tc>
        <w:tc>
          <w:tcPr>
            <w:tcW w:w="1723" w:type="dxa"/>
            <w:gridSpan w:val="2"/>
            <w:vAlign w:val="center"/>
          </w:tcPr>
          <w:p w:rsidR="00B41FE2" w:rsidRDefault="00C449E6">
            <w:pPr>
              <w:widowControl/>
              <w:spacing w:line="360" w:lineRule="atLeast"/>
              <w:outlineLvl w:val="1"/>
              <w:rPr>
                <w:rFonts w:ascii="仿宋_GB2312" w:eastAsia="仿宋_GB2312" w:hAnsi="仿宋_GB2312" w:cs="仿宋_GB2312"/>
                <w:sz w:val="24"/>
              </w:rPr>
            </w:pPr>
            <w:r>
              <w:rPr>
                <w:rFonts w:ascii="仿宋_GB2312" w:eastAsia="仿宋_GB2312" w:hAnsi="仿宋_GB2312" w:cs="仿宋_GB2312" w:hint="eastAsia"/>
                <w:sz w:val="24"/>
              </w:rPr>
              <w:t>技工</w:t>
            </w:r>
          </w:p>
        </w:tc>
        <w:tc>
          <w:tcPr>
            <w:tcW w:w="1984" w:type="dxa"/>
            <w:gridSpan w:val="2"/>
            <w:vAlign w:val="center"/>
          </w:tcPr>
          <w:p w:rsidR="00B41FE2" w:rsidRDefault="00B41FE2">
            <w:pPr>
              <w:widowControl/>
              <w:spacing w:line="360" w:lineRule="atLeast"/>
              <w:ind w:firstLineChars="196" w:firstLine="470"/>
              <w:jc w:val="left"/>
              <w:outlineLvl w:val="1"/>
              <w:rPr>
                <w:rFonts w:ascii="仿宋_GB2312" w:eastAsia="仿宋_GB2312" w:hAnsi="仿宋_GB2312" w:cs="仿宋_GB2312"/>
                <w:sz w:val="24"/>
              </w:rPr>
            </w:pPr>
          </w:p>
        </w:tc>
      </w:tr>
      <w:tr w:rsidR="00B41FE2">
        <w:trPr>
          <w:trHeight w:val="1672"/>
          <w:jc w:val="center"/>
        </w:trPr>
        <w:tc>
          <w:tcPr>
            <w:tcW w:w="1694" w:type="dxa"/>
            <w:vAlign w:val="center"/>
          </w:tcPr>
          <w:p w:rsidR="00B41FE2" w:rsidRDefault="00C449E6">
            <w:pPr>
              <w:widowControl/>
              <w:spacing w:line="360" w:lineRule="atLeast"/>
              <w:outlineLvl w:val="1"/>
              <w:rPr>
                <w:rFonts w:ascii="仿宋_GB2312" w:eastAsia="仿宋_GB2312" w:hAnsi="仿宋_GB2312" w:cs="仿宋_GB2312"/>
                <w:sz w:val="24"/>
              </w:rPr>
            </w:pPr>
            <w:r>
              <w:rPr>
                <w:rFonts w:ascii="仿宋_GB2312" w:eastAsia="仿宋_GB2312" w:hAnsi="仿宋_GB2312" w:cs="仿宋_GB2312" w:hint="eastAsia"/>
                <w:sz w:val="24"/>
              </w:rPr>
              <w:lastRenderedPageBreak/>
              <w:t>经营范围</w:t>
            </w:r>
          </w:p>
        </w:tc>
        <w:tc>
          <w:tcPr>
            <w:tcW w:w="7150" w:type="dxa"/>
            <w:gridSpan w:val="7"/>
            <w:vAlign w:val="center"/>
          </w:tcPr>
          <w:p w:rsidR="00B41FE2" w:rsidRDefault="00B41FE2">
            <w:pPr>
              <w:widowControl/>
              <w:spacing w:line="360" w:lineRule="atLeast"/>
              <w:ind w:firstLineChars="196" w:firstLine="470"/>
              <w:jc w:val="left"/>
              <w:outlineLvl w:val="1"/>
              <w:rPr>
                <w:rFonts w:ascii="仿宋_GB2312" w:eastAsia="仿宋_GB2312" w:hAnsi="仿宋_GB2312" w:cs="仿宋_GB2312"/>
                <w:sz w:val="24"/>
              </w:rPr>
            </w:pPr>
          </w:p>
        </w:tc>
      </w:tr>
      <w:tr w:rsidR="00B41FE2">
        <w:trPr>
          <w:trHeight w:val="680"/>
          <w:jc w:val="center"/>
        </w:trPr>
        <w:tc>
          <w:tcPr>
            <w:tcW w:w="1694" w:type="dxa"/>
            <w:vAlign w:val="center"/>
          </w:tcPr>
          <w:p w:rsidR="00B41FE2" w:rsidRDefault="00C449E6">
            <w:pPr>
              <w:widowControl/>
              <w:spacing w:line="360" w:lineRule="atLeast"/>
              <w:outlineLvl w:val="1"/>
              <w:rPr>
                <w:rFonts w:ascii="仿宋_GB2312" w:eastAsia="仿宋_GB2312" w:hAnsi="仿宋_GB2312" w:cs="仿宋_GB2312"/>
                <w:sz w:val="24"/>
              </w:rPr>
            </w:pPr>
            <w:r>
              <w:rPr>
                <w:rFonts w:ascii="仿宋_GB2312" w:eastAsia="仿宋_GB2312" w:hAnsi="仿宋_GB2312" w:cs="仿宋_GB2312" w:hint="eastAsia"/>
                <w:sz w:val="24"/>
              </w:rPr>
              <w:t>备注</w:t>
            </w:r>
          </w:p>
        </w:tc>
        <w:tc>
          <w:tcPr>
            <w:tcW w:w="7150" w:type="dxa"/>
            <w:gridSpan w:val="7"/>
          </w:tcPr>
          <w:p w:rsidR="00B41FE2" w:rsidRDefault="00B41FE2">
            <w:pPr>
              <w:widowControl/>
              <w:spacing w:line="360" w:lineRule="atLeast"/>
              <w:ind w:firstLineChars="196" w:firstLine="470"/>
              <w:jc w:val="left"/>
              <w:outlineLvl w:val="1"/>
              <w:rPr>
                <w:rFonts w:ascii="仿宋_GB2312" w:eastAsia="仿宋_GB2312" w:hAnsi="仿宋_GB2312" w:cs="仿宋_GB2312"/>
                <w:sz w:val="24"/>
              </w:rPr>
            </w:pPr>
          </w:p>
        </w:tc>
      </w:tr>
    </w:tbl>
    <w:p w:rsidR="00B41FE2" w:rsidRDefault="00C449E6">
      <w:pPr>
        <w:widowControl/>
        <w:spacing w:line="360" w:lineRule="atLeast"/>
        <w:ind w:firstLineChars="196" w:firstLine="470"/>
        <w:jc w:val="left"/>
        <w:outlineLvl w:val="1"/>
        <w:rPr>
          <w:rFonts w:ascii="仿宋_GB2312" w:eastAsia="仿宋_GB2312" w:hAnsi="仿宋_GB2312" w:cs="仿宋_GB2312"/>
          <w:sz w:val="24"/>
        </w:rPr>
      </w:pPr>
      <w:r>
        <w:rPr>
          <w:rFonts w:ascii="仿宋_GB2312" w:eastAsia="仿宋_GB2312" w:hAnsi="仿宋_GB2312" w:cs="仿宋_GB2312" w:hint="eastAsia"/>
          <w:sz w:val="24"/>
        </w:rPr>
        <w:t>投标人名称：</w:t>
      </w:r>
      <w:r>
        <w:rPr>
          <w:rFonts w:ascii="仿宋_GB2312" w:eastAsia="仿宋_GB2312" w:hAnsi="仿宋_GB2312" w:cs="仿宋_GB2312" w:hint="eastAsia"/>
          <w:sz w:val="24"/>
        </w:rPr>
        <w:t>XXXX</w:t>
      </w:r>
      <w:r>
        <w:rPr>
          <w:rFonts w:ascii="仿宋_GB2312" w:eastAsia="仿宋_GB2312" w:hAnsi="仿宋_GB2312" w:cs="仿宋_GB2312" w:hint="eastAsia"/>
          <w:sz w:val="24"/>
        </w:rPr>
        <w:t>（单位盖章）。</w:t>
      </w:r>
    </w:p>
    <w:p w:rsidR="00B41FE2" w:rsidRDefault="00C449E6">
      <w:pPr>
        <w:widowControl/>
        <w:spacing w:line="360" w:lineRule="atLeast"/>
        <w:ind w:firstLineChars="196" w:firstLine="470"/>
        <w:jc w:val="left"/>
        <w:outlineLvl w:val="1"/>
        <w:rPr>
          <w:rFonts w:ascii="仿宋_GB2312" w:eastAsia="仿宋_GB2312" w:hAnsi="仿宋_GB2312" w:cs="仿宋_GB2312"/>
          <w:sz w:val="24"/>
        </w:rPr>
      </w:pPr>
      <w:r>
        <w:rPr>
          <w:rFonts w:ascii="仿宋_GB2312" w:eastAsia="仿宋_GB2312" w:hAnsi="仿宋_GB2312" w:cs="仿宋_GB2312" w:hint="eastAsia"/>
          <w:sz w:val="24"/>
        </w:rPr>
        <w:t>法定代表人</w:t>
      </w:r>
      <w:r>
        <w:rPr>
          <w:rFonts w:ascii="仿宋_GB2312" w:eastAsia="仿宋_GB2312" w:hAnsi="仿宋_GB2312" w:cs="仿宋_GB2312" w:hint="eastAsia"/>
          <w:sz w:val="24"/>
        </w:rPr>
        <w:t>/</w:t>
      </w:r>
      <w:r>
        <w:rPr>
          <w:rFonts w:ascii="仿宋_GB2312" w:eastAsia="仿宋_GB2312" w:hAnsi="仿宋_GB2312" w:cs="仿宋_GB2312" w:hint="eastAsia"/>
          <w:sz w:val="24"/>
        </w:rPr>
        <w:t>单位负责人或授权代表（签字或加盖个人名章）：</w:t>
      </w:r>
      <w:r>
        <w:rPr>
          <w:rFonts w:ascii="仿宋_GB2312" w:eastAsia="仿宋_GB2312" w:hAnsi="仿宋_GB2312" w:cs="仿宋_GB2312" w:hint="eastAsia"/>
          <w:sz w:val="24"/>
        </w:rPr>
        <w:t>XXXX</w:t>
      </w:r>
      <w:r>
        <w:rPr>
          <w:rFonts w:ascii="仿宋_GB2312" w:eastAsia="仿宋_GB2312" w:hAnsi="仿宋_GB2312" w:cs="仿宋_GB2312" w:hint="eastAsia"/>
          <w:sz w:val="24"/>
        </w:rPr>
        <w:t>。</w:t>
      </w:r>
    </w:p>
    <w:p w:rsidR="00B41FE2" w:rsidRDefault="00C449E6">
      <w:pPr>
        <w:widowControl/>
        <w:spacing w:line="360" w:lineRule="atLeast"/>
        <w:ind w:firstLineChars="196" w:firstLine="470"/>
        <w:jc w:val="left"/>
        <w:outlineLvl w:val="1"/>
        <w:rPr>
          <w:rFonts w:ascii="仿宋_GB2312" w:eastAsia="仿宋_GB2312" w:hAnsi="仿宋_GB2312" w:cs="仿宋_GB2312"/>
          <w:sz w:val="24"/>
        </w:rPr>
      </w:pPr>
      <w:r>
        <w:rPr>
          <w:rFonts w:ascii="仿宋_GB2312" w:eastAsia="仿宋_GB2312" w:hAnsi="仿宋_GB2312" w:cs="仿宋_GB2312" w:hint="eastAsia"/>
          <w:sz w:val="24"/>
        </w:rPr>
        <w:t>投标日期</w:t>
      </w:r>
      <w:r>
        <w:rPr>
          <w:rFonts w:ascii="仿宋_GB2312" w:eastAsia="仿宋_GB2312" w:hAnsi="仿宋_GB2312" w:cs="仿宋_GB2312" w:hint="eastAsia"/>
          <w:sz w:val="24"/>
        </w:rPr>
        <w:t>: XXXX</w:t>
      </w:r>
      <w:r>
        <w:rPr>
          <w:rFonts w:ascii="仿宋_GB2312" w:eastAsia="仿宋_GB2312" w:hAnsi="仿宋_GB2312" w:cs="仿宋_GB2312" w:hint="eastAsia"/>
          <w:sz w:val="24"/>
        </w:rPr>
        <w:t>。</w:t>
      </w:r>
    </w:p>
    <w:p w:rsidR="00B41FE2" w:rsidRDefault="00C449E6">
      <w:pPr>
        <w:widowControl/>
        <w:spacing w:line="360" w:lineRule="atLeast"/>
        <w:ind w:firstLineChars="196" w:firstLine="470"/>
        <w:jc w:val="left"/>
        <w:outlineLvl w:val="1"/>
        <w:rPr>
          <w:rFonts w:ascii="仿宋_GB2312" w:eastAsia="仿宋_GB2312" w:hAnsi="仿宋_GB2312" w:cs="仿宋_GB2312"/>
          <w:sz w:val="24"/>
        </w:rPr>
      </w:pPr>
      <w:r>
        <w:rPr>
          <w:rFonts w:ascii="仿宋_GB2312" w:eastAsia="仿宋_GB2312" w:hAnsi="仿宋_GB2312" w:cs="仿宋_GB2312" w:hint="eastAsia"/>
          <w:sz w:val="24"/>
        </w:rPr>
        <w:br w:type="page"/>
      </w:r>
    </w:p>
    <w:p w:rsidR="00B41FE2" w:rsidRDefault="00C449E6">
      <w:pPr>
        <w:pStyle w:val="a0"/>
        <w:jc w:val="left"/>
      </w:pPr>
      <w:r>
        <w:rPr>
          <w:rFonts w:hint="eastAsia"/>
        </w:rPr>
        <w:lastRenderedPageBreak/>
        <w:t>附件九：业绩一览表</w:t>
      </w:r>
    </w:p>
    <w:p w:rsidR="00B41FE2" w:rsidRDefault="00B41FE2">
      <w:pPr>
        <w:pStyle w:val="a0"/>
      </w:pPr>
    </w:p>
    <w:p w:rsidR="00B41FE2" w:rsidRDefault="00C449E6">
      <w:pPr>
        <w:pStyle w:val="a0"/>
        <w:jc w:val="center"/>
      </w:pPr>
      <w:r>
        <w:rPr>
          <w:rFonts w:hint="eastAsia"/>
        </w:rPr>
        <w:t>业绩一览表</w:t>
      </w:r>
    </w:p>
    <w:tbl>
      <w:tblPr>
        <w:tblStyle w:val="af"/>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3"/>
        <w:gridCol w:w="4338"/>
        <w:gridCol w:w="1634"/>
        <w:gridCol w:w="1253"/>
        <w:gridCol w:w="1012"/>
      </w:tblGrid>
      <w:tr w:rsidR="00B41FE2">
        <w:tc>
          <w:tcPr>
            <w:tcW w:w="823" w:type="dxa"/>
            <w:vAlign w:val="center"/>
          </w:tcPr>
          <w:p w:rsidR="00B41FE2" w:rsidRDefault="00C449E6">
            <w:pPr>
              <w:pStyle w:val="a0"/>
              <w:jc w:val="center"/>
            </w:pPr>
            <w:r>
              <w:rPr>
                <w:rFonts w:hint="eastAsia"/>
              </w:rPr>
              <w:t>序号</w:t>
            </w:r>
          </w:p>
        </w:tc>
        <w:tc>
          <w:tcPr>
            <w:tcW w:w="4338" w:type="dxa"/>
            <w:vAlign w:val="center"/>
          </w:tcPr>
          <w:p w:rsidR="00B41FE2" w:rsidRDefault="00C449E6">
            <w:pPr>
              <w:pStyle w:val="a0"/>
              <w:jc w:val="center"/>
            </w:pPr>
            <w:r>
              <w:rPr>
                <w:rFonts w:hint="eastAsia"/>
              </w:rPr>
              <w:t>医院名称</w:t>
            </w:r>
          </w:p>
        </w:tc>
        <w:tc>
          <w:tcPr>
            <w:tcW w:w="1634" w:type="dxa"/>
            <w:vAlign w:val="center"/>
          </w:tcPr>
          <w:p w:rsidR="00B41FE2" w:rsidRDefault="00C449E6">
            <w:pPr>
              <w:pStyle w:val="a0"/>
              <w:jc w:val="center"/>
            </w:pPr>
            <w:r>
              <w:rPr>
                <w:rFonts w:hint="eastAsia"/>
              </w:rPr>
              <w:t>医院等级</w:t>
            </w:r>
          </w:p>
        </w:tc>
        <w:tc>
          <w:tcPr>
            <w:tcW w:w="1253" w:type="dxa"/>
            <w:vAlign w:val="center"/>
          </w:tcPr>
          <w:p w:rsidR="00B41FE2" w:rsidRDefault="00C449E6">
            <w:pPr>
              <w:pStyle w:val="a0"/>
              <w:jc w:val="center"/>
            </w:pPr>
            <w:r>
              <w:rPr>
                <w:rFonts w:hint="eastAsia"/>
              </w:rPr>
              <w:t>合同√</w:t>
            </w:r>
          </w:p>
        </w:tc>
        <w:tc>
          <w:tcPr>
            <w:tcW w:w="1012" w:type="dxa"/>
            <w:vAlign w:val="center"/>
          </w:tcPr>
          <w:p w:rsidR="00B41FE2" w:rsidRDefault="00C449E6">
            <w:pPr>
              <w:pStyle w:val="a0"/>
              <w:jc w:val="center"/>
            </w:pPr>
            <w:r>
              <w:rPr>
                <w:rFonts w:hint="eastAsia"/>
              </w:rPr>
              <w:t>发票√</w:t>
            </w:r>
          </w:p>
        </w:tc>
      </w:tr>
      <w:tr w:rsidR="00B41FE2">
        <w:tc>
          <w:tcPr>
            <w:tcW w:w="823" w:type="dxa"/>
          </w:tcPr>
          <w:p w:rsidR="00B41FE2" w:rsidRDefault="00B41FE2">
            <w:pPr>
              <w:pStyle w:val="a0"/>
            </w:pPr>
          </w:p>
        </w:tc>
        <w:tc>
          <w:tcPr>
            <w:tcW w:w="4338" w:type="dxa"/>
          </w:tcPr>
          <w:p w:rsidR="00B41FE2" w:rsidRDefault="00B41FE2">
            <w:pPr>
              <w:pStyle w:val="a0"/>
            </w:pPr>
          </w:p>
        </w:tc>
        <w:tc>
          <w:tcPr>
            <w:tcW w:w="1634" w:type="dxa"/>
          </w:tcPr>
          <w:p w:rsidR="00B41FE2" w:rsidRDefault="00B41FE2">
            <w:pPr>
              <w:pStyle w:val="a0"/>
            </w:pPr>
          </w:p>
        </w:tc>
        <w:tc>
          <w:tcPr>
            <w:tcW w:w="1253" w:type="dxa"/>
          </w:tcPr>
          <w:p w:rsidR="00B41FE2" w:rsidRDefault="00B41FE2">
            <w:pPr>
              <w:pStyle w:val="a0"/>
            </w:pPr>
          </w:p>
        </w:tc>
        <w:tc>
          <w:tcPr>
            <w:tcW w:w="1012" w:type="dxa"/>
          </w:tcPr>
          <w:p w:rsidR="00B41FE2" w:rsidRDefault="00B41FE2">
            <w:pPr>
              <w:pStyle w:val="a0"/>
            </w:pPr>
          </w:p>
        </w:tc>
      </w:tr>
      <w:tr w:rsidR="00B41FE2">
        <w:tc>
          <w:tcPr>
            <w:tcW w:w="823" w:type="dxa"/>
          </w:tcPr>
          <w:p w:rsidR="00B41FE2" w:rsidRDefault="00B41FE2">
            <w:pPr>
              <w:pStyle w:val="a0"/>
            </w:pPr>
          </w:p>
        </w:tc>
        <w:tc>
          <w:tcPr>
            <w:tcW w:w="4338" w:type="dxa"/>
          </w:tcPr>
          <w:p w:rsidR="00B41FE2" w:rsidRDefault="00B41FE2">
            <w:pPr>
              <w:pStyle w:val="a0"/>
            </w:pPr>
          </w:p>
        </w:tc>
        <w:tc>
          <w:tcPr>
            <w:tcW w:w="1634" w:type="dxa"/>
          </w:tcPr>
          <w:p w:rsidR="00B41FE2" w:rsidRDefault="00B41FE2">
            <w:pPr>
              <w:pStyle w:val="a0"/>
            </w:pPr>
          </w:p>
        </w:tc>
        <w:tc>
          <w:tcPr>
            <w:tcW w:w="1253" w:type="dxa"/>
          </w:tcPr>
          <w:p w:rsidR="00B41FE2" w:rsidRDefault="00B41FE2">
            <w:pPr>
              <w:pStyle w:val="a0"/>
            </w:pPr>
          </w:p>
        </w:tc>
        <w:tc>
          <w:tcPr>
            <w:tcW w:w="1012" w:type="dxa"/>
          </w:tcPr>
          <w:p w:rsidR="00B41FE2" w:rsidRDefault="00B41FE2">
            <w:pPr>
              <w:pStyle w:val="a0"/>
            </w:pPr>
          </w:p>
        </w:tc>
      </w:tr>
      <w:tr w:rsidR="00B41FE2">
        <w:tc>
          <w:tcPr>
            <w:tcW w:w="823" w:type="dxa"/>
          </w:tcPr>
          <w:p w:rsidR="00B41FE2" w:rsidRDefault="00B41FE2">
            <w:pPr>
              <w:pStyle w:val="a0"/>
            </w:pPr>
          </w:p>
        </w:tc>
        <w:tc>
          <w:tcPr>
            <w:tcW w:w="4338" w:type="dxa"/>
          </w:tcPr>
          <w:p w:rsidR="00B41FE2" w:rsidRDefault="00B41FE2">
            <w:pPr>
              <w:pStyle w:val="a0"/>
            </w:pPr>
          </w:p>
        </w:tc>
        <w:tc>
          <w:tcPr>
            <w:tcW w:w="1634" w:type="dxa"/>
          </w:tcPr>
          <w:p w:rsidR="00B41FE2" w:rsidRDefault="00B41FE2">
            <w:pPr>
              <w:pStyle w:val="a0"/>
            </w:pPr>
          </w:p>
        </w:tc>
        <w:tc>
          <w:tcPr>
            <w:tcW w:w="1253" w:type="dxa"/>
          </w:tcPr>
          <w:p w:rsidR="00B41FE2" w:rsidRDefault="00B41FE2">
            <w:pPr>
              <w:pStyle w:val="a0"/>
            </w:pPr>
          </w:p>
        </w:tc>
        <w:tc>
          <w:tcPr>
            <w:tcW w:w="1012" w:type="dxa"/>
          </w:tcPr>
          <w:p w:rsidR="00B41FE2" w:rsidRDefault="00B41FE2">
            <w:pPr>
              <w:pStyle w:val="a0"/>
            </w:pPr>
          </w:p>
        </w:tc>
      </w:tr>
      <w:tr w:rsidR="00B41FE2">
        <w:tc>
          <w:tcPr>
            <w:tcW w:w="823" w:type="dxa"/>
          </w:tcPr>
          <w:p w:rsidR="00B41FE2" w:rsidRDefault="00B41FE2">
            <w:pPr>
              <w:pStyle w:val="a0"/>
            </w:pPr>
          </w:p>
        </w:tc>
        <w:tc>
          <w:tcPr>
            <w:tcW w:w="4338" w:type="dxa"/>
          </w:tcPr>
          <w:p w:rsidR="00B41FE2" w:rsidRDefault="00B41FE2">
            <w:pPr>
              <w:pStyle w:val="a0"/>
            </w:pPr>
          </w:p>
        </w:tc>
        <w:tc>
          <w:tcPr>
            <w:tcW w:w="1634" w:type="dxa"/>
          </w:tcPr>
          <w:p w:rsidR="00B41FE2" w:rsidRDefault="00B41FE2">
            <w:pPr>
              <w:pStyle w:val="a0"/>
            </w:pPr>
          </w:p>
        </w:tc>
        <w:tc>
          <w:tcPr>
            <w:tcW w:w="1253" w:type="dxa"/>
          </w:tcPr>
          <w:p w:rsidR="00B41FE2" w:rsidRDefault="00B41FE2">
            <w:pPr>
              <w:pStyle w:val="a0"/>
            </w:pPr>
          </w:p>
        </w:tc>
        <w:tc>
          <w:tcPr>
            <w:tcW w:w="1012" w:type="dxa"/>
          </w:tcPr>
          <w:p w:rsidR="00B41FE2" w:rsidRDefault="00B41FE2">
            <w:pPr>
              <w:pStyle w:val="a0"/>
            </w:pPr>
          </w:p>
        </w:tc>
      </w:tr>
      <w:tr w:rsidR="00B41FE2">
        <w:tc>
          <w:tcPr>
            <w:tcW w:w="823" w:type="dxa"/>
          </w:tcPr>
          <w:p w:rsidR="00B41FE2" w:rsidRDefault="00B41FE2">
            <w:pPr>
              <w:pStyle w:val="a0"/>
            </w:pPr>
          </w:p>
        </w:tc>
        <w:tc>
          <w:tcPr>
            <w:tcW w:w="4338" w:type="dxa"/>
          </w:tcPr>
          <w:p w:rsidR="00B41FE2" w:rsidRDefault="00B41FE2">
            <w:pPr>
              <w:pStyle w:val="a0"/>
            </w:pPr>
          </w:p>
        </w:tc>
        <w:tc>
          <w:tcPr>
            <w:tcW w:w="1634" w:type="dxa"/>
          </w:tcPr>
          <w:p w:rsidR="00B41FE2" w:rsidRDefault="00B41FE2">
            <w:pPr>
              <w:pStyle w:val="a0"/>
            </w:pPr>
          </w:p>
        </w:tc>
        <w:tc>
          <w:tcPr>
            <w:tcW w:w="1253" w:type="dxa"/>
          </w:tcPr>
          <w:p w:rsidR="00B41FE2" w:rsidRDefault="00B41FE2">
            <w:pPr>
              <w:pStyle w:val="a0"/>
            </w:pPr>
          </w:p>
        </w:tc>
        <w:tc>
          <w:tcPr>
            <w:tcW w:w="1012" w:type="dxa"/>
          </w:tcPr>
          <w:p w:rsidR="00B41FE2" w:rsidRDefault="00B41FE2">
            <w:pPr>
              <w:pStyle w:val="a0"/>
            </w:pPr>
          </w:p>
        </w:tc>
      </w:tr>
      <w:tr w:rsidR="00B41FE2">
        <w:tc>
          <w:tcPr>
            <w:tcW w:w="823" w:type="dxa"/>
          </w:tcPr>
          <w:p w:rsidR="00B41FE2" w:rsidRDefault="00B41FE2">
            <w:pPr>
              <w:pStyle w:val="a0"/>
            </w:pPr>
          </w:p>
        </w:tc>
        <w:tc>
          <w:tcPr>
            <w:tcW w:w="4338" w:type="dxa"/>
          </w:tcPr>
          <w:p w:rsidR="00B41FE2" w:rsidRDefault="00B41FE2">
            <w:pPr>
              <w:pStyle w:val="a0"/>
            </w:pPr>
          </w:p>
        </w:tc>
        <w:tc>
          <w:tcPr>
            <w:tcW w:w="1634" w:type="dxa"/>
          </w:tcPr>
          <w:p w:rsidR="00B41FE2" w:rsidRDefault="00B41FE2">
            <w:pPr>
              <w:pStyle w:val="a0"/>
            </w:pPr>
          </w:p>
        </w:tc>
        <w:tc>
          <w:tcPr>
            <w:tcW w:w="1253" w:type="dxa"/>
          </w:tcPr>
          <w:p w:rsidR="00B41FE2" w:rsidRDefault="00B41FE2">
            <w:pPr>
              <w:pStyle w:val="a0"/>
            </w:pPr>
          </w:p>
        </w:tc>
        <w:tc>
          <w:tcPr>
            <w:tcW w:w="1012" w:type="dxa"/>
          </w:tcPr>
          <w:p w:rsidR="00B41FE2" w:rsidRDefault="00B41FE2">
            <w:pPr>
              <w:pStyle w:val="a0"/>
            </w:pPr>
          </w:p>
        </w:tc>
      </w:tr>
      <w:tr w:rsidR="00B41FE2">
        <w:tc>
          <w:tcPr>
            <w:tcW w:w="823" w:type="dxa"/>
          </w:tcPr>
          <w:p w:rsidR="00B41FE2" w:rsidRDefault="00B41FE2">
            <w:pPr>
              <w:pStyle w:val="a0"/>
            </w:pPr>
          </w:p>
        </w:tc>
        <w:tc>
          <w:tcPr>
            <w:tcW w:w="4338" w:type="dxa"/>
          </w:tcPr>
          <w:p w:rsidR="00B41FE2" w:rsidRDefault="00B41FE2">
            <w:pPr>
              <w:pStyle w:val="a0"/>
            </w:pPr>
          </w:p>
        </w:tc>
        <w:tc>
          <w:tcPr>
            <w:tcW w:w="1634" w:type="dxa"/>
          </w:tcPr>
          <w:p w:rsidR="00B41FE2" w:rsidRDefault="00B41FE2">
            <w:pPr>
              <w:pStyle w:val="a0"/>
            </w:pPr>
          </w:p>
        </w:tc>
        <w:tc>
          <w:tcPr>
            <w:tcW w:w="1253" w:type="dxa"/>
          </w:tcPr>
          <w:p w:rsidR="00B41FE2" w:rsidRDefault="00B41FE2">
            <w:pPr>
              <w:pStyle w:val="a0"/>
            </w:pPr>
          </w:p>
        </w:tc>
        <w:tc>
          <w:tcPr>
            <w:tcW w:w="1012" w:type="dxa"/>
          </w:tcPr>
          <w:p w:rsidR="00B41FE2" w:rsidRDefault="00B41FE2">
            <w:pPr>
              <w:pStyle w:val="a0"/>
            </w:pPr>
          </w:p>
        </w:tc>
      </w:tr>
      <w:tr w:rsidR="00B41FE2">
        <w:tc>
          <w:tcPr>
            <w:tcW w:w="823" w:type="dxa"/>
          </w:tcPr>
          <w:p w:rsidR="00B41FE2" w:rsidRDefault="00B41FE2">
            <w:pPr>
              <w:pStyle w:val="a0"/>
            </w:pPr>
          </w:p>
        </w:tc>
        <w:tc>
          <w:tcPr>
            <w:tcW w:w="4338" w:type="dxa"/>
          </w:tcPr>
          <w:p w:rsidR="00B41FE2" w:rsidRDefault="00B41FE2">
            <w:pPr>
              <w:pStyle w:val="a0"/>
            </w:pPr>
          </w:p>
        </w:tc>
        <w:tc>
          <w:tcPr>
            <w:tcW w:w="1634" w:type="dxa"/>
          </w:tcPr>
          <w:p w:rsidR="00B41FE2" w:rsidRDefault="00B41FE2">
            <w:pPr>
              <w:pStyle w:val="a0"/>
            </w:pPr>
          </w:p>
        </w:tc>
        <w:tc>
          <w:tcPr>
            <w:tcW w:w="1253" w:type="dxa"/>
          </w:tcPr>
          <w:p w:rsidR="00B41FE2" w:rsidRDefault="00B41FE2">
            <w:pPr>
              <w:pStyle w:val="a0"/>
            </w:pPr>
          </w:p>
        </w:tc>
        <w:tc>
          <w:tcPr>
            <w:tcW w:w="1012" w:type="dxa"/>
          </w:tcPr>
          <w:p w:rsidR="00B41FE2" w:rsidRDefault="00B41FE2">
            <w:pPr>
              <w:pStyle w:val="a0"/>
            </w:pPr>
          </w:p>
        </w:tc>
      </w:tr>
      <w:tr w:rsidR="00B41FE2">
        <w:tc>
          <w:tcPr>
            <w:tcW w:w="823" w:type="dxa"/>
          </w:tcPr>
          <w:p w:rsidR="00B41FE2" w:rsidRDefault="00B41FE2">
            <w:pPr>
              <w:pStyle w:val="a0"/>
            </w:pPr>
          </w:p>
        </w:tc>
        <w:tc>
          <w:tcPr>
            <w:tcW w:w="4338" w:type="dxa"/>
          </w:tcPr>
          <w:p w:rsidR="00B41FE2" w:rsidRDefault="00B41FE2">
            <w:pPr>
              <w:pStyle w:val="a0"/>
            </w:pPr>
          </w:p>
        </w:tc>
        <w:tc>
          <w:tcPr>
            <w:tcW w:w="1634" w:type="dxa"/>
          </w:tcPr>
          <w:p w:rsidR="00B41FE2" w:rsidRDefault="00B41FE2">
            <w:pPr>
              <w:pStyle w:val="a0"/>
            </w:pPr>
          </w:p>
        </w:tc>
        <w:tc>
          <w:tcPr>
            <w:tcW w:w="1253" w:type="dxa"/>
          </w:tcPr>
          <w:p w:rsidR="00B41FE2" w:rsidRDefault="00B41FE2">
            <w:pPr>
              <w:pStyle w:val="a0"/>
            </w:pPr>
          </w:p>
        </w:tc>
        <w:tc>
          <w:tcPr>
            <w:tcW w:w="1012" w:type="dxa"/>
          </w:tcPr>
          <w:p w:rsidR="00B41FE2" w:rsidRDefault="00B41FE2">
            <w:pPr>
              <w:pStyle w:val="a0"/>
            </w:pPr>
          </w:p>
        </w:tc>
      </w:tr>
      <w:tr w:rsidR="00B41FE2">
        <w:tc>
          <w:tcPr>
            <w:tcW w:w="823" w:type="dxa"/>
          </w:tcPr>
          <w:p w:rsidR="00B41FE2" w:rsidRDefault="00B41FE2">
            <w:pPr>
              <w:pStyle w:val="a0"/>
            </w:pPr>
          </w:p>
        </w:tc>
        <w:tc>
          <w:tcPr>
            <w:tcW w:w="4338" w:type="dxa"/>
          </w:tcPr>
          <w:p w:rsidR="00B41FE2" w:rsidRDefault="00B41FE2">
            <w:pPr>
              <w:pStyle w:val="a0"/>
            </w:pPr>
          </w:p>
        </w:tc>
        <w:tc>
          <w:tcPr>
            <w:tcW w:w="1634" w:type="dxa"/>
          </w:tcPr>
          <w:p w:rsidR="00B41FE2" w:rsidRDefault="00B41FE2">
            <w:pPr>
              <w:pStyle w:val="a0"/>
            </w:pPr>
          </w:p>
        </w:tc>
        <w:tc>
          <w:tcPr>
            <w:tcW w:w="1253" w:type="dxa"/>
          </w:tcPr>
          <w:p w:rsidR="00B41FE2" w:rsidRDefault="00B41FE2">
            <w:pPr>
              <w:pStyle w:val="a0"/>
            </w:pPr>
          </w:p>
        </w:tc>
        <w:tc>
          <w:tcPr>
            <w:tcW w:w="1012" w:type="dxa"/>
          </w:tcPr>
          <w:p w:rsidR="00B41FE2" w:rsidRDefault="00B41FE2">
            <w:pPr>
              <w:pStyle w:val="a0"/>
            </w:pPr>
          </w:p>
        </w:tc>
      </w:tr>
      <w:tr w:rsidR="00B41FE2">
        <w:tc>
          <w:tcPr>
            <w:tcW w:w="823" w:type="dxa"/>
          </w:tcPr>
          <w:p w:rsidR="00B41FE2" w:rsidRDefault="00B41FE2">
            <w:pPr>
              <w:pStyle w:val="a0"/>
            </w:pPr>
          </w:p>
        </w:tc>
        <w:tc>
          <w:tcPr>
            <w:tcW w:w="4338" w:type="dxa"/>
          </w:tcPr>
          <w:p w:rsidR="00B41FE2" w:rsidRDefault="00B41FE2">
            <w:pPr>
              <w:pStyle w:val="a0"/>
            </w:pPr>
          </w:p>
        </w:tc>
        <w:tc>
          <w:tcPr>
            <w:tcW w:w="1634" w:type="dxa"/>
          </w:tcPr>
          <w:p w:rsidR="00B41FE2" w:rsidRDefault="00B41FE2">
            <w:pPr>
              <w:pStyle w:val="a0"/>
            </w:pPr>
          </w:p>
        </w:tc>
        <w:tc>
          <w:tcPr>
            <w:tcW w:w="1253" w:type="dxa"/>
          </w:tcPr>
          <w:p w:rsidR="00B41FE2" w:rsidRDefault="00B41FE2">
            <w:pPr>
              <w:pStyle w:val="a0"/>
            </w:pPr>
          </w:p>
        </w:tc>
        <w:tc>
          <w:tcPr>
            <w:tcW w:w="1012" w:type="dxa"/>
          </w:tcPr>
          <w:p w:rsidR="00B41FE2" w:rsidRDefault="00B41FE2">
            <w:pPr>
              <w:pStyle w:val="a0"/>
            </w:pPr>
          </w:p>
        </w:tc>
      </w:tr>
    </w:tbl>
    <w:p w:rsidR="00B41FE2" w:rsidRDefault="00C449E6">
      <w:pPr>
        <w:widowControl/>
        <w:spacing w:line="360" w:lineRule="atLeast"/>
        <w:ind w:firstLineChars="196" w:firstLine="470"/>
        <w:jc w:val="left"/>
        <w:outlineLvl w:val="1"/>
        <w:rPr>
          <w:rFonts w:ascii="仿宋_GB2312" w:eastAsia="仿宋_GB2312" w:hAnsi="仿宋_GB2312" w:cs="仿宋_GB2312"/>
          <w:sz w:val="24"/>
        </w:rPr>
      </w:pPr>
      <w:r>
        <w:rPr>
          <w:rFonts w:ascii="仿宋_GB2312" w:eastAsia="仿宋_GB2312" w:hAnsi="仿宋_GB2312" w:cs="仿宋_GB2312" w:hint="eastAsia"/>
          <w:sz w:val="24"/>
        </w:rPr>
        <w:t>投标人名称：</w:t>
      </w:r>
      <w:r>
        <w:rPr>
          <w:rFonts w:ascii="仿宋_GB2312" w:eastAsia="仿宋_GB2312" w:hAnsi="仿宋_GB2312" w:cs="仿宋_GB2312" w:hint="eastAsia"/>
          <w:sz w:val="24"/>
        </w:rPr>
        <w:t>XXXX</w:t>
      </w:r>
      <w:r>
        <w:rPr>
          <w:rFonts w:ascii="仿宋_GB2312" w:eastAsia="仿宋_GB2312" w:hAnsi="仿宋_GB2312" w:cs="仿宋_GB2312" w:hint="eastAsia"/>
          <w:sz w:val="24"/>
        </w:rPr>
        <w:t>（单位盖章）。</w:t>
      </w:r>
    </w:p>
    <w:p w:rsidR="00B41FE2" w:rsidRDefault="00C449E6">
      <w:pPr>
        <w:widowControl/>
        <w:spacing w:line="360" w:lineRule="atLeast"/>
        <w:ind w:firstLineChars="196" w:firstLine="470"/>
        <w:jc w:val="left"/>
        <w:outlineLvl w:val="1"/>
        <w:rPr>
          <w:rFonts w:ascii="仿宋_GB2312" w:eastAsia="仿宋_GB2312" w:hAnsi="仿宋_GB2312" w:cs="仿宋_GB2312"/>
          <w:sz w:val="24"/>
        </w:rPr>
      </w:pPr>
      <w:r>
        <w:rPr>
          <w:rFonts w:ascii="仿宋_GB2312" w:eastAsia="仿宋_GB2312" w:hAnsi="仿宋_GB2312" w:cs="仿宋_GB2312" w:hint="eastAsia"/>
          <w:sz w:val="24"/>
        </w:rPr>
        <w:t>法定代表人</w:t>
      </w:r>
      <w:r>
        <w:rPr>
          <w:rFonts w:ascii="仿宋_GB2312" w:eastAsia="仿宋_GB2312" w:hAnsi="仿宋_GB2312" w:cs="仿宋_GB2312" w:hint="eastAsia"/>
          <w:sz w:val="24"/>
        </w:rPr>
        <w:t>/</w:t>
      </w:r>
      <w:r>
        <w:rPr>
          <w:rFonts w:ascii="仿宋_GB2312" w:eastAsia="仿宋_GB2312" w:hAnsi="仿宋_GB2312" w:cs="仿宋_GB2312" w:hint="eastAsia"/>
          <w:sz w:val="24"/>
        </w:rPr>
        <w:t>单位负责人或授权代表（签字或加盖个人名章）：</w:t>
      </w:r>
      <w:r>
        <w:rPr>
          <w:rFonts w:ascii="仿宋_GB2312" w:eastAsia="仿宋_GB2312" w:hAnsi="仿宋_GB2312" w:cs="仿宋_GB2312" w:hint="eastAsia"/>
          <w:sz w:val="24"/>
        </w:rPr>
        <w:t>XXXX</w:t>
      </w:r>
      <w:r>
        <w:rPr>
          <w:rFonts w:ascii="仿宋_GB2312" w:eastAsia="仿宋_GB2312" w:hAnsi="仿宋_GB2312" w:cs="仿宋_GB2312" w:hint="eastAsia"/>
          <w:sz w:val="24"/>
        </w:rPr>
        <w:t>。</w:t>
      </w:r>
    </w:p>
    <w:p w:rsidR="00B41FE2" w:rsidRDefault="00C449E6">
      <w:pPr>
        <w:widowControl/>
        <w:spacing w:line="360" w:lineRule="atLeast"/>
        <w:ind w:firstLineChars="196" w:firstLine="470"/>
        <w:jc w:val="left"/>
        <w:outlineLvl w:val="1"/>
        <w:rPr>
          <w:rFonts w:ascii="仿宋_GB2312" w:eastAsia="仿宋_GB2312" w:hAnsi="仿宋_GB2312" w:cs="仿宋_GB2312"/>
          <w:sz w:val="24"/>
        </w:rPr>
      </w:pPr>
      <w:r>
        <w:rPr>
          <w:rFonts w:ascii="仿宋_GB2312" w:eastAsia="仿宋_GB2312" w:hAnsi="仿宋_GB2312" w:cs="仿宋_GB2312" w:hint="eastAsia"/>
          <w:sz w:val="24"/>
        </w:rPr>
        <w:t>投标日期</w:t>
      </w:r>
      <w:r>
        <w:rPr>
          <w:rFonts w:ascii="仿宋_GB2312" w:eastAsia="仿宋_GB2312" w:hAnsi="仿宋_GB2312" w:cs="仿宋_GB2312" w:hint="eastAsia"/>
          <w:sz w:val="24"/>
        </w:rPr>
        <w:t>: XXXX</w:t>
      </w:r>
      <w:r>
        <w:rPr>
          <w:rFonts w:ascii="仿宋_GB2312" w:eastAsia="仿宋_GB2312" w:hAnsi="仿宋_GB2312" w:cs="仿宋_GB2312" w:hint="eastAsia"/>
          <w:sz w:val="24"/>
        </w:rPr>
        <w:t>。</w:t>
      </w:r>
    </w:p>
    <w:p w:rsidR="00B41FE2" w:rsidRDefault="00B41FE2">
      <w:pPr>
        <w:pStyle w:val="a0"/>
      </w:pPr>
    </w:p>
    <w:sectPr w:rsidR="00B41FE2" w:rsidSect="00B41FE2">
      <w:headerReference w:type="even" r:id="rId15"/>
      <w:headerReference w:type="default" r:id="rId16"/>
      <w:footerReference w:type="even" r:id="rId17"/>
      <w:headerReference w:type="first" r:id="rId18"/>
      <w:footerReference w:type="first" r:id="rId19"/>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49E6" w:rsidRDefault="00C449E6" w:rsidP="00B41FE2">
      <w:pPr>
        <w:spacing w:after="0" w:line="240" w:lineRule="auto"/>
      </w:pPr>
      <w:r>
        <w:separator/>
      </w:r>
    </w:p>
  </w:endnote>
  <w:endnote w:type="continuationSeparator" w:id="1">
    <w:p w:rsidR="00C449E6" w:rsidRDefault="00C449E6" w:rsidP="00B41F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仿宋简体">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599" w:rsidRDefault="00463599">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599" w:rsidRDefault="00463599">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599" w:rsidRDefault="00463599">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FE2" w:rsidRDefault="00B41FE2">
    <w:pPr>
      <w:pStyle w:val="a8"/>
      <w:jc w:val="center"/>
    </w:pPr>
    <w:r>
      <w:pict>
        <v:shapetype id="_x0000_t202" coordsize="21600,21600" o:spt="202" path="m,l,21600r21600,l21600,xe">
          <v:stroke joinstyle="miter"/>
          <v:path gradientshapeok="t" o:connecttype="rect"/>
        </v:shapetype>
        <v:shape id="_x0000_s1026" type="#_x0000_t202" style="position:absolute;left:0;text-align:left;margin-left:104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sdt>
                <w:sdtPr>
                  <w:id w:val="18822067"/>
                </w:sdtPr>
                <w:sdtContent>
                  <w:p w:rsidR="00B41FE2" w:rsidRDefault="00B41FE2">
                    <w:pPr>
                      <w:pStyle w:val="a8"/>
                      <w:jc w:val="center"/>
                    </w:pPr>
                    <w:r w:rsidRPr="00B41FE2">
                      <w:fldChar w:fldCharType="begin"/>
                    </w:r>
                    <w:r w:rsidR="00C449E6">
                      <w:instrText xml:space="preserve"> PAGE   \* MERGEFORMAT </w:instrText>
                    </w:r>
                    <w:r w:rsidRPr="00B41FE2">
                      <w:fldChar w:fldCharType="separate"/>
                    </w:r>
                    <w:r w:rsidR="00463599" w:rsidRPr="00463599">
                      <w:rPr>
                        <w:noProof/>
                        <w:lang w:val="zh-CN"/>
                      </w:rPr>
                      <w:t>4</w:t>
                    </w:r>
                    <w:r>
                      <w:rPr>
                        <w:lang w:val="zh-CN"/>
                      </w:rPr>
                      <w:fldChar w:fldCharType="end"/>
                    </w:r>
                  </w:p>
                </w:sdtContent>
              </w:sdt>
              <w:p w:rsidR="00B41FE2" w:rsidRDefault="00B41FE2">
                <w:pPr>
                  <w:pStyle w:val="a0"/>
                </w:pPr>
              </w:p>
            </w:txbxContent>
          </v:textbox>
          <w10:wrap anchorx="margin"/>
        </v:shape>
      </w:pict>
    </w:r>
  </w:p>
  <w:p w:rsidR="00B41FE2" w:rsidRDefault="00B41FE2">
    <w:pPr>
      <w:pStyle w:val="a8"/>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FE2" w:rsidRDefault="00B41FE2">
    <w:pPr>
      <w:pStyle w:val="a8"/>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FE2" w:rsidRDefault="00B41FE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49E6" w:rsidRDefault="00C449E6" w:rsidP="00B41FE2">
      <w:pPr>
        <w:spacing w:after="0" w:line="240" w:lineRule="auto"/>
      </w:pPr>
      <w:r>
        <w:separator/>
      </w:r>
    </w:p>
  </w:footnote>
  <w:footnote w:type="continuationSeparator" w:id="1">
    <w:p w:rsidR="00C449E6" w:rsidRDefault="00C449E6" w:rsidP="00B41F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599" w:rsidRDefault="00463599">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FE2" w:rsidRDefault="00C449E6">
    <w:pPr>
      <w:pStyle w:val="a9"/>
      <w:pBdr>
        <w:bottom w:val="none" w:sz="0" w:space="1" w:color="auto"/>
      </w:pBdr>
      <w:tabs>
        <w:tab w:val="left" w:pos="1190"/>
      </w:tabs>
      <w:jc w:val="both"/>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FE2" w:rsidRDefault="00B41FE2">
    <w:pPr>
      <w:pStyle w:val="a9"/>
      <w:pBdr>
        <w:bottom w:val="none" w:sz="0" w:space="1"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FE2" w:rsidRDefault="00B41FE2">
    <w:pPr>
      <w:pStyle w:val="a9"/>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FE2" w:rsidRDefault="00B41FE2">
    <w:pPr>
      <w:pStyle w:val="a9"/>
      <w:numPr>
        <w:ilvl w:val="0"/>
        <w:numId w:val="1"/>
      </w:numPr>
      <w:pBdr>
        <w:bottom w:val="none" w:sz="0" w:space="1"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FE2" w:rsidRDefault="00B41FE2">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C52E0E"/>
    <w:multiLevelType w:val="multilevel"/>
    <w:tmpl w:val="6BC52E0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420"/>
  <w:drawingGridHorizontalSpacing w:val="105"/>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137CD"/>
    <w:rsid w:val="00062B8E"/>
    <w:rsid w:val="00075B6A"/>
    <w:rsid w:val="0012582D"/>
    <w:rsid w:val="001A1B92"/>
    <w:rsid w:val="002247C6"/>
    <w:rsid w:val="00295C63"/>
    <w:rsid w:val="00336DC3"/>
    <w:rsid w:val="003B1DEE"/>
    <w:rsid w:val="003C0F8F"/>
    <w:rsid w:val="003C4CC4"/>
    <w:rsid w:val="003E2FCB"/>
    <w:rsid w:val="004019B9"/>
    <w:rsid w:val="004605DD"/>
    <w:rsid w:val="00461444"/>
    <w:rsid w:val="00463599"/>
    <w:rsid w:val="00480AB2"/>
    <w:rsid w:val="004B79E3"/>
    <w:rsid w:val="004C2ED7"/>
    <w:rsid w:val="00517AE8"/>
    <w:rsid w:val="005D1BF7"/>
    <w:rsid w:val="005E4C26"/>
    <w:rsid w:val="006C14A2"/>
    <w:rsid w:val="006C1557"/>
    <w:rsid w:val="006C2F3D"/>
    <w:rsid w:val="006E7E2C"/>
    <w:rsid w:val="007109C9"/>
    <w:rsid w:val="007278FE"/>
    <w:rsid w:val="007C6D8A"/>
    <w:rsid w:val="008022A9"/>
    <w:rsid w:val="008649C7"/>
    <w:rsid w:val="0086615A"/>
    <w:rsid w:val="0086627C"/>
    <w:rsid w:val="008A2E69"/>
    <w:rsid w:val="008F48A6"/>
    <w:rsid w:val="00953598"/>
    <w:rsid w:val="00985167"/>
    <w:rsid w:val="0098521A"/>
    <w:rsid w:val="00A605BD"/>
    <w:rsid w:val="00A9347F"/>
    <w:rsid w:val="00AA17F2"/>
    <w:rsid w:val="00AC7450"/>
    <w:rsid w:val="00AE0731"/>
    <w:rsid w:val="00AF23B8"/>
    <w:rsid w:val="00AF50B2"/>
    <w:rsid w:val="00B169EC"/>
    <w:rsid w:val="00B41FE2"/>
    <w:rsid w:val="00B556FF"/>
    <w:rsid w:val="00B5651A"/>
    <w:rsid w:val="00B958F3"/>
    <w:rsid w:val="00BC76B3"/>
    <w:rsid w:val="00BE5A33"/>
    <w:rsid w:val="00BE5D72"/>
    <w:rsid w:val="00C137CD"/>
    <w:rsid w:val="00C449E6"/>
    <w:rsid w:val="00C54C64"/>
    <w:rsid w:val="00CB43DE"/>
    <w:rsid w:val="00D55D7C"/>
    <w:rsid w:val="00DB7959"/>
    <w:rsid w:val="00DC5C3F"/>
    <w:rsid w:val="00DD5ED7"/>
    <w:rsid w:val="00E945DA"/>
    <w:rsid w:val="00F50E42"/>
    <w:rsid w:val="00FF61B5"/>
    <w:rsid w:val="03E41F38"/>
    <w:rsid w:val="06A305E5"/>
    <w:rsid w:val="09F22FF5"/>
    <w:rsid w:val="0A4346AA"/>
    <w:rsid w:val="0A4C7111"/>
    <w:rsid w:val="0A5159BE"/>
    <w:rsid w:val="0B56279E"/>
    <w:rsid w:val="0BAB3B9A"/>
    <w:rsid w:val="0D5039F1"/>
    <w:rsid w:val="0D5A1E98"/>
    <w:rsid w:val="0E6416B3"/>
    <w:rsid w:val="0FCC5BE4"/>
    <w:rsid w:val="100F5D13"/>
    <w:rsid w:val="102854E6"/>
    <w:rsid w:val="11C20CDA"/>
    <w:rsid w:val="12E16F02"/>
    <w:rsid w:val="14631B3A"/>
    <w:rsid w:val="16126D0C"/>
    <w:rsid w:val="16214E82"/>
    <w:rsid w:val="16331E02"/>
    <w:rsid w:val="18836C21"/>
    <w:rsid w:val="18EA43F1"/>
    <w:rsid w:val="1905296B"/>
    <w:rsid w:val="198405CB"/>
    <w:rsid w:val="1C121F5C"/>
    <w:rsid w:val="1C290724"/>
    <w:rsid w:val="1D2221C0"/>
    <w:rsid w:val="1E1545AA"/>
    <w:rsid w:val="1E174AC7"/>
    <w:rsid w:val="1FD13655"/>
    <w:rsid w:val="1FEA49CB"/>
    <w:rsid w:val="20874A11"/>
    <w:rsid w:val="21700A78"/>
    <w:rsid w:val="22856871"/>
    <w:rsid w:val="22B4164E"/>
    <w:rsid w:val="23C74069"/>
    <w:rsid w:val="23F15E6E"/>
    <w:rsid w:val="25351B93"/>
    <w:rsid w:val="25833166"/>
    <w:rsid w:val="280E7B48"/>
    <w:rsid w:val="2996474C"/>
    <w:rsid w:val="2A20732E"/>
    <w:rsid w:val="2B106C7F"/>
    <w:rsid w:val="2D6B6A8F"/>
    <w:rsid w:val="2DD21197"/>
    <w:rsid w:val="2F441CB2"/>
    <w:rsid w:val="32536FD3"/>
    <w:rsid w:val="32720D7F"/>
    <w:rsid w:val="338666B7"/>
    <w:rsid w:val="33CB6621"/>
    <w:rsid w:val="34FF0B5C"/>
    <w:rsid w:val="38965316"/>
    <w:rsid w:val="3A632565"/>
    <w:rsid w:val="3BFC01EF"/>
    <w:rsid w:val="3C957625"/>
    <w:rsid w:val="3CFB5458"/>
    <w:rsid w:val="3D1F7B5B"/>
    <w:rsid w:val="405F2916"/>
    <w:rsid w:val="433E11C8"/>
    <w:rsid w:val="44E02E01"/>
    <w:rsid w:val="44E96280"/>
    <w:rsid w:val="46801FBD"/>
    <w:rsid w:val="46AA3511"/>
    <w:rsid w:val="470D2A02"/>
    <w:rsid w:val="47162FEE"/>
    <w:rsid w:val="47203FB7"/>
    <w:rsid w:val="47240CAD"/>
    <w:rsid w:val="47525770"/>
    <w:rsid w:val="476C749F"/>
    <w:rsid w:val="497824CD"/>
    <w:rsid w:val="49ED3EA9"/>
    <w:rsid w:val="4A243464"/>
    <w:rsid w:val="50DD6FFE"/>
    <w:rsid w:val="57AF56A8"/>
    <w:rsid w:val="59B20F37"/>
    <w:rsid w:val="5A734F3D"/>
    <w:rsid w:val="5B7C0B95"/>
    <w:rsid w:val="5C8D1ED9"/>
    <w:rsid w:val="5D7F0CC2"/>
    <w:rsid w:val="5E097A6F"/>
    <w:rsid w:val="5EBA1201"/>
    <w:rsid w:val="5EF56C44"/>
    <w:rsid w:val="61F15DFA"/>
    <w:rsid w:val="631A1F65"/>
    <w:rsid w:val="637F7427"/>
    <w:rsid w:val="63A5698D"/>
    <w:rsid w:val="64BF1D1B"/>
    <w:rsid w:val="65F838D3"/>
    <w:rsid w:val="662237A8"/>
    <w:rsid w:val="66311611"/>
    <w:rsid w:val="665874BF"/>
    <w:rsid w:val="69090096"/>
    <w:rsid w:val="694845C2"/>
    <w:rsid w:val="6BF0276C"/>
    <w:rsid w:val="6CB46CB8"/>
    <w:rsid w:val="6CEB2B45"/>
    <w:rsid w:val="6CF407B5"/>
    <w:rsid w:val="71744923"/>
    <w:rsid w:val="71A21CC7"/>
    <w:rsid w:val="72B9207F"/>
    <w:rsid w:val="73C743D0"/>
    <w:rsid w:val="74B507B1"/>
    <w:rsid w:val="76F60DC2"/>
    <w:rsid w:val="78062ECC"/>
    <w:rsid w:val="78A0245F"/>
    <w:rsid w:val="78C67268"/>
    <w:rsid w:val="7A2F5F74"/>
    <w:rsid w:val="7D1321E6"/>
    <w:rsid w:val="7F0E1038"/>
    <w:rsid w:val="7F7E1A67"/>
    <w:rsid w:val="7F9351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qFormat="1"/>
    <w:lsdException w:name="caption" w:uiPriority="35" w:qFormat="1"/>
    <w:lsdException w:name="annotation reference" w:semiHidden="0"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41FE2"/>
    <w:pPr>
      <w:widowControl w:val="0"/>
      <w:spacing w:after="160" w:line="259" w:lineRule="auto"/>
      <w:jc w:val="both"/>
    </w:pPr>
    <w:rPr>
      <w:kern w:val="2"/>
      <w:sz w:val="21"/>
      <w:szCs w:val="24"/>
    </w:rPr>
  </w:style>
  <w:style w:type="paragraph" w:styleId="1">
    <w:name w:val="heading 1"/>
    <w:basedOn w:val="a"/>
    <w:next w:val="a"/>
    <w:link w:val="1Char"/>
    <w:qFormat/>
    <w:rsid w:val="00B41FE2"/>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B41FE2"/>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uiPriority w:val="9"/>
    <w:semiHidden/>
    <w:unhideWhenUsed/>
    <w:qFormat/>
    <w:rsid w:val="00B41FE2"/>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B41FE2"/>
  </w:style>
  <w:style w:type="paragraph" w:styleId="a4">
    <w:name w:val="Normal Indent"/>
    <w:basedOn w:val="a"/>
    <w:qFormat/>
    <w:rsid w:val="00B41FE2"/>
    <w:pPr>
      <w:ind w:firstLineChars="200" w:firstLine="200"/>
    </w:pPr>
  </w:style>
  <w:style w:type="paragraph" w:styleId="a5">
    <w:name w:val="annotation text"/>
    <w:basedOn w:val="a"/>
    <w:uiPriority w:val="99"/>
    <w:semiHidden/>
    <w:unhideWhenUsed/>
    <w:qFormat/>
    <w:rsid w:val="00B41FE2"/>
    <w:pPr>
      <w:jc w:val="left"/>
    </w:pPr>
  </w:style>
  <w:style w:type="paragraph" w:styleId="a6">
    <w:name w:val="Body Text Indent"/>
    <w:basedOn w:val="a"/>
    <w:link w:val="Char"/>
    <w:qFormat/>
    <w:rsid w:val="00B41FE2"/>
    <w:pPr>
      <w:ind w:firstLine="630"/>
    </w:pPr>
    <w:rPr>
      <w:sz w:val="32"/>
      <w:szCs w:val="20"/>
    </w:rPr>
  </w:style>
  <w:style w:type="paragraph" w:styleId="a7">
    <w:name w:val="Balloon Text"/>
    <w:basedOn w:val="a"/>
    <w:link w:val="Char0"/>
    <w:uiPriority w:val="99"/>
    <w:semiHidden/>
    <w:unhideWhenUsed/>
    <w:qFormat/>
    <w:rsid w:val="00B41FE2"/>
    <w:pPr>
      <w:spacing w:after="0" w:line="240" w:lineRule="auto"/>
    </w:pPr>
    <w:rPr>
      <w:sz w:val="18"/>
      <w:szCs w:val="18"/>
    </w:rPr>
  </w:style>
  <w:style w:type="paragraph" w:styleId="a8">
    <w:name w:val="footer"/>
    <w:basedOn w:val="a"/>
    <w:link w:val="Char1"/>
    <w:uiPriority w:val="99"/>
    <w:semiHidden/>
    <w:unhideWhenUsed/>
    <w:qFormat/>
    <w:rsid w:val="00B41FE2"/>
    <w:pPr>
      <w:tabs>
        <w:tab w:val="center" w:pos="4153"/>
        <w:tab w:val="right" w:pos="8306"/>
      </w:tabs>
      <w:snapToGrid w:val="0"/>
      <w:spacing w:line="240" w:lineRule="auto"/>
      <w:jc w:val="left"/>
    </w:pPr>
    <w:rPr>
      <w:sz w:val="18"/>
      <w:szCs w:val="18"/>
    </w:rPr>
  </w:style>
  <w:style w:type="paragraph" w:styleId="a9">
    <w:name w:val="header"/>
    <w:basedOn w:val="a"/>
    <w:link w:val="Char2"/>
    <w:uiPriority w:val="99"/>
    <w:unhideWhenUsed/>
    <w:qFormat/>
    <w:rsid w:val="00B41FE2"/>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
    <w:next w:val="a"/>
    <w:link w:val="1Char0"/>
    <w:uiPriority w:val="39"/>
    <w:qFormat/>
    <w:rsid w:val="00B41FE2"/>
  </w:style>
  <w:style w:type="paragraph" w:styleId="aa">
    <w:name w:val="Title"/>
    <w:basedOn w:val="a"/>
    <w:next w:val="a"/>
    <w:link w:val="Char3"/>
    <w:qFormat/>
    <w:rsid w:val="00B41FE2"/>
    <w:pPr>
      <w:spacing w:before="240" w:after="60" w:line="240" w:lineRule="auto"/>
      <w:jc w:val="center"/>
      <w:outlineLvl w:val="0"/>
    </w:pPr>
    <w:rPr>
      <w:rFonts w:asciiTheme="majorHAnsi" w:hAnsiTheme="majorHAnsi" w:cstheme="majorBidi"/>
      <w:b/>
      <w:bCs/>
      <w:sz w:val="32"/>
      <w:szCs w:val="32"/>
    </w:rPr>
  </w:style>
  <w:style w:type="character" w:styleId="ab">
    <w:name w:val="page number"/>
    <w:qFormat/>
    <w:rsid w:val="00B41FE2"/>
  </w:style>
  <w:style w:type="character" w:styleId="ac">
    <w:name w:val="FollowedHyperlink"/>
    <w:basedOn w:val="a1"/>
    <w:uiPriority w:val="99"/>
    <w:semiHidden/>
    <w:unhideWhenUsed/>
    <w:qFormat/>
    <w:rsid w:val="00B41FE2"/>
    <w:rPr>
      <w:color w:val="003399"/>
      <w:u w:val="none"/>
    </w:rPr>
  </w:style>
  <w:style w:type="character" w:styleId="ad">
    <w:name w:val="Hyperlink"/>
    <w:basedOn w:val="a1"/>
    <w:uiPriority w:val="99"/>
    <w:semiHidden/>
    <w:unhideWhenUsed/>
    <w:qFormat/>
    <w:rsid w:val="00B41FE2"/>
    <w:rPr>
      <w:color w:val="0045AD"/>
      <w:u w:val="none"/>
    </w:rPr>
  </w:style>
  <w:style w:type="character" w:styleId="ae">
    <w:name w:val="annotation reference"/>
    <w:qFormat/>
    <w:rsid w:val="00B41FE2"/>
    <w:rPr>
      <w:sz w:val="21"/>
      <w:szCs w:val="21"/>
    </w:rPr>
  </w:style>
  <w:style w:type="table" w:styleId="af">
    <w:name w:val="Table Grid"/>
    <w:basedOn w:val="a2"/>
    <w:uiPriority w:val="59"/>
    <w:qFormat/>
    <w:rsid w:val="00B41FE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Char">
    <w:name w:val="标题 2 Char"/>
    <w:basedOn w:val="a1"/>
    <w:link w:val="2"/>
    <w:qFormat/>
    <w:rsid w:val="00B41FE2"/>
    <w:rPr>
      <w:rFonts w:ascii="Arial" w:eastAsia="黑体" w:hAnsi="Arial" w:cs="Times New Roman"/>
      <w:b/>
      <w:bCs/>
      <w:sz w:val="32"/>
      <w:szCs w:val="32"/>
    </w:rPr>
  </w:style>
  <w:style w:type="character" w:customStyle="1" w:styleId="Char2">
    <w:name w:val="页眉 Char"/>
    <w:basedOn w:val="a1"/>
    <w:link w:val="a9"/>
    <w:uiPriority w:val="99"/>
    <w:qFormat/>
    <w:rsid w:val="00B41FE2"/>
    <w:rPr>
      <w:rFonts w:ascii="Calibri" w:eastAsia="宋体" w:hAnsi="Calibri" w:cs="Times New Roman"/>
      <w:sz w:val="18"/>
      <w:szCs w:val="18"/>
    </w:rPr>
  </w:style>
  <w:style w:type="character" w:customStyle="1" w:styleId="Char1">
    <w:name w:val="页脚 Char"/>
    <w:basedOn w:val="a1"/>
    <w:link w:val="a8"/>
    <w:uiPriority w:val="99"/>
    <w:semiHidden/>
    <w:qFormat/>
    <w:rsid w:val="00B41FE2"/>
    <w:rPr>
      <w:rFonts w:ascii="Calibri" w:eastAsia="宋体" w:hAnsi="Calibri" w:cs="Times New Roman"/>
      <w:sz w:val="18"/>
      <w:szCs w:val="18"/>
    </w:rPr>
  </w:style>
  <w:style w:type="character" w:customStyle="1" w:styleId="Char0">
    <w:name w:val="批注框文本 Char"/>
    <w:basedOn w:val="a1"/>
    <w:link w:val="a7"/>
    <w:uiPriority w:val="99"/>
    <w:semiHidden/>
    <w:qFormat/>
    <w:rsid w:val="00B41FE2"/>
    <w:rPr>
      <w:rFonts w:ascii="Calibri" w:eastAsia="宋体" w:hAnsi="Calibri" w:cs="Times New Roman"/>
      <w:sz w:val="18"/>
      <w:szCs w:val="18"/>
    </w:rPr>
  </w:style>
  <w:style w:type="character" w:customStyle="1" w:styleId="3Char">
    <w:name w:val="标题 3 Char"/>
    <w:basedOn w:val="a1"/>
    <w:link w:val="3"/>
    <w:uiPriority w:val="9"/>
    <w:semiHidden/>
    <w:qFormat/>
    <w:rsid w:val="00B41FE2"/>
    <w:rPr>
      <w:rFonts w:ascii="Calibri" w:eastAsia="宋体" w:hAnsi="Calibri" w:cs="Times New Roman"/>
      <w:b/>
      <w:bCs/>
      <w:sz w:val="32"/>
      <w:szCs w:val="32"/>
    </w:rPr>
  </w:style>
  <w:style w:type="character" w:customStyle="1" w:styleId="Char">
    <w:name w:val="正文文本缩进 Char"/>
    <w:basedOn w:val="a1"/>
    <w:link w:val="a6"/>
    <w:qFormat/>
    <w:rsid w:val="00B41FE2"/>
    <w:rPr>
      <w:rFonts w:ascii="Calibri" w:eastAsia="宋体" w:hAnsi="Calibri" w:cs="Times New Roman"/>
      <w:sz w:val="32"/>
      <w:szCs w:val="20"/>
    </w:rPr>
  </w:style>
  <w:style w:type="paragraph" w:customStyle="1" w:styleId="af0">
    <w:name w:val="正文首行缩进两字符"/>
    <w:basedOn w:val="a"/>
    <w:qFormat/>
    <w:rsid w:val="00B41FE2"/>
    <w:pPr>
      <w:spacing w:line="360" w:lineRule="auto"/>
      <w:ind w:firstLineChars="200" w:firstLine="200"/>
    </w:pPr>
  </w:style>
  <w:style w:type="character" w:customStyle="1" w:styleId="1Char">
    <w:name w:val="标题 1 Char"/>
    <w:basedOn w:val="a1"/>
    <w:link w:val="1"/>
    <w:qFormat/>
    <w:rsid w:val="00B41FE2"/>
    <w:rPr>
      <w:rFonts w:ascii="Calibri" w:eastAsia="宋体" w:hAnsi="Calibri" w:cs="Times New Roman"/>
      <w:b/>
      <w:bCs/>
      <w:kern w:val="44"/>
      <w:sz w:val="44"/>
      <w:szCs w:val="44"/>
    </w:rPr>
  </w:style>
  <w:style w:type="character" w:customStyle="1" w:styleId="Char3">
    <w:name w:val="标题 Char"/>
    <w:basedOn w:val="a1"/>
    <w:link w:val="aa"/>
    <w:qFormat/>
    <w:rsid w:val="00B41FE2"/>
    <w:rPr>
      <w:rFonts w:asciiTheme="majorHAnsi" w:eastAsia="宋体" w:hAnsiTheme="majorHAnsi" w:cstheme="majorBidi"/>
      <w:b/>
      <w:bCs/>
      <w:sz w:val="32"/>
      <w:szCs w:val="32"/>
    </w:rPr>
  </w:style>
  <w:style w:type="paragraph" w:customStyle="1" w:styleId="af1">
    <w:name w:val="样式"/>
    <w:qFormat/>
    <w:rsid w:val="00B41FE2"/>
    <w:pPr>
      <w:widowControl w:val="0"/>
      <w:autoSpaceDE w:val="0"/>
      <w:autoSpaceDN w:val="0"/>
      <w:adjustRightInd w:val="0"/>
      <w:spacing w:after="160" w:line="259" w:lineRule="auto"/>
    </w:pPr>
    <w:rPr>
      <w:rFonts w:ascii="宋体" w:hAnsi="宋体" w:cs="宋体"/>
      <w:sz w:val="24"/>
      <w:szCs w:val="24"/>
    </w:rPr>
  </w:style>
  <w:style w:type="paragraph" w:customStyle="1" w:styleId="20">
    <w:name w:val="样式 首行缩进:  2 字符"/>
    <w:basedOn w:val="a"/>
    <w:qFormat/>
    <w:rsid w:val="00B41FE2"/>
    <w:pPr>
      <w:spacing w:line="400" w:lineRule="exact"/>
      <w:ind w:firstLineChars="200" w:firstLine="200"/>
    </w:pPr>
    <w:rPr>
      <w:rFonts w:cs="宋体"/>
      <w:sz w:val="24"/>
    </w:rPr>
  </w:style>
  <w:style w:type="character" w:customStyle="1" w:styleId="1Char0">
    <w:name w:val="目录 1 Char"/>
    <w:link w:val="10"/>
    <w:qFormat/>
    <w:rsid w:val="00B41FE2"/>
  </w:style>
  <w:style w:type="paragraph" w:customStyle="1" w:styleId="11">
    <w:name w:val="样式1"/>
    <w:basedOn w:val="1"/>
    <w:next w:val="a"/>
    <w:qFormat/>
    <w:rsid w:val="00B41FE2"/>
    <w:rPr>
      <w:rFonts w:eastAsia="方正仿宋简体"/>
      <w:sz w:val="24"/>
    </w:rPr>
  </w:style>
  <w:style w:type="paragraph" w:customStyle="1" w:styleId="21">
    <w:name w:val="样式2"/>
    <w:basedOn w:val="1"/>
    <w:next w:val="a"/>
    <w:qFormat/>
    <w:rsid w:val="00B41FE2"/>
    <w:pPr>
      <w:jc w:val="center"/>
    </w:pPr>
    <w:rPr>
      <w:rFonts w:eastAsia="方正仿宋简体"/>
      <w:b w:val="0"/>
    </w:rPr>
  </w:style>
  <w:style w:type="paragraph" w:customStyle="1" w:styleId="12">
    <w:name w:val="标题1"/>
    <w:basedOn w:val="1"/>
    <w:next w:val="a"/>
    <w:qFormat/>
    <w:rsid w:val="00B41FE2"/>
    <w:pPr>
      <w:jc w:val="center"/>
    </w:pPr>
    <w:rPr>
      <w:rFonts w:asciiTheme="majorHAnsi" w:eastAsia="方正小标宋简体" w:hAnsiTheme="majorHAnsi"/>
      <w:b w:val="0"/>
      <w:sz w:val="24"/>
    </w:rPr>
  </w:style>
  <w:style w:type="paragraph" w:customStyle="1" w:styleId="WPSOffice1">
    <w:name w:val="WPSOffice手动目录 1"/>
    <w:qFormat/>
    <w:rsid w:val="00B41FE2"/>
    <w:rPr>
      <w:rFonts w:asciiTheme="minorHAnsi" w:eastAsiaTheme="minorEastAsia" w:hAnsiTheme="minorHAnsi" w:cstheme="minorBidi"/>
    </w:rPr>
  </w:style>
  <w:style w:type="paragraph" w:customStyle="1" w:styleId="13">
    <w:name w:val="列出段落1"/>
    <w:basedOn w:val="a"/>
    <w:qFormat/>
    <w:rsid w:val="00B41FE2"/>
    <w:pPr>
      <w:ind w:firstLineChars="200" w:firstLine="420"/>
    </w:pPr>
    <w:rPr>
      <w:rFonts w:ascii="Times New Roman" w:hAnsi="Times New Roman"/>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仿宋简体">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characterSpacingControl w:val="doNotCompress"/>
  <w:compat>
    <w:useFELayout/>
    <w:splitPgBreakAndParaMark/>
  </w:compat>
  <w:rsids>
    <w:rsidRoot w:val="001E17C5"/>
    <w:rsid w:val="001E17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35</Pages>
  <Words>2057</Words>
  <Characters>11731</Characters>
  <Application>Microsoft Office Word</Application>
  <DocSecurity>0</DocSecurity>
  <Lines>97</Lines>
  <Paragraphs>27</Paragraphs>
  <ScaleCrop>false</ScaleCrop>
  <Company>Microsoft</Company>
  <LinksUpToDate>false</LinksUpToDate>
  <CharactersWithSpaces>13761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郝立</dc:creator>
  <cp:lastModifiedBy>新用户</cp:lastModifiedBy>
  <cp:revision>2</cp:revision>
  <cp:lastPrinted>2019-10-22T06:44:00Z</cp:lastPrinted>
  <dcterms:created xsi:type="dcterms:W3CDTF">2019-11-12T07:05:00Z</dcterms:created>
  <dcterms:modified xsi:type="dcterms:W3CDTF">2019-11-12T07:05:00Z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