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四川大学华西医院资阳医院 资阳市第一人民医院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市场调研公告</w:t>
      </w:r>
    </w:p>
    <w:tbl>
      <w:tblPr>
        <w:tblStyle w:val="3"/>
        <w:tblW w:w="96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74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20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调研项目名称</w:t>
            </w:r>
          </w:p>
        </w:tc>
        <w:tc>
          <w:tcPr>
            <w:tcW w:w="742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资阳市第一人民医院心电图机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采购项目市场调研</w:t>
            </w:r>
          </w:p>
          <w:p>
            <w:p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（明细见附件）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0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公示发布时间</w:t>
            </w:r>
          </w:p>
        </w:tc>
        <w:tc>
          <w:tcPr>
            <w:tcW w:w="742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</w:t>
            </w:r>
            <w:r>
              <w:rPr>
                <w:rFonts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0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报名起止时间</w:t>
            </w:r>
          </w:p>
        </w:tc>
        <w:tc>
          <w:tcPr>
            <w:tcW w:w="742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</w:t>
            </w:r>
            <w:r>
              <w:rPr>
                <w:rFonts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 ～202</w:t>
            </w:r>
            <w:r>
              <w:rPr>
                <w:rFonts w:ascii="仿宋_GB2312" w:hAnsi="仿宋_GB2312" w:eastAsia="仿宋_GB2312" w:cs="仿宋_GB2312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下午17：00截止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0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市场调研时间</w:t>
            </w:r>
          </w:p>
        </w:tc>
        <w:tc>
          <w:tcPr>
            <w:tcW w:w="742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09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: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0（产品介绍）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20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报名表递交方式</w:t>
            </w:r>
          </w:p>
        </w:tc>
        <w:tc>
          <w:tcPr>
            <w:tcW w:w="742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报名起止日期内，【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</w:rPr>
              <w:t>报名表（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Word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\Excel版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</w:rPr>
              <w:t>报名表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扫描件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</w:rPr>
              <w:t>（P</w:t>
            </w:r>
            <w:r>
              <w:rPr>
                <w:rFonts w:ascii="仿宋_GB2312" w:hAnsi="仿宋_GB2312" w:eastAsia="仿宋_GB2312" w:cs="仿宋_GB2312"/>
                <w:b w:val="0"/>
                <w:bCs w:val="0"/>
                <w:sz w:val="20"/>
                <w:szCs w:val="20"/>
              </w:rPr>
              <w:t>DF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eastAsia="zh-CN"/>
              </w:rPr>
              <w:t>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发至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邮箱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2660123817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</w:rPr>
              <w:t>@qq.com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）。（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其他资料、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lang w:val="en-US" w:eastAsia="zh-CN"/>
              </w:rPr>
              <w:t>纸质资料请于现场调研会时递交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0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调研人</w:t>
            </w:r>
          </w:p>
        </w:tc>
        <w:tc>
          <w:tcPr>
            <w:tcW w:w="742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资阳市第一人民医院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07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产品介绍时需提供资料（要求：有封面、目录、装订成册并按制作投标文件相关要求密封）</w:t>
            </w:r>
          </w:p>
        </w:tc>
        <w:tc>
          <w:tcPr>
            <w:tcW w:w="7429" w:type="dxa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1.市场调研报名表（见附件）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-需纸质版现场递交，电子文档发送我院公告联系邮箱。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0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2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2.生产商资质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0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2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3.供应商资质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20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2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4.销售授权（厂家给供应商代理授权）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2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5.法人授权（供应商法人给业务人员授权，双方签字、法人及业务人员身份证复印件）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0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2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6.产品医疗器械注册证/消毒产品生产许可证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0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2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7.产品参数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0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2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8.产品使用说明书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0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2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9.产品彩页资料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请单独装订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20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2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10.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真实有效的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产品的用户名单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20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2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11.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产品报价单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207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429" w:type="dxa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1</w:t>
            </w:r>
            <w:r>
              <w:rPr>
                <w:rFonts w:ascii="仿宋_GB2312" w:hAnsi="仿宋_GB2312" w:eastAsia="仿宋_GB2312" w:cs="仿宋_GB2312"/>
                <w:b w:val="0"/>
                <w:bCs w:val="0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</w:rPr>
              <w:t>.产品资料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+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配置需求应答表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配置需求表见附件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，文件序号与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附件1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一致，请仔细审阅。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0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联系地址</w:t>
            </w:r>
          </w:p>
        </w:tc>
        <w:tc>
          <w:tcPr>
            <w:tcW w:w="742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资阳市第一人民医院（四川省资阳市仁德西路66号辅助办公楼5楼医学工程部）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联系方式</w:t>
            </w:r>
          </w:p>
        </w:tc>
        <w:tc>
          <w:tcPr>
            <w:tcW w:w="742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电话：028-26222538  　　邮箱：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2660123817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@q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1"/>
              </w:rPr>
              <w:t>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0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</w:t>
            </w:r>
          </w:p>
        </w:tc>
        <w:tc>
          <w:tcPr>
            <w:tcW w:w="7429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医学工程部：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朱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2207" w:type="dxa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  <w:tc>
          <w:tcPr>
            <w:tcW w:w="7429" w:type="dxa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 征集相关资料，请有相关产品及信息且具有合法合格资质的供应商与我部联系。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市场调研纸质资料力求简洁明了，务必装订成册，有目录，并打印页码。</w:t>
            </w:r>
          </w:p>
          <w:p>
            <w:pPr>
              <w:jc w:val="left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2. 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邮件名称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资阳市第一人民医院/心电图机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采购项目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市场调研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报名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eastAsia="zh-CN"/>
              </w:rPr>
              <w:t>》，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未严格按照名称要求发送市场调研报名表的，如未统计到案一切后果自负。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全套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资料电子版请统一存入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U盘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，现场调研会时随纸质资料一并交于我院工作人员。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4.附：《市场调研明细》/《市场调研报名表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模板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》。</w:t>
            </w:r>
          </w:p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Cs w:val="21"/>
                <w:lang w:val="en-US" w:eastAsia="zh-CN"/>
              </w:rPr>
              <w:t>5.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0"/>
                <w:szCs w:val="20"/>
                <w:lang w:val="en-US" w:eastAsia="zh-CN"/>
              </w:rPr>
              <w:t>报名资料请核对清楚后发送，任何原因报名资料反复发送多次的，一切后果自负。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市场调研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明细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心电图机等采购项目</w:t>
      </w:r>
      <w:r>
        <w:rPr>
          <w:rFonts w:hint="eastAsia" w:ascii="仿宋" w:hAnsi="仿宋" w:eastAsia="仿宋"/>
          <w:sz w:val="32"/>
          <w:szCs w:val="32"/>
        </w:rPr>
        <w:t>）</w:t>
      </w:r>
    </w:p>
    <w:tbl>
      <w:tblPr>
        <w:tblStyle w:val="4"/>
        <w:tblW w:w="7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6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65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产品名称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心电图机（需普遍适配临床各科室）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同步12导心电图机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12导动态心电图记录仪（常规心电图检查）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床旁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心电图机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数字式18导心电图机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3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动态心电记录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动态心电图记录仪及工作站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30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备注</w:t>
            </w:r>
          </w:p>
        </w:tc>
        <w:tc>
          <w:tcPr>
            <w:tcW w:w="6500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报名产品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序号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必须严格与本表对应。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  <w:lang w:val="en-US" w:eastAsia="zh-CN"/>
              </w:rPr>
              <w:t>序号不对应造成的任何统计错漏及产生的影响，一切后果自负！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市场调研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报名表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心电图机等采购项目</w:t>
      </w:r>
      <w:r>
        <w:rPr>
          <w:rFonts w:hint="eastAsia" w:ascii="仿宋" w:hAnsi="仿宋" w:eastAsia="仿宋"/>
          <w:sz w:val="32"/>
          <w:szCs w:val="32"/>
        </w:rPr>
        <w:t>）</w:t>
      </w:r>
    </w:p>
    <w:tbl>
      <w:tblPr>
        <w:tblStyle w:val="4"/>
        <w:tblW w:w="10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3137"/>
        <w:gridCol w:w="1654"/>
        <w:gridCol w:w="1566"/>
        <w:gridCol w:w="1880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313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产品名称</w:t>
            </w:r>
          </w:p>
        </w:tc>
        <w:tc>
          <w:tcPr>
            <w:tcW w:w="165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规格型号</w:t>
            </w:r>
          </w:p>
        </w:tc>
        <w:tc>
          <w:tcPr>
            <w:tcW w:w="156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生产公司</w:t>
            </w:r>
          </w:p>
        </w:tc>
        <w:tc>
          <w:tcPr>
            <w:tcW w:w="188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注册证号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心电图机（需普遍适配临床各科室）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同步12导心电图机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12导动态心电图记录仪（常规心电图检查）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床旁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心电图机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数字式18导心电图机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动态心电记录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7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动态心电图记录仪及工作站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5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337" w:type="dxa"/>
            <w:gridSpan w:val="6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备注：</w:t>
            </w:r>
            <w:r>
              <w:rPr>
                <w:rFonts w:ascii="仿宋_GB2312" w:hAnsi="仿宋_GB2312" w:eastAsia="仿宋_GB2312" w:cs="仿宋_GB2312"/>
                <w:color w:val="C00000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C00000"/>
                <w:szCs w:val="21"/>
                <w:lang w:val="en-US" w:eastAsia="zh-CN"/>
              </w:rPr>
              <w:t>各公司填写报名表时，务必保证填写信息清晰、真实有效，报名产品信息须与现场调研会递交的产品介绍资料一致。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　　　　　电话：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联系</w:t>
      </w:r>
      <w:r>
        <w:rPr>
          <w:rFonts w:hint="eastAsia" w:ascii="仿宋" w:hAnsi="仿宋" w:eastAsia="仿宋"/>
          <w:sz w:val="32"/>
          <w:szCs w:val="32"/>
        </w:rPr>
        <w:t>QQ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/邮箱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　　　    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公司：（盖章）　　　　</w:t>
      </w:r>
    </w:p>
    <w:p>
      <w:pPr>
        <w:ind w:firstLine="5440" w:firstLineChars="1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　　　月　　　日</w:t>
      </w:r>
    </w:p>
    <w:p/>
    <w:sectPr>
      <w:footerReference r:id="rId3" w:type="default"/>
      <w:pgSz w:w="11906" w:h="16838"/>
      <w:pgMar w:top="1304" w:right="1361" w:bottom="136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23BEB1"/>
    <w:multiLevelType w:val="singleLevel"/>
    <w:tmpl w:val="8F23BE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F041A5"/>
    <w:rsid w:val="00011EE4"/>
    <w:rsid w:val="0001442B"/>
    <w:rsid w:val="000F5481"/>
    <w:rsid w:val="00147A90"/>
    <w:rsid w:val="00234CE0"/>
    <w:rsid w:val="00327669"/>
    <w:rsid w:val="00345E13"/>
    <w:rsid w:val="00420633"/>
    <w:rsid w:val="00476671"/>
    <w:rsid w:val="004D585D"/>
    <w:rsid w:val="00517C77"/>
    <w:rsid w:val="005335CE"/>
    <w:rsid w:val="00556B27"/>
    <w:rsid w:val="005637F9"/>
    <w:rsid w:val="005F1C0A"/>
    <w:rsid w:val="0069514D"/>
    <w:rsid w:val="006E3B37"/>
    <w:rsid w:val="007A324F"/>
    <w:rsid w:val="00873430"/>
    <w:rsid w:val="008D79C7"/>
    <w:rsid w:val="008E3C22"/>
    <w:rsid w:val="00976DBB"/>
    <w:rsid w:val="00A12A56"/>
    <w:rsid w:val="00A525EE"/>
    <w:rsid w:val="00AA4C82"/>
    <w:rsid w:val="00AC3CB4"/>
    <w:rsid w:val="00AD21A5"/>
    <w:rsid w:val="00B63D41"/>
    <w:rsid w:val="00BE6561"/>
    <w:rsid w:val="00C47B09"/>
    <w:rsid w:val="00CD64DE"/>
    <w:rsid w:val="00CF04B4"/>
    <w:rsid w:val="00E251E8"/>
    <w:rsid w:val="00E25688"/>
    <w:rsid w:val="00E5724A"/>
    <w:rsid w:val="00F16D7F"/>
    <w:rsid w:val="00F21F55"/>
    <w:rsid w:val="00F64291"/>
    <w:rsid w:val="1070329F"/>
    <w:rsid w:val="13C87119"/>
    <w:rsid w:val="1AC547B7"/>
    <w:rsid w:val="1B0C2959"/>
    <w:rsid w:val="1D266D43"/>
    <w:rsid w:val="1F174507"/>
    <w:rsid w:val="21C93A8A"/>
    <w:rsid w:val="22734656"/>
    <w:rsid w:val="22CB2585"/>
    <w:rsid w:val="23A35181"/>
    <w:rsid w:val="27850D0E"/>
    <w:rsid w:val="349645C7"/>
    <w:rsid w:val="45F951D9"/>
    <w:rsid w:val="482E462D"/>
    <w:rsid w:val="49342661"/>
    <w:rsid w:val="4C787791"/>
    <w:rsid w:val="502D1EEF"/>
    <w:rsid w:val="526818DA"/>
    <w:rsid w:val="57CD0491"/>
    <w:rsid w:val="5AE41678"/>
    <w:rsid w:val="5C075532"/>
    <w:rsid w:val="67DE70AC"/>
    <w:rsid w:val="693161E8"/>
    <w:rsid w:val="6AF041A5"/>
    <w:rsid w:val="6D535020"/>
    <w:rsid w:val="6E7C6723"/>
    <w:rsid w:val="7560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134</Words>
  <Characters>769</Characters>
  <Lines>6</Lines>
  <Paragraphs>1</Paragraphs>
  <TotalTime>95</TotalTime>
  <ScaleCrop>false</ScaleCrop>
  <LinksUpToDate>false</LinksUpToDate>
  <CharactersWithSpaces>902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2021-05-31T08:31:00Z</dcterms:created>
  <dc:creator>郝立</dc:creator>
  <cp:lastModifiedBy>克己</cp:lastModifiedBy>
  <cp:lastPrinted>2021-06-28T02:31:00Z</cp:lastPrinted>
  <dcterms:modified xsi:type="dcterms:W3CDTF">2021-07-05T06:46:04Z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