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9B29" w14:textId="77777777" w:rsidR="00A53217" w:rsidRDefault="00A53217">
      <w:pPr>
        <w:spacing w:line="360" w:lineRule="auto"/>
        <w:rPr>
          <w:rFonts w:ascii="宋体"/>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06ECC456" w:rsidR="00A53217" w:rsidRDefault="0067044B">
      <w:pPr>
        <w:jc w:val="center"/>
        <w:rPr>
          <w:rFonts w:ascii="宋体" w:hAnsi="宋体" w:cs="宋体"/>
          <w:b/>
          <w:bCs/>
          <w:spacing w:val="-12"/>
          <w:sz w:val="48"/>
          <w:szCs w:val="48"/>
        </w:rPr>
      </w:pPr>
      <w:r w:rsidRPr="0067044B">
        <w:rPr>
          <w:rFonts w:ascii="宋体" w:hAnsi="宋体" w:cs="宋体" w:hint="eastAsia"/>
          <w:b/>
          <w:bCs/>
          <w:spacing w:val="-12"/>
          <w:sz w:val="48"/>
          <w:szCs w:val="48"/>
        </w:rPr>
        <w:t>资阳市中心医院</w:t>
      </w:r>
      <w:r w:rsidR="00434A2C">
        <w:rPr>
          <w:rFonts w:ascii="宋体" w:hAnsi="宋体" w:cs="宋体" w:hint="eastAsia"/>
          <w:b/>
          <w:bCs/>
          <w:spacing w:val="-12"/>
          <w:sz w:val="48"/>
          <w:szCs w:val="48"/>
        </w:rPr>
        <w:t>更换提升泵管道采购项目</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59FE3B1A"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67044B">
        <w:rPr>
          <w:rFonts w:ascii="宋体" w:hAnsi="宋体" w:cs="宋体" w:hint="eastAsia"/>
          <w:b/>
          <w:bCs/>
          <w:sz w:val="32"/>
          <w:szCs w:val="32"/>
        </w:rPr>
        <w:t>十</w:t>
      </w:r>
      <w:r>
        <w:rPr>
          <w:rFonts w:ascii="宋体" w:hAnsi="宋体" w:cs="宋体" w:hint="eastAsia"/>
          <w:b/>
          <w:bCs/>
          <w:sz w:val="32"/>
          <w:szCs w:val="32"/>
        </w:rPr>
        <w:t>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a"/>
        <w:spacing w:line="360" w:lineRule="auto"/>
        <w:ind w:leftChars="0" w:left="0"/>
        <w:rPr>
          <w:rFonts w:ascii="宋体"/>
          <w:b/>
          <w:bCs/>
          <w:sz w:val="36"/>
          <w:szCs w:val="36"/>
        </w:rPr>
      </w:pPr>
    </w:p>
    <w:p w14:paraId="5DCE1F56" w14:textId="36C52F5B" w:rsidR="00A53217" w:rsidRDefault="00687E9F">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sidR="0067044B" w:rsidRPr="0067044B">
        <w:rPr>
          <w:rFonts w:ascii="宋体" w:hAnsi="宋体" w:cs="宋体" w:hint="eastAsia"/>
          <w:b/>
          <w:bCs/>
          <w:kern w:val="0"/>
          <w:u w:val="single"/>
        </w:rPr>
        <w:t>资阳市中心医院</w:t>
      </w:r>
      <w:r w:rsidR="00434A2C">
        <w:rPr>
          <w:rFonts w:ascii="宋体" w:hAnsi="宋体" w:cs="宋体" w:hint="eastAsia"/>
          <w:b/>
          <w:bCs/>
          <w:kern w:val="0"/>
          <w:u w:val="single"/>
        </w:rPr>
        <w:t>更换提升泵管道采购项目</w:t>
      </w:r>
      <w:r>
        <w:rPr>
          <w:rFonts w:ascii="宋体" w:hAnsi="宋体" w:cs="宋体" w:hint="eastAsia"/>
          <w:b/>
          <w:bCs/>
          <w:spacing w:val="-4"/>
          <w:kern w:val="0"/>
        </w:rPr>
        <w:t>进行比选采购，欢迎符合资质要求的供应商前来参加。</w:t>
      </w:r>
    </w:p>
    <w:p w14:paraId="4794FC09" w14:textId="77777777" w:rsidR="00A53217" w:rsidRDefault="00687E9F">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08C0D076" w:rsidR="00A53217" w:rsidRDefault="00687E9F">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67044B" w:rsidRPr="0067044B">
        <w:rPr>
          <w:rFonts w:ascii="宋体" w:hAnsi="宋体" w:cs="宋体" w:hint="eastAsia"/>
          <w:b/>
          <w:bCs/>
          <w:kern w:val="0"/>
        </w:rPr>
        <w:t>资阳市中心医院</w:t>
      </w:r>
      <w:r w:rsidR="00434A2C">
        <w:rPr>
          <w:rFonts w:ascii="宋体" w:hAnsi="宋体" w:cs="宋体" w:hint="eastAsia"/>
          <w:b/>
          <w:bCs/>
          <w:kern w:val="0"/>
        </w:rPr>
        <w:t>更换提升泵管道采购项目</w:t>
      </w:r>
    </w:p>
    <w:p w14:paraId="40B1C844" w14:textId="77777777" w:rsidR="00A53217" w:rsidRDefault="00687E9F">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3217" w:rsidRDefault="00687E9F">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6532B60D"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w:t>
      </w:r>
      <w:r w:rsidR="0067044B">
        <w:rPr>
          <w:rFonts w:ascii="宋体" w:hAnsi="宋体" w:cs="宋体" w:hint="eastAsia"/>
          <w:spacing w:val="-4"/>
        </w:rPr>
        <w:t>采购资阳市中心医院</w:t>
      </w:r>
      <w:r w:rsidR="00480400">
        <w:rPr>
          <w:rFonts w:ascii="宋体" w:hAnsi="宋体" w:cs="宋体" w:hint="eastAsia"/>
          <w:spacing w:val="-4"/>
        </w:rPr>
        <w:t>提升泵管道</w:t>
      </w:r>
      <w:r w:rsidR="0067044B">
        <w:rPr>
          <w:rFonts w:ascii="宋体" w:hAnsi="宋体" w:cs="宋体" w:hint="eastAsia"/>
          <w:spacing w:val="-4"/>
        </w:rPr>
        <w:t>一批。</w:t>
      </w:r>
      <w:r w:rsidR="0067044B">
        <w:rPr>
          <w:rFonts w:hAnsi="宋体" w:hint="eastAsia"/>
          <w:kern w:val="0"/>
        </w:rPr>
        <w:t>本项目最高限价</w:t>
      </w:r>
      <w:r w:rsidR="00480400">
        <w:rPr>
          <w:rFonts w:hint="eastAsia"/>
        </w:rPr>
        <w:t>9.276</w:t>
      </w:r>
      <w:r w:rsidR="0067044B">
        <w:t>万元</w:t>
      </w:r>
      <w:r w:rsidR="0067044B">
        <w:rPr>
          <w:rFonts w:hAnsi="宋体" w:hint="eastAsia"/>
          <w:kern w:val="0"/>
        </w:rPr>
        <w:t>。</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3217" w:rsidRDefault="00687E9F">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3217" w:rsidRDefault="00687E9F">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3217" w:rsidRDefault="00687E9F">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3217" w:rsidRDefault="00687E9F">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0C016F46"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sidR="0067044B">
        <w:rPr>
          <w:rFonts w:ascii="宋体" w:hAnsi="宋体" w:cs="宋体" w:hint="eastAsia"/>
          <w:kern w:val="0"/>
        </w:rPr>
        <w:t>比选</w:t>
      </w:r>
      <w:r w:rsidR="0067044B">
        <w:rPr>
          <w:rFonts w:ascii="宋体" w:hAnsi="宋体" w:cs="宋体" w:hint="eastAsia"/>
        </w:rPr>
        <w:t>文件自</w:t>
      </w:r>
      <w:bookmarkStart w:id="4" w:name="PO_标书售卖开始时间_1"/>
      <w:r w:rsidR="0067044B">
        <w:rPr>
          <w:rFonts w:ascii="宋体" w:hAnsi="宋体" w:cs="宋体"/>
        </w:rPr>
        <w:t>20</w:t>
      </w:r>
      <w:r w:rsidR="0067044B">
        <w:rPr>
          <w:rFonts w:ascii="宋体" w:hAnsi="宋体" w:cs="宋体" w:hint="eastAsia"/>
        </w:rPr>
        <w:t>2</w:t>
      </w:r>
      <w:r w:rsidR="0067044B">
        <w:rPr>
          <w:rFonts w:ascii="宋体" w:hAnsi="宋体" w:cs="宋体"/>
        </w:rPr>
        <w:t>4</w:t>
      </w:r>
      <w:r w:rsidR="0067044B">
        <w:rPr>
          <w:rFonts w:ascii="宋体" w:hAnsi="宋体" w:cs="宋体" w:hint="eastAsia"/>
        </w:rPr>
        <w:t>年</w:t>
      </w:r>
      <w:r w:rsidR="00480400">
        <w:rPr>
          <w:rFonts w:ascii="宋体" w:hAnsi="宋体" w:cs="宋体"/>
        </w:rPr>
        <w:t>10月29日</w:t>
      </w:r>
      <w:bookmarkEnd w:id="4"/>
      <w:r w:rsidR="0067044B">
        <w:rPr>
          <w:rFonts w:ascii="宋体" w:hAnsi="宋体" w:cs="宋体" w:hint="eastAsia"/>
        </w:rPr>
        <w:t>至</w:t>
      </w:r>
      <w:bookmarkStart w:id="5" w:name="PO_标书售卖结束时间_1"/>
      <w:r w:rsidR="0067044B">
        <w:rPr>
          <w:rFonts w:ascii="宋体" w:hAnsi="宋体" w:cs="宋体"/>
        </w:rPr>
        <w:t>20</w:t>
      </w:r>
      <w:r w:rsidR="0067044B">
        <w:rPr>
          <w:rFonts w:ascii="宋体" w:hAnsi="宋体" w:cs="宋体" w:hint="eastAsia"/>
        </w:rPr>
        <w:t>2</w:t>
      </w:r>
      <w:r w:rsidR="0067044B">
        <w:rPr>
          <w:rFonts w:ascii="宋体" w:hAnsi="宋体" w:cs="宋体"/>
        </w:rPr>
        <w:t>4</w:t>
      </w:r>
      <w:r w:rsidR="0067044B">
        <w:rPr>
          <w:rFonts w:ascii="宋体" w:hAnsi="宋体" w:cs="宋体" w:hint="eastAsia"/>
        </w:rPr>
        <w:t>年</w:t>
      </w:r>
      <w:bookmarkEnd w:id="5"/>
      <w:r w:rsidR="00480400">
        <w:rPr>
          <w:rFonts w:ascii="宋体" w:hAnsi="宋体" w:cs="宋体"/>
        </w:rPr>
        <w:t>11月1日</w:t>
      </w:r>
      <w:r w:rsidR="0067044B">
        <w:rPr>
          <w:rFonts w:ascii="宋体" w:hAnsi="宋体" w:cs="宋体" w:hint="eastAsia"/>
        </w:rPr>
        <w:t>，</w:t>
      </w:r>
      <w:r w:rsidR="0067044B">
        <w:rPr>
          <w:rFonts w:ascii="宋体" w:hAnsi="宋体" w:cs="宋体"/>
        </w:rPr>
        <w:t>资阳市中心医院官方网站下载</w:t>
      </w:r>
      <w:r w:rsidR="0067044B">
        <w:rPr>
          <w:rFonts w:ascii="宋体" w:hAnsi="宋体" w:cs="宋体" w:hint="eastAsia"/>
        </w:rPr>
        <w:t>。</w:t>
      </w:r>
    </w:p>
    <w:p w14:paraId="3C4B53B6" w14:textId="31D1E151"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sidR="0067044B">
        <w:rPr>
          <w:rFonts w:ascii="宋体" w:hAnsi="宋体" w:cs="宋体"/>
          <w:spacing w:val="-6"/>
          <w:kern w:val="0"/>
        </w:rPr>
        <w:t>20</w:t>
      </w:r>
      <w:r w:rsidR="0067044B">
        <w:rPr>
          <w:rFonts w:ascii="宋体" w:hAnsi="宋体" w:cs="宋体" w:hint="eastAsia"/>
          <w:spacing w:val="-6"/>
          <w:kern w:val="0"/>
        </w:rPr>
        <w:t>2</w:t>
      </w:r>
      <w:r w:rsidR="0067044B">
        <w:rPr>
          <w:rFonts w:ascii="宋体" w:hAnsi="宋体" w:cs="宋体"/>
          <w:spacing w:val="-6"/>
          <w:kern w:val="0"/>
        </w:rPr>
        <w:t>4</w:t>
      </w:r>
      <w:r w:rsidR="0067044B">
        <w:rPr>
          <w:rFonts w:ascii="宋体" w:hAnsi="宋体" w:cs="宋体" w:hint="eastAsia"/>
          <w:spacing w:val="-6"/>
          <w:kern w:val="0"/>
        </w:rPr>
        <w:t>年</w:t>
      </w:r>
      <w:r w:rsidR="0067044B">
        <w:rPr>
          <w:rFonts w:ascii="宋体" w:hAnsi="宋体" w:cs="宋体"/>
          <w:spacing w:val="-6"/>
          <w:kern w:val="0"/>
          <w:u w:val="single"/>
        </w:rPr>
        <w:t>11</w:t>
      </w:r>
      <w:r w:rsidR="0067044B">
        <w:rPr>
          <w:rFonts w:ascii="宋体" w:hAnsi="宋体" w:cs="宋体" w:hint="eastAsia"/>
          <w:spacing w:val="-6"/>
          <w:kern w:val="0"/>
        </w:rPr>
        <w:t>月</w:t>
      </w:r>
      <w:r w:rsidR="00480400">
        <w:rPr>
          <w:rFonts w:ascii="宋体" w:hAnsi="宋体" w:cs="宋体" w:hint="eastAsia"/>
          <w:spacing w:val="-6"/>
          <w:kern w:val="0"/>
          <w:u w:val="single"/>
        </w:rPr>
        <w:t>4</w:t>
      </w:r>
      <w:r w:rsidR="0067044B">
        <w:rPr>
          <w:rFonts w:ascii="宋体" w:hAnsi="宋体" w:cs="宋体" w:hint="eastAsia"/>
          <w:spacing w:val="-6"/>
          <w:kern w:val="0"/>
        </w:rPr>
        <w:t>日</w:t>
      </w:r>
      <w:r w:rsidR="0067044B">
        <w:rPr>
          <w:rFonts w:ascii="宋体" w:hAnsi="宋体" w:cs="宋体"/>
          <w:spacing w:val="-6"/>
          <w:kern w:val="0"/>
        </w:rPr>
        <w:t>14</w:t>
      </w:r>
      <w:r w:rsidR="0067044B">
        <w:rPr>
          <w:rFonts w:ascii="宋体" w:hAnsi="宋体" w:cs="宋体" w:hint="eastAsia"/>
          <w:spacing w:val="-6"/>
          <w:kern w:val="0"/>
        </w:rPr>
        <w:t>：</w:t>
      </w:r>
      <w:r w:rsidR="0067044B">
        <w:rPr>
          <w:rFonts w:ascii="宋体" w:hAnsi="宋体" w:cs="宋体"/>
          <w:spacing w:val="-6"/>
          <w:kern w:val="0"/>
        </w:rPr>
        <w:t>00</w:t>
      </w:r>
      <w:r w:rsidR="0067044B">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五楼520</w:t>
      </w:r>
    </w:p>
    <w:p w14:paraId="37E8C7C5" w14:textId="4D480F94"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w:t>
      </w:r>
      <w:r w:rsidR="00480400">
        <w:rPr>
          <w:rFonts w:ascii="宋体" w:hAnsi="宋体" w:cs="宋体" w:hint="eastAsia"/>
          <w:kern w:val="0"/>
        </w:rPr>
        <w:t>朱</w:t>
      </w:r>
      <w:r>
        <w:rPr>
          <w:rFonts w:ascii="宋体" w:hAnsi="宋体" w:cs="宋体" w:hint="eastAsia"/>
          <w:kern w:val="0"/>
        </w:rPr>
        <w:t>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838"/>
      <w:bookmarkStart w:id="9" w:name="_Toc211679177"/>
      <w:bookmarkStart w:id="10" w:name="_Toc180296780"/>
      <w:bookmarkStart w:id="11"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w:t>
      </w:r>
      <w:proofErr w:type="gramStart"/>
      <w:r>
        <w:rPr>
          <w:rFonts w:ascii="宋体" w:hAnsi="宋体" w:cs="宋体" w:hint="eastAsia"/>
          <w:kern w:val="0"/>
        </w:rPr>
        <w:t>密封袋按“比选文件”</w:t>
      </w:r>
      <w:proofErr w:type="gramEnd"/>
      <w:r>
        <w:rPr>
          <w:rFonts w:ascii="宋体" w:hAnsi="宋体" w:cs="宋体" w:hint="eastAsia"/>
          <w:kern w:val="0"/>
        </w:rPr>
        <w:t>内容，在正面载明：“2024年**月**日**：**前请勿启封”之字样；密封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77777777" w:rsidR="00A53217" w:rsidRDefault="00687E9F">
      <w:pPr>
        <w:pStyle w:val="2"/>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七、评审步骤和办法（最低价评标法）</w:t>
      </w:r>
    </w:p>
    <w:p w14:paraId="2310890B" w14:textId="22EB9843" w:rsidR="00A53217" w:rsidRDefault="00687E9F">
      <w:pPr>
        <w:spacing w:line="360" w:lineRule="auto"/>
        <w:ind w:firstLineChars="200" w:firstLine="420"/>
        <w:rPr>
          <w:rFonts w:ascii="宋体"/>
          <w:kern w:val="0"/>
        </w:rPr>
      </w:pPr>
      <w:r>
        <w:rPr>
          <w:rFonts w:ascii="宋体" w:hAnsi="宋体" w:cs="宋体" w:hint="eastAsia"/>
          <w:kern w:val="0"/>
        </w:rPr>
        <w:t>本次项目按最低价评标法，评审小组按照</w:t>
      </w:r>
      <w:r w:rsidR="0067044B">
        <w:rPr>
          <w:rFonts w:ascii="宋体" w:hAnsi="宋体" w:cs="宋体" w:hint="eastAsia"/>
          <w:kern w:val="0"/>
        </w:rPr>
        <w:t>报价由低到高</w:t>
      </w:r>
      <w:r>
        <w:rPr>
          <w:rFonts w:ascii="宋体" w:hAnsi="宋体" w:cs="宋体" w:hint="eastAsia"/>
          <w:kern w:val="0"/>
        </w:rPr>
        <w:t>的顺序推荐</w:t>
      </w:r>
      <w:r>
        <w:rPr>
          <w:rFonts w:ascii="宋体" w:hAnsi="宋体" w:cs="宋体" w:hint="eastAsia"/>
        </w:rPr>
        <w:t>成交</w:t>
      </w:r>
      <w:r>
        <w:rPr>
          <w:rFonts w:ascii="宋体" w:hAnsi="宋体" w:cs="宋体" w:hint="eastAsia"/>
          <w:kern w:val="0"/>
        </w:rPr>
        <w:t>候选人。</w:t>
      </w:r>
    </w:p>
    <w:p w14:paraId="4C66376C"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3217" w14:paraId="7569457E" w14:textId="77777777">
        <w:trPr>
          <w:cantSplit/>
          <w:trHeight w:val="402"/>
          <w:jc w:val="right"/>
        </w:trPr>
        <w:tc>
          <w:tcPr>
            <w:tcW w:w="340" w:type="pct"/>
            <w:vAlign w:val="center"/>
          </w:tcPr>
          <w:p w14:paraId="08690E91" w14:textId="77777777" w:rsidR="00A53217" w:rsidRDefault="00687E9F">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3217" w:rsidRDefault="00687E9F">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3217" w:rsidRDefault="00687E9F">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3217" w:rsidRDefault="00687E9F">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3217" w:rsidRDefault="00687E9F">
            <w:pPr>
              <w:jc w:val="center"/>
              <w:rPr>
                <w:rFonts w:ascii="宋体" w:hAnsi="宋体"/>
              </w:rPr>
            </w:pPr>
            <w:r>
              <w:rPr>
                <w:rFonts w:ascii="宋体" w:hAnsi="宋体" w:cs="仿宋" w:hint="eastAsia"/>
              </w:rPr>
              <w:t>说明</w:t>
            </w:r>
          </w:p>
        </w:tc>
      </w:tr>
      <w:tr w:rsidR="00A53217" w14:paraId="28B6F2E3" w14:textId="77777777">
        <w:trPr>
          <w:cantSplit/>
          <w:trHeight w:val="402"/>
          <w:jc w:val="right"/>
        </w:trPr>
        <w:tc>
          <w:tcPr>
            <w:tcW w:w="340" w:type="pct"/>
            <w:vAlign w:val="center"/>
          </w:tcPr>
          <w:p w14:paraId="629BF3B9" w14:textId="77777777" w:rsidR="00A53217" w:rsidRDefault="00687E9F">
            <w:pPr>
              <w:ind w:firstLine="28"/>
              <w:jc w:val="center"/>
              <w:rPr>
                <w:rFonts w:ascii="宋体" w:hAnsi="宋体" w:cs="仿宋"/>
              </w:rPr>
            </w:pPr>
            <w:r>
              <w:rPr>
                <w:rFonts w:ascii="宋体" w:hAnsi="宋体" w:cs="仿宋"/>
              </w:rPr>
              <w:t>1</w:t>
            </w:r>
          </w:p>
        </w:tc>
        <w:tc>
          <w:tcPr>
            <w:tcW w:w="630" w:type="pct"/>
            <w:vAlign w:val="center"/>
          </w:tcPr>
          <w:p w14:paraId="13E1F147" w14:textId="77777777" w:rsidR="00A53217" w:rsidRDefault="00687E9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3217" w:rsidRDefault="00687E9F">
            <w:pPr>
              <w:ind w:firstLine="28"/>
              <w:jc w:val="center"/>
              <w:rPr>
                <w:rFonts w:ascii="宋体" w:hAnsi="宋体" w:cs="仿宋"/>
              </w:rPr>
            </w:pPr>
            <w:r>
              <w:rPr>
                <w:rFonts w:ascii="宋体" w:hAnsi="宋体" w:cs="仿宋"/>
              </w:rPr>
              <w:t>100</w:t>
            </w:r>
          </w:p>
        </w:tc>
        <w:tc>
          <w:tcPr>
            <w:tcW w:w="2330" w:type="pct"/>
            <w:vAlign w:val="center"/>
          </w:tcPr>
          <w:p w14:paraId="245BD667" w14:textId="5A812DBA" w:rsidR="00A53217" w:rsidRDefault="0067044B">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3A2355F9" w:rsidR="00A53217" w:rsidRDefault="00687E9F" w:rsidP="003D6231">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w:t>
            </w:r>
            <w:r w:rsidR="003D6231">
              <w:rPr>
                <w:rFonts w:ascii="宋体" w:hAnsi="宋体" w:cs="仿宋" w:hint="eastAsia"/>
              </w:rPr>
              <w:t>低价</w:t>
            </w:r>
            <w:r>
              <w:rPr>
                <w:rFonts w:ascii="宋体" w:hAnsi="宋体" w:cs="仿宋" w:hint="eastAsia"/>
              </w:rPr>
              <w:t>，采取随机抽取的形式产生中标人。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67621436"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w:t>
      </w:r>
      <w:r w:rsidR="003D6231">
        <w:rPr>
          <w:rFonts w:ascii="宋体" w:hAnsi="宋体" w:cs="宋体" w:hint="eastAsia"/>
          <w:kern w:val="0"/>
        </w:rPr>
        <w:t>价格最低</w:t>
      </w:r>
      <w:r>
        <w:rPr>
          <w:rFonts w:ascii="宋体" w:hAnsi="宋体" w:cs="宋体" w:hint="eastAsia"/>
          <w:kern w:val="0"/>
        </w:rPr>
        <w:t>的同品牌供应商获得成交人推荐资格；</w:t>
      </w:r>
      <w:r w:rsidR="003D6231">
        <w:rPr>
          <w:rFonts w:ascii="宋体" w:hAnsi="宋体" w:cs="宋体" w:hint="eastAsia"/>
          <w:kern w:val="0"/>
        </w:rPr>
        <w:t>价格</w:t>
      </w:r>
      <w:r>
        <w:rPr>
          <w:rFonts w:ascii="宋体" w:hAnsi="宋体" w:cs="宋体" w:hint="eastAsia"/>
          <w:kern w:val="0"/>
        </w:rPr>
        <w:t>相同的，由采购人采取随机抽取方式确定一个供应商获得成交人推荐资格，其他同品牌供应商不作为成交候选人。</w:t>
      </w:r>
    </w:p>
    <w:p w14:paraId="73029471" w14:textId="6E77D793"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.2非单一产品采购项目中，多家供应商提供的部分或所有核心产品品牌相同的，视为提供相同品牌产品。本项目核心产品为：</w:t>
      </w:r>
      <w:r w:rsidR="00480400">
        <w:rPr>
          <w:rFonts w:ascii="宋体" w:hAnsi="宋体" w:cs="宋体" w:hint="eastAsia"/>
          <w:kern w:val="0"/>
        </w:rPr>
        <w:t>提升泵管道</w:t>
      </w:r>
      <w:proofErr w:type="gramStart"/>
      <w:r w:rsidR="0067044B">
        <w:rPr>
          <w:rFonts w:ascii="宋体" w:hAnsi="宋体" w:cs="宋体"/>
          <w:kern w:val="0"/>
        </w:rPr>
        <w:t>一</w:t>
      </w:r>
      <w:proofErr w:type="gramEnd"/>
      <w:r>
        <w:rPr>
          <w:rFonts w:ascii="宋体" w:hAnsi="宋体" w:cs="宋体" w:hint="eastAsia"/>
          <w:b/>
          <w:bCs/>
          <w:kern w:val="0"/>
        </w:rPr>
        <w:t>。</w:t>
      </w:r>
    </w:p>
    <w:p w14:paraId="45059B81" w14:textId="77777777" w:rsidR="00A53217" w:rsidRDefault="00687E9F">
      <w:pPr>
        <w:spacing w:line="360" w:lineRule="auto"/>
        <w:ind w:firstLineChars="192" w:firstLine="405"/>
        <w:rPr>
          <w:rFonts w:ascii="宋体" w:hAnsi="宋体" w:cs="宋体"/>
          <w:b/>
          <w:kern w:val="0"/>
        </w:rPr>
      </w:pPr>
      <w:bookmarkStart w:id="19" w:name="_Toc508279863"/>
      <w:r>
        <w:rPr>
          <w:rFonts w:ascii="宋体" w:hAnsi="宋体" w:cs="宋体" w:hint="eastAsia"/>
          <w:b/>
          <w:kern w:val="0"/>
        </w:rPr>
        <w:lastRenderedPageBreak/>
        <w:t>3、 资格性审查。</w:t>
      </w:r>
      <w:bookmarkEnd w:id="19"/>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20" w:name="_Toc508279864"/>
      <w:r>
        <w:rPr>
          <w:rFonts w:ascii="宋体" w:hAnsi="宋体" w:cs="宋体" w:hint="eastAsia"/>
          <w:kern w:val="0"/>
        </w:rPr>
        <w:t>3.1应依据法律法规和比选文件的规定，对比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20"/>
    </w:p>
    <w:p w14:paraId="2EC3E6C2" w14:textId="77777777" w:rsidR="00A53217" w:rsidRDefault="00687E9F">
      <w:pPr>
        <w:spacing w:line="360" w:lineRule="auto"/>
        <w:ind w:firstLineChars="192" w:firstLine="403"/>
        <w:rPr>
          <w:rFonts w:ascii="宋体" w:hAnsi="宋体" w:cs="宋体"/>
          <w:kern w:val="0"/>
        </w:rPr>
      </w:pPr>
      <w:bookmarkStart w:id="21" w:name="_Toc508279865"/>
      <w:r>
        <w:rPr>
          <w:rFonts w:ascii="宋体" w:hAnsi="宋体" w:cs="宋体" w:hint="eastAsia"/>
          <w:kern w:val="0"/>
        </w:rPr>
        <w:t>3.2资格性审查结束后，出具资格性审查表。</w:t>
      </w:r>
      <w:bookmarkEnd w:id="21"/>
    </w:p>
    <w:p w14:paraId="2C787406" w14:textId="77777777" w:rsidR="00A53217" w:rsidRDefault="00687E9F">
      <w:pPr>
        <w:spacing w:line="360" w:lineRule="auto"/>
        <w:ind w:firstLineChars="192" w:firstLine="403"/>
        <w:rPr>
          <w:rFonts w:ascii="宋体" w:hAnsi="宋体" w:cs="宋体"/>
          <w:kern w:val="0"/>
        </w:rPr>
      </w:pPr>
      <w:bookmarkStart w:id="22"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2"/>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A53217" w:rsidRDefault="00687E9F">
      <w:pPr>
        <w:spacing w:line="360" w:lineRule="auto"/>
        <w:ind w:firstLineChars="192" w:firstLine="403"/>
        <w:rPr>
          <w:rFonts w:ascii="宋体" w:hAnsi="宋体" w:cs="宋体"/>
          <w:kern w:val="0"/>
        </w:rPr>
      </w:pPr>
      <w:bookmarkStart w:id="23" w:name="_Toc508279868"/>
      <w:r>
        <w:rPr>
          <w:rFonts w:ascii="宋体" w:hAnsi="宋体" w:cs="宋体" w:hint="eastAsia"/>
          <w:kern w:val="0"/>
        </w:rPr>
        <w:t>3.4通过资格性审查的供应商不足3家的，终止本次采购活动，并发布终止采购活动公告。</w:t>
      </w:r>
      <w:bookmarkEnd w:id="23"/>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w:t>
      </w:r>
      <w:r>
        <w:rPr>
          <w:rFonts w:ascii="宋体" w:hAnsi="宋体" w:cs="宋体" w:hint="eastAsia"/>
          <w:kern w:val="0"/>
        </w:rPr>
        <w:lastRenderedPageBreak/>
        <w:t>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4" w:name="_Toc173895842"/>
      <w:bookmarkStart w:id="25" w:name="_Toc211679181"/>
      <w:bookmarkStart w:id="26" w:name="_Toc180296784"/>
      <w:bookmarkStart w:id="27" w:name="_Toc173895657"/>
      <w:bookmarkEnd w:id="8"/>
      <w:bookmarkEnd w:id="9"/>
      <w:bookmarkEnd w:id="10"/>
      <w:bookmarkEnd w:id="11"/>
      <w:bookmarkEnd w:id="16"/>
      <w:bookmarkEnd w:id="17"/>
      <w:bookmarkEnd w:id="18"/>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4"/>
      <w:bookmarkEnd w:id="25"/>
      <w:bookmarkEnd w:id="26"/>
      <w:bookmarkEnd w:id="27"/>
      <w:r>
        <w:rPr>
          <w:rFonts w:ascii="宋体" w:hAnsi="宋体" w:cs="宋体" w:hint="eastAsia"/>
          <w:b/>
          <w:bCs/>
          <w:kern w:val="44"/>
          <w:sz w:val="32"/>
          <w:szCs w:val="32"/>
        </w:rPr>
        <w:t>清单及技术要求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A53217" w:rsidRDefault="00A53217">
      <w:pPr>
        <w:rPr>
          <w:rFonts w:ascii="宋体"/>
        </w:rPr>
      </w:pPr>
    </w:p>
    <w:p w14:paraId="7AA3BC9A" w14:textId="344AB371" w:rsidR="0067044B" w:rsidRDefault="003D6231" w:rsidP="0067044B">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sidR="0067044B">
        <w:rPr>
          <w:rFonts w:hint="eastAsia"/>
        </w:rPr>
        <w:t>一、项目概况</w:t>
      </w:r>
    </w:p>
    <w:p w14:paraId="76874BB0" w14:textId="03FE15B5" w:rsidR="0067044B" w:rsidRDefault="0067044B" w:rsidP="0067044B">
      <w:pPr>
        <w:spacing w:afterLines="50" w:after="156" w:line="420" w:lineRule="exact"/>
        <w:ind w:firstLineChars="200" w:firstLine="404"/>
        <w:rPr>
          <w:rFonts w:hAnsi="宋体"/>
          <w:kern w:val="0"/>
        </w:rPr>
      </w:pPr>
      <w:r>
        <w:rPr>
          <w:rFonts w:ascii="宋体" w:hAnsi="宋体" w:cs="宋体" w:hint="eastAsia"/>
          <w:spacing w:val="-4"/>
        </w:rPr>
        <w:t>本项目共1个包，采购资阳市中心医院</w:t>
      </w:r>
      <w:r w:rsidR="00480400">
        <w:rPr>
          <w:rFonts w:ascii="宋体" w:hAnsi="宋体" w:cs="宋体" w:hint="eastAsia"/>
          <w:spacing w:val="-4"/>
        </w:rPr>
        <w:t>提升泵管道</w:t>
      </w:r>
      <w:r>
        <w:rPr>
          <w:rFonts w:ascii="宋体" w:hAnsi="宋体" w:cs="宋体" w:hint="eastAsia"/>
          <w:spacing w:val="-4"/>
        </w:rPr>
        <w:t>一</w:t>
      </w:r>
      <w:r w:rsidR="008F0A45">
        <w:rPr>
          <w:rFonts w:ascii="宋体" w:hAnsi="宋体" w:cs="宋体" w:hint="eastAsia"/>
          <w:spacing w:val="-4"/>
        </w:rPr>
        <w:t>批</w:t>
      </w:r>
      <w:r>
        <w:rPr>
          <w:rFonts w:ascii="宋体" w:hAnsi="宋体" w:cs="宋体" w:hint="eastAsia"/>
          <w:spacing w:val="-4"/>
        </w:rPr>
        <w:t>。</w:t>
      </w:r>
      <w:r>
        <w:rPr>
          <w:rFonts w:hAnsi="宋体" w:hint="eastAsia"/>
          <w:kern w:val="0"/>
        </w:rPr>
        <w:t>本项目最高限价</w:t>
      </w:r>
      <w:r w:rsidR="008F0A45">
        <w:rPr>
          <w:rFonts w:hint="eastAsia"/>
        </w:rPr>
        <w:t>9.276</w:t>
      </w:r>
      <w:r>
        <w:t>万元</w:t>
      </w:r>
      <w:r>
        <w:rPr>
          <w:rFonts w:hAnsi="宋体" w:hint="eastAsia"/>
          <w:kern w:val="0"/>
        </w:rPr>
        <w:t>，超过最高限价的报价为无效响应。</w:t>
      </w:r>
    </w:p>
    <w:p w14:paraId="79D75550" w14:textId="169F1591" w:rsidR="008F0A45" w:rsidRPr="008F0A45" w:rsidRDefault="008F0A45" w:rsidP="002C737F">
      <w:pPr>
        <w:spacing w:afterLines="50" w:after="156" w:line="420" w:lineRule="exact"/>
        <w:ind w:firstLineChars="200" w:firstLine="420"/>
      </w:pPr>
      <w:r>
        <w:rPr>
          <w:rFonts w:hint="eastAsia"/>
        </w:rPr>
        <w:t>1</w:t>
      </w:r>
      <w:r>
        <w:rPr>
          <w:rFonts w:hint="eastAsia"/>
        </w:rPr>
        <w:t>、工程量清单：</w:t>
      </w:r>
    </w:p>
    <w:tbl>
      <w:tblPr>
        <w:tblStyle w:val="afb"/>
        <w:tblW w:w="0" w:type="auto"/>
        <w:tblLayout w:type="fixed"/>
        <w:tblLook w:val="04A0" w:firstRow="1" w:lastRow="0" w:firstColumn="1" w:lastColumn="0" w:noHBand="0" w:noVBand="1"/>
      </w:tblPr>
      <w:tblGrid>
        <w:gridCol w:w="586"/>
        <w:gridCol w:w="2528"/>
        <w:gridCol w:w="992"/>
        <w:gridCol w:w="709"/>
        <w:gridCol w:w="709"/>
        <w:gridCol w:w="1559"/>
      </w:tblGrid>
      <w:tr w:rsidR="008F0A45" w:rsidRPr="008F0A45" w14:paraId="4C988D03" w14:textId="77777777" w:rsidTr="008F0A45">
        <w:tc>
          <w:tcPr>
            <w:tcW w:w="586" w:type="dxa"/>
          </w:tcPr>
          <w:p w14:paraId="758696AA" w14:textId="77777777" w:rsidR="008F0A45" w:rsidRPr="008F0A45" w:rsidRDefault="008F0A45" w:rsidP="008F0A45">
            <w:pPr>
              <w:pStyle w:val="a0"/>
            </w:pPr>
            <w:r w:rsidRPr="008F0A45">
              <w:rPr>
                <w:rFonts w:hint="eastAsia"/>
              </w:rPr>
              <w:t>序号</w:t>
            </w:r>
          </w:p>
        </w:tc>
        <w:tc>
          <w:tcPr>
            <w:tcW w:w="2528" w:type="dxa"/>
          </w:tcPr>
          <w:p w14:paraId="474EE860" w14:textId="77777777" w:rsidR="008F0A45" w:rsidRPr="008F0A45" w:rsidRDefault="008F0A45" w:rsidP="008F0A45">
            <w:pPr>
              <w:pStyle w:val="a0"/>
            </w:pPr>
            <w:r w:rsidRPr="008F0A45">
              <w:rPr>
                <w:rFonts w:hint="eastAsia"/>
              </w:rPr>
              <w:t>名称</w:t>
            </w:r>
          </w:p>
        </w:tc>
        <w:tc>
          <w:tcPr>
            <w:tcW w:w="992" w:type="dxa"/>
          </w:tcPr>
          <w:p w14:paraId="39358504" w14:textId="77777777" w:rsidR="008F0A45" w:rsidRPr="008F0A45" w:rsidRDefault="008F0A45" w:rsidP="008F0A45">
            <w:pPr>
              <w:pStyle w:val="a0"/>
            </w:pPr>
            <w:r w:rsidRPr="008F0A45">
              <w:rPr>
                <w:rFonts w:hint="eastAsia"/>
              </w:rPr>
              <w:t>型号</w:t>
            </w:r>
          </w:p>
          <w:p w14:paraId="553CB1A2" w14:textId="77777777" w:rsidR="008F0A45" w:rsidRPr="008F0A45" w:rsidRDefault="008F0A45" w:rsidP="008F0A45">
            <w:pPr>
              <w:pStyle w:val="a0"/>
            </w:pPr>
            <w:r w:rsidRPr="008F0A45">
              <w:rPr>
                <w:rFonts w:hint="eastAsia"/>
              </w:rPr>
              <w:t>mm</w:t>
            </w:r>
          </w:p>
        </w:tc>
        <w:tc>
          <w:tcPr>
            <w:tcW w:w="709" w:type="dxa"/>
          </w:tcPr>
          <w:p w14:paraId="14778320" w14:textId="77777777" w:rsidR="008F0A45" w:rsidRPr="008F0A45" w:rsidRDefault="008F0A45" w:rsidP="008F0A45">
            <w:pPr>
              <w:pStyle w:val="a0"/>
            </w:pPr>
            <w:r w:rsidRPr="008F0A45">
              <w:rPr>
                <w:rFonts w:hint="eastAsia"/>
              </w:rPr>
              <w:t>外径</w:t>
            </w:r>
          </w:p>
          <w:p w14:paraId="47EE0BFC" w14:textId="77777777" w:rsidR="008F0A45" w:rsidRPr="008F0A45" w:rsidRDefault="008F0A45" w:rsidP="008F0A45">
            <w:pPr>
              <w:pStyle w:val="a0"/>
            </w:pPr>
            <w:r w:rsidRPr="008F0A45">
              <w:rPr>
                <w:rFonts w:hint="eastAsia"/>
              </w:rPr>
              <w:t>mm</w:t>
            </w:r>
          </w:p>
        </w:tc>
        <w:tc>
          <w:tcPr>
            <w:tcW w:w="709" w:type="dxa"/>
          </w:tcPr>
          <w:p w14:paraId="124EA694" w14:textId="77777777" w:rsidR="008F0A45" w:rsidRPr="008F0A45" w:rsidRDefault="008F0A45" w:rsidP="008F0A45">
            <w:pPr>
              <w:pStyle w:val="a0"/>
            </w:pPr>
            <w:r w:rsidRPr="008F0A45">
              <w:rPr>
                <w:rFonts w:hint="eastAsia"/>
              </w:rPr>
              <w:t>壁厚</w:t>
            </w:r>
          </w:p>
          <w:p w14:paraId="6E59420C" w14:textId="77777777" w:rsidR="008F0A45" w:rsidRPr="008F0A45" w:rsidRDefault="008F0A45" w:rsidP="008F0A45">
            <w:pPr>
              <w:pStyle w:val="a0"/>
            </w:pPr>
            <w:r w:rsidRPr="008F0A45">
              <w:rPr>
                <w:rFonts w:hint="eastAsia"/>
              </w:rPr>
              <w:t>mm</w:t>
            </w:r>
          </w:p>
        </w:tc>
        <w:tc>
          <w:tcPr>
            <w:tcW w:w="1559" w:type="dxa"/>
            <w:vAlign w:val="center"/>
          </w:tcPr>
          <w:p w14:paraId="7147AEBB" w14:textId="77777777" w:rsidR="008F0A45" w:rsidRPr="008F0A45" w:rsidRDefault="008F0A45" w:rsidP="008F0A45">
            <w:pPr>
              <w:pStyle w:val="a0"/>
              <w:jc w:val="center"/>
            </w:pPr>
            <w:r w:rsidRPr="008F0A45">
              <w:rPr>
                <w:rFonts w:hint="eastAsia"/>
              </w:rPr>
              <w:t>数量</w:t>
            </w:r>
          </w:p>
        </w:tc>
      </w:tr>
      <w:tr w:rsidR="008F0A45" w:rsidRPr="008F0A45" w14:paraId="5DD88517" w14:textId="77777777" w:rsidTr="008F0A45">
        <w:tc>
          <w:tcPr>
            <w:tcW w:w="586" w:type="dxa"/>
            <w:vAlign w:val="center"/>
          </w:tcPr>
          <w:p w14:paraId="136693A5" w14:textId="77777777" w:rsidR="008F0A45" w:rsidRPr="008F0A45" w:rsidRDefault="008F0A45" w:rsidP="008F0A45">
            <w:pPr>
              <w:pStyle w:val="a0"/>
              <w:jc w:val="center"/>
            </w:pPr>
            <w:r w:rsidRPr="008F0A45">
              <w:rPr>
                <w:rFonts w:hint="eastAsia"/>
              </w:rPr>
              <w:t>1</w:t>
            </w:r>
          </w:p>
        </w:tc>
        <w:tc>
          <w:tcPr>
            <w:tcW w:w="2528" w:type="dxa"/>
            <w:vAlign w:val="center"/>
          </w:tcPr>
          <w:p w14:paraId="613AD577" w14:textId="77777777" w:rsidR="008F0A45" w:rsidRPr="008F0A45" w:rsidRDefault="008F0A45" w:rsidP="008F0A45">
            <w:pPr>
              <w:pStyle w:val="a0"/>
              <w:jc w:val="center"/>
            </w:pPr>
            <w:r w:rsidRPr="008F0A45">
              <w:rPr>
                <w:rFonts w:hint="eastAsia"/>
              </w:rPr>
              <w:t>304</w:t>
            </w:r>
            <w:r w:rsidRPr="008F0A45">
              <w:rPr>
                <w:rFonts w:hint="eastAsia"/>
              </w:rPr>
              <w:t>不锈钢管</w:t>
            </w:r>
          </w:p>
        </w:tc>
        <w:tc>
          <w:tcPr>
            <w:tcW w:w="992" w:type="dxa"/>
            <w:vAlign w:val="center"/>
          </w:tcPr>
          <w:p w14:paraId="291C1CBC" w14:textId="77777777" w:rsidR="008F0A45" w:rsidRPr="008F0A45" w:rsidRDefault="008F0A45" w:rsidP="008F0A45">
            <w:pPr>
              <w:pStyle w:val="a0"/>
              <w:jc w:val="center"/>
            </w:pPr>
            <w:r w:rsidRPr="008F0A45">
              <w:rPr>
                <w:rFonts w:hint="eastAsia"/>
              </w:rPr>
              <w:t>DN50</w:t>
            </w:r>
          </w:p>
        </w:tc>
        <w:tc>
          <w:tcPr>
            <w:tcW w:w="709" w:type="dxa"/>
            <w:vAlign w:val="center"/>
          </w:tcPr>
          <w:p w14:paraId="36871E5B" w14:textId="77777777" w:rsidR="008F0A45" w:rsidRPr="008F0A45" w:rsidRDefault="008F0A45" w:rsidP="008F0A45">
            <w:pPr>
              <w:pStyle w:val="a0"/>
              <w:jc w:val="center"/>
            </w:pPr>
            <w:r w:rsidRPr="008F0A45">
              <w:rPr>
                <w:rFonts w:hint="eastAsia"/>
              </w:rPr>
              <w:t>56</w:t>
            </w:r>
          </w:p>
        </w:tc>
        <w:tc>
          <w:tcPr>
            <w:tcW w:w="709" w:type="dxa"/>
            <w:vAlign w:val="center"/>
          </w:tcPr>
          <w:p w14:paraId="78A45C87" w14:textId="77777777" w:rsidR="008F0A45" w:rsidRPr="008F0A45" w:rsidRDefault="008F0A45" w:rsidP="008F0A45">
            <w:pPr>
              <w:pStyle w:val="a0"/>
              <w:jc w:val="center"/>
            </w:pPr>
            <w:r w:rsidRPr="008F0A45">
              <w:rPr>
                <w:rFonts w:hint="eastAsia"/>
              </w:rPr>
              <w:t>3</w:t>
            </w:r>
          </w:p>
        </w:tc>
        <w:tc>
          <w:tcPr>
            <w:tcW w:w="1559" w:type="dxa"/>
            <w:vAlign w:val="center"/>
          </w:tcPr>
          <w:p w14:paraId="547E8E38" w14:textId="77777777" w:rsidR="008F0A45" w:rsidRPr="008F0A45" w:rsidRDefault="008F0A45" w:rsidP="008F0A45">
            <w:pPr>
              <w:pStyle w:val="a0"/>
              <w:jc w:val="center"/>
            </w:pPr>
            <w:r w:rsidRPr="008F0A45">
              <w:rPr>
                <w:rFonts w:hint="eastAsia"/>
              </w:rPr>
              <w:t>60</w:t>
            </w:r>
            <w:r w:rsidRPr="008F0A45">
              <w:rPr>
                <w:rFonts w:hint="eastAsia"/>
              </w:rPr>
              <w:t>米</w:t>
            </w:r>
          </w:p>
        </w:tc>
      </w:tr>
      <w:tr w:rsidR="008F0A45" w:rsidRPr="008F0A45" w14:paraId="6842CFD3" w14:textId="77777777" w:rsidTr="008F0A45">
        <w:tc>
          <w:tcPr>
            <w:tcW w:w="586" w:type="dxa"/>
            <w:vAlign w:val="center"/>
          </w:tcPr>
          <w:p w14:paraId="56769AF2" w14:textId="77777777" w:rsidR="008F0A45" w:rsidRPr="008F0A45" w:rsidRDefault="008F0A45" w:rsidP="008F0A45">
            <w:pPr>
              <w:pStyle w:val="a0"/>
              <w:jc w:val="center"/>
            </w:pPr>
            <w:r w:rsidRPr="008F0A45">
              <w:rPr>
                <w:rFonts w:hint="eastAsia"/>
              </w:rPr>
              <w:t>2</w:t>
            </w:r>
          </w:p>
        </w:tc>
        <w:tc>
          <w:tcPr>
            <w:tcW w:w="2528" w:type="dxa"/>
            <w:vAlign w:val="center"/>
          </w:tcPr>
          <w:p w14:paraId="1F231CB8" w14:textId="77777777" w:rsidR="008F0A45" w:rsidRPr="008F0A45" w:rsidRDefault="008F0A45" w:rsidP="008F0A45">
            <w:pPr>
              <w:pStyle w:val="a0"/>
              <w:jc w:val="center"/>
            </w:pPr>
            <w:r w:rsidRPr="008F0A45">
              <w:rPr>
                <w:rFonts w:hint="eastAsia"/>
              </w:rPr>
              <w:t>304</w:t>
            </w:r>
            <w:r w:rsidRPr="008F0A45">
              <w:rPr>
                <w:rFonts w:hint="eastAsia"/>
              </w:rPr>
              <w:t>不锈钢管</w:t>
            </w:r>
          </w:p>
        </w:tc>
        <w:tc>
          <w:tcPr>
            <w:tcW w:w="992" w:type="dxa"/>
            <w:vAlign w:val="center"/>
          </w:tcPr>
          <w:p w14:paraId="21117A6A" w14:textId="77777777" w:rsidR="008F0A45" w:rsidRPr="008F0A45" w:rsidRDefault="008F0A45" w:rsidP="008F0A45">
            <w:pPr>
              <w:pStyle w:val="a0"/>
              <w:jc w:val="center"/>
            </w:pPr>
            <w:r w:rsidRPr="008F0A45">
              <w:rPr>
                <w:rFonts w:hint="eastAsia"/>
              </w:rPr>
              <w:t>DN100</w:t>
            </w:r>
          </w:p>
        </w:tc>
        <w:tc>
          <w:tcPr>
            <w:tcW w:w="709" w:type="dxa"/>
            <w:vAlign w:val="center"/>
          </w:tcPr>
          <w:p w14:paraId="3691F77F" w14:textId="77777777" w:rsidR="008F0A45" w:rsidRPr="008F0A45" w:rsidRDefault="008F0A45" w:rsidP="008F0A45">
            <w:pPr>
              <w:pStyle w:val="a0"/>
              <w:jc w:val="center"/>
            </w:pPr>
            <w:r w:rsidRPr="008F0A45">
              <w:rPr>
                <w:rFonts w:hint="eastAsia"/>
              </w:rPr>
              <w:t>108</w:t>
            </w:r>
          </w:p>
        </w:tc>
        <w:tc>
          <w:tcPr>
            <w:tcW w:w="709" w:type="dxa"/>
            <w:vAlign w:val="center"/>
          </w:tcPr>
          <w:p w14:paraId="18D08573" w14:textId="77777777" w:rsidR="008F0A45" w:rsidRPr="008F0A45" w:rsidRDefault="008F0A45" w:rsidP="008F0A45">
            <w:pPr>
              <w:pStyle w:val="a0"/>
              <w:jc w:val="center"/>
            </w:pPr>
            <w:r w:rsidRPr="008F0A45">
              <w:rPr>
                <w:rFonts w:hint="eastAsia"/>
              </w:rPr>
              <w:t>4</w:t>
            </w:r>
          </w:p>
        </w:tc>
        <w:tc>
          <w:tcPr>
            <w:tcW w:w="1559" w:type="dxa"/>
            <w:vAlign w:val="center"/>
          </w:tcPr>
          <w:p w14:paraId="129C5D1B" w14:textId="77777777" w:rsidR="008F0A45" w:rsidRPr="008F0A45" w:rsidRDefault="008F0A45" w:rsidP="008F0A45">
            <w:pPr>
              <w:pStyle w:val="a0"/>
              <w:jc w:val="center"/>
            </w:pPr>
            <w:r w:rsidRPr="008F0A45">
              <w:rPr>
                <w:rFonts w:hint="eastAsia"/>
              </w:rPr>
              <w:t>40</w:t>
            </w:r>
            <w:r w:rsidRPr="008F0A45">
              <w:rPr>
                <w:rFonts w:hint="eastAsia"/>
              </w:rPr>
              <w:t>米</w:t>
            </w:r>
          </w:p>
        </w:tc>
      </w:tr>
      <w:tr w:rsidR="008F0A45" w:rsidRPr="008F0A45" w14:paraId="1C86208E" w14:textId="77777777" w:rsidTr="008F0A45">
        <w:tc>
          <w:tcPr>
            <w:tcW w:w="586" w:type="dxa"/>
            <w:vAlign w:val="center"/>
          </w:tcPr>
          <w:p w14:paraId="662BCC28" w14:textId="77777777" w:rsidR="008F0A45" w:rsidRPr="008F0A45" w:rsidRDefault="008F0A45" w:rsidP="008F0A45">
            <w:pPr>
              <w:pStyle w:val="a0"/>
              <w:jc w:val="center"/>
            </w:pPr>
            <w:r w:rsidRPr="008F0A45">
              <w:rPr>
                <w:rFonts w:hint="eastAsia"/>
              </w:rPr>
              <w:t>3</w:t>
            </w:r>
          </w:p>
        </w:tc>
        <w:tc>
          <w:tcPr>
            <w:tcW w:w="2528" w:type="dxa"/>
            <w:vAlign w:val="center"/>
          </w:tcPr>
          <w:p w14:paraId="39441A0F" w14:textId="77777777" w:rsidR="008F0A45" w:rsidRPr="008F0A45" w:rsidRDefault="008F0A45" w:rsidP="008F0A45">
            <w:pPr>
              <w:pStyle w:val="a0"/>
              <w:jc w:val="center"/>
            </w:pPr>
            <w:r w:rsidRPr="008F0A45">
              <w:rPr>
                <w:rFonts w:hint="eastAsia"/>
              </w:rPr>
              <w:t>304</w:t>
            </w:r>
            <w:r w:rsidRPr="008F0A45">
              <w:rPr>
                <w:rFonts w:hint="eastAsia"/>
              </w:rPr>
              <w:t>不锈钢弯头</w:t>
            </w:r>
          </w:p>
        </w:tc>
        <w:tc>
          <w:tcPr>
            <w:tcW w:w="992" w:type="dxa"/>
            <w:vAlign w:val="center"/>
          </w:tcPr>
          <w:p w14:paraId="04A89123" w14:textId="77777777" w:rsidR="008F0A45" w:rsidRPr="008F0A45" w:rsidRDefault="008F0A45" w:rsidP="008F0A45">
            <w:pPr>
              <w:pStyle w:val="a0"/>
              <w:jc w:val="center"/>
            </w:pPr>
            <w:r w:rsidRPr="008F0A45">
              <w:rPr>
                <w:rFonts w:hint="eastAsia"/>
              </w:rPr>
              <w:t>DN100</w:t>
            </w:r>
          </w:p>
        </w:tc>
        <w:tc>
          <w:tcPr>
            <w:tcW w:w="709" w:type="dxa"/>
            <w:vAlign w:val="center"/>
          </w:tcPr>
          <w:p w14:paraId="51D49D77" w14:textId="77777777" w:rsidR="008F0A45" w:rsidRPr="008F0A45" w:rsidRDefault="008F0A45" w:rsidP="008F0A45">
            <w:pPr>
              <w:pStyle w:val="a0"/>
              <w:jc w:val="center"/>
            </w:pPr>
            <w:r w:rsidRPr="008F0A45">
              <w:rPr>
                <w:rFonts w:hint="eastAsia"/>
              </w:rPr>
              <w:t>108</w:t>
            </w:r>
          </w:p>
        </w:tc>
        <w:tc>
          <w:tcPr>
            <w:tcW w:w="709" w:type="dxa"/>
            <w:vAlign w:val="center"/>
          </w:tcPr>
          <w:p w14:paraId="64A9CF72" w14:textId="77777777" w:rsidR="008F0A45" w:rsidRPr="008F0A45" w:rsidRDefault="008F0A45" w:rsidP="008F0A45">
            <w:pPr>
              <w:pStyle w:val="a0"/>
              <w:jc w:val="center"/>
            </w:pPr>
            <w:r w:rsidRPr="008F0A45">
              <w:rPr>
                <w:rFonts w:hint="eastAsia"/>
              </w:rPr>
              <w:t>4</w:t>
            </w:r>
          </w:p>
        </w:tc>
        <w:tc>
          <w:tcPr>
            <w:tcW w:w="1559" w:type="dxa"/>
            <w:vAlign w:val="center"/>
          </w:tcPr>
          <w:p w14:paraId="618833DC" w14:textId="77777777" w:rsidR="008F0A45" w:rsidRPr="008F0A45" w:rsidRDefault="008F0A45" w:rsidP="008F0A45">
            <w:pPr>
              <w:pStyle w:val="a0"/>
              <w:jc w:val="center"/>
            </w:pPr>
            <w:r w:rsidRPr="008F0A45">
              <w:rPr>
                <w:rFonts w:hint="eastAsia"/>
              </w:rPr>
              <w:t>12</w:t>
            </w:r>
            <w:r w:rsidRPr="008F0A45">
              <w:rPr>
                <w:rFonts w:hint="eastAsia"/>
              </w:rPr>
              <w:t>只</w:t>
            </w:r>
          </w:p>
        </w:tc>
      </w:tr>
      <w:tr w:rsidR="008F0A45" w:rsidRPr="008F0A45" w14:paraId="47BD11A4" w14:textId="77777777" w:rsidTr="008F0A45">
        <w:tc>
          <w:tcPr>
            <w:tcW w:w="586" w:type="dxa"/>
            <w:vAlign w:val="center"/>
          </w:tcPr>
          <w:p w14:paraId="609BB210" w14:textId="77777777" w:rsidR="008F0A45" w:rsidRPr="008F0A45" w:rsidRDefault="008F0A45" w:rsidP="008F0A45">
            <w:pPr>
              <w:pStyle w:val="a0"/>
              <w:jc w:val="center"/>
            </w:pPr>
            <w:r w:rsidRPr="008F0A45">
              <w:rPr>
                <w:rFonts w:hint="eastAsia"/>
              </w:rPr>
              <w:t>4</w:t>
            </w:r>
          </w:p>
        </w:tc>
        <w:tc>
          <w:tcPr>
            <w:tcW w:w="2528" w:type="dxa"/>
            <w:vAlign w:val="center"/>
          </w:tcPr>
          <w:p w14:paraId="500AFEC8" w14:textId="77777777" w:rsidR="008F0A45" w:rsidRPr="008F0A45" w:rsidRDefault="008F0A45" w:rsidP="008F0A45">
            <w:pPr>
              <w:pStyle w:val="a0"/>
              <w:jc w:val="center"/>
            </w:pPr>
            <w:r w:rsidRPr="008F0A45">
              <w:rPr>
                <w:rFonts w:hint="eastAsia"/>
              </w:rPr>
              <w:t>304</w:t>
            </w:r>
            <w:proofErr w:type="gramStart"/>
            <w:r w:rsidRPr="008F0A45">
              <w:rPr>
                <w:rFonts w:hint="eastAsia"/>
              </w:rPr>
              <w:t>不锈钢法兰</w:t>
            </w:r>
            <w:proofErr w:type="gramEnd"/>
          </w:p>
        </w:tc>
        <w:tc>
          <w:tcPr>
            <w:tcW w:w="992" w:type="dxa"/>
            <w:vAlign w:val="center"/>
          </w:tcPr>
          <w:p w14:paraId="50DD18DF" w14:textId="77777777" w:rsidR="008F0A45" w:rsidRPr="008F0A45" w:rsidRDefault="008F0A45" w:rsidP="008F0A45">
            <w:pPr>
              <w:pStyle w:val="a0"/>
              <w:jc w:val="center"/>
            </w:pPr>
            <w:r w:rsidRPr="008F0A45">
              <w:rPr>
                <w:rFonts w:hint="eastAsia"/>
              </w:rPr>
              <w:t>DN100</w:t>
            </w:r>
          </w:p>
        </w:tc>
        <w:tc>
          <w:tcPr>
            <w:tcW w:w="709" w:type="dxa"/>
            <w:vAlign w:val="center"/>
          </w:tcPr>
          <w:p w14:paraId="4D0FF129" w14:textId="77777777" w:rsidR="008F0A45" w:rsidRPr="008F0A45" w:rsidRDefault="008F0A45" w:rsidP="008F0A45">
            <w:pPr>
              <w:pStyle w:val="a0"/>
              <w:jc w:val="center"/>
            </w:pPr>
          </w:p>
        </w:tc>
        <w:tc>
          <w:tcPr>
            <w:tcW w:w="709" w:type="dxa"/>
            <w:vAlign w:val="center"/>
          </w:tcPr>
          <w:p w14:paraId="77A39D0A" w14:textId="77777777" w:rsidR="008F0A45" w:rsidRPr="008F0A45" w:rsidRDefault="008F0A45" w:rsidP="008F0A45">
            <w:pPr>
              <w:pStyle w:val="a0"/>
              <w:jc w:val="center"/>
            </w:pPr>
          </w:p>
        </w:tc>
        <w:tc>
          <w:tcPr>
            <w:tcW w:w="1559" w:type="dxa"/>
            <w:vAlign w:val="center"/>
          </w:tcPr>
          <w:p w14:paraId="5ACC7F18" w14:textId="77777777" w:rsidR="008F0A45" w:rsidRPr="008F0A45" w:rsidRDefault="008F0A45" w:rsidP="008F0A45">
            <w:pPr>
              <w:pStyle w:val="a0"/>
              <w:jc w:val="center"/>
            </w:pPr>
            <w:r w:rsidRPr="008F0A45">
              <w:rPr>
                <w:rFonts w:hint="eastAsia"/>
              </w:rPr>
              <w:t>16</w:t>
            </w:r>
            <w:r w:rsidRPr="008F0A45">
              <w:rPr>
                <w:rFonts w:hint="eastAsia"/>
              </w:rPr>
              <w:t>只</w:t>
            </w:r>
          </w:p>
        </w:tc>
      </w:tr>
      <w:tr w:rsidR="008F0A45" w:rsidRPr="008F0A45" w14:paraId="1FBD9E34" w14:textId="77777777" w:rsidTr="008F0A45">
        <w:tc>
          <w:tcPr>
            <w:tcW w:w="586" w:type="dxa"/>
            <w:vAlign w:val="center"/>
          </w:tcPr>
          <w:p w14:paraId="3B5AA8CE" w14:textId="77777777" w:rsidR="008F0A45" w:rsidRPr="008F0A45" w:rsidRDefault="008F0A45" w:rsidP="008F0A45">
            <w:pPr>
              <w:pStyle w:val="a0"/>
              <w:jc w:val="center"/>
            </w:pPr>
            <w:r w:rsidRPr="008F0A45">
              <w:rPr>
                <w:rFonts w:hint="eastAsia"/>
              </w:rPr>
              <w:t>5</w:t>
            </w:r>
          </w:p>
        </w:tc>
        <w:tc>
          <w:tcPr>
            <w:tcW w:w="2528" w:type="dxa"/>
            <w:vAlign w:val="center"/>
          </w:tcPr>
          <w:p w14:paraId="200AB3B7" w14:textId="77777777" w:rsidR="008F0A45" w:rsidRPr="008F0A45" w:rsidRDefault="008F0A45" w:rsidP="008F0A45">
            <w:pPr>
              <w:pStyle w:val="a0"/>
              <w:jc w:val="center"/>
            </w:pPr>
            <w:r w:rsidRPr="008F0A45">
              <w:rPr>
                <w:rFonts w:hint="eastAsia"/>
              </w:rPr>
              <w:t>管道安装焊接工程</w:t>
            </w:r>
          </w:p>
        </w:tc>
        <w:tc>
          <w:tcPr>
            <w:tcW w:w="992" w:type="dxa"/>
            <w:vAlign w:val="center"/>
          </w:tcPr>
          <w:p w14:paraId="559D34E4" w14:textId="77777777" w:rsidR="008F0A45" w:rsidRPr="008F0A45" w:rsidRDefault="008F0A45" w:rsidP="008F0A45">
            <w:pPr>
              <w:pStyle w:val="a0"/>
              <w:jc w:val="center"/>
            </w:pPr>
          </w:p>
        </w:tc>
        <w:tc>
          <w:tcPr>
            <w:tcW w:w="709" w:type="dxa"/>
            <w:vAlign w:val="center"/>
          </w:tcPr>
          <w:p w14:paraId="0B02FEA0" w14:textId="77777777" w:rsidR="008F0A45" w:rsidRPr="008F0A45" w:rsidRDefault="008F0A45" w:rsidP="008F0A45">
            <w:pPr>
              <w:pStyle w:val="a0"/>
              <w:jc w:val="center"/>
            </w:pPr>
          </w:p>
        </w:tc>
        <w:tc>
          <w:tcPr>
            <w:tcW w:w="709" w:type="dxa"/>
            <w:vAlign w:val="center"/>
          </w:tcPr>
          <w:p w14:paraId="0CEEF3E7" w14:textId="77777777" w:rsidR="008F0A45" w:rsidRPr="008F0A45" w:rsidRDefault="008F0A45" w:rsidP="008F0A45">
            <w:pPr>
              <w:pStyle w:val="a0"/>
              <w:jc w:val="center"/>
            </w:pPr>
          </w:p>
        </w:tc>
        <w:tc>
          <w:tcPr>
            <w:tcW w:w="1559" w:type="dxa"/>
            <w:vAlign w:val="center"/>
          </w:tcPr>
          <w:p w14:paraId="460FAC1A" w14:textId="77777777" w:rsidR="008F0A45" w:rsidRPr="008F0A45" w:rsidRDefault="008F0A45" w:rsidP="008F0A45">
            <w:pPr>
              <w:pStyle w:val="a0"/>
              <w:jc w:val="center"/>
            </w:pPr>
            <w:r w:rsidRPr="008F0A45">
              <w:rPr>
                <w:rFonts w:hint="eastAsia"/>
              </w:rPr>
              <w:t>1</w:t>
            </w:r>
            <w:r w:rsidRPr="008F0A45">
              <w:rPr>
                <w:rFonts w:hint="eastAsia"/>
              </w:rPr>
              <w:t>项</w:t>
            </w:r>
          </w:p>
        </w:tc>
      </w:tr>
      <w:tr w:rsidR="008F0A45" w:rsidRPr="008F0A45" w14:paraId="33029ACE" w14:textId="77777777" w:rsidTr="008F0A45">
        <w:tc>
          <w:tcPr>
            <w:tcW w:w="586" w:type="dxa"/>
            <w:vAlign w:val="center"/>
          </w:tcPr>
          <w:p w14:paraId="486AF2E7" w14:textId="77777777" w:rsidR="008F0A45" w:rsidRPr="008F0A45" w:rsidRDefault="008F0A45" w:rsidP="008F0A45">
            <w:pPr>
              <w:pStyle w:val="a0"/>
              <w:jc w:val="center"/>
            </w:pPr>
            <w:r w:rsidRPr="008F0A45">
              <w:rPr>
                <w:rFonts w:hint="eastAsia"/>
              </w:rPr>
              <w:t>6</w:t>
            </w:r>
          </w:p>
        </w:tc>
        <w:tc>
          <w:tcPr>
            <w:tcW w:w="2528" w:type="dxa"/>
            <w:vAlign w:val="center"/>
          </w:tcPr>
          <w:p w14:paraId="49F562BB" w14:textId="77777777" w:rsidR="008F0A45" w:rsidRPr="008F0A45" w:rsidRDefault="008F0A45" w:rsidP="008F0A45">
            <w:pPr>
              <w:pStyle w:val="a0"/>
              <w:jc w:val="center"/>
            </w:pPr>
            <w:r w:rsidRPr="008F0A45">
              <w:rPr>
                <w:rFonts w:hint="eastAsia"/>
              </w:rPr>
              <w:t>管道开挖土方工程</w:t>
            </w:r>
          </w:p>
        </w:tc>
        <w:tc>
          <w:tcPr>
            <w:tcW w:w="992" w:type="dxa"/>
            <w:vAlign w:val="center"/>
          </w:tcPr>
          <w:p w14:paraId="65D97F77" w14:textId="77777777" w:rsidR="008F0A45" w:rsidRPr="008F0A45" w:rsidRDefault="008F0A45" w:rsidP="008F0A45">
            <w:pPr>
              <w:pStyle w:val="a0"/>
              <w:jc w:val="center"/>
            </w:pPr>
          </w:p>
        </w:tc>
        <w:tc>
          <w:tcPr>
            <w:tcW w:w="709" w:type="dxa"/>
            <w:vAlign w:val="center"/>
          </w:tcPr>
          <w:p w14:paraId="63FBE8C5" w14:textId="77777777" w:rsidR="008F0A45" w:rsidRPr="008F0A45" w:rsidRDefault="008F0A45" w:rsidP="008F0A45">
            <w:pPr>
              <w:pStyle w:val="a0"/>
              <w:jc w:val="center"/>
            </w:pPr>
          </w:p>
        </w:tc>
        <w:tc>
          <w:tcPr>
            <w:tcW w:w="709" w:type="dxa"/>
            <w:vAlign w:val="center"/>
          </w:tcPr>
          <w:p w14:paraId="521DC706" w14:textId="77777777" w:rsidR="008F0A45" w:rsidRPr="008F0A45" w:rsidRDefault="008F0A45" w:rsidP="008F0A45">
            <w:pPr>
              <w:pStyle w:val="a0"/>
              <w:jc w:val="center"/>
            </w:pPr>
          </w:p>
        </w:tc>
        <w:tc>
          <w:tcPr>
            <w:tcW w:w="1559" w:type="dxa"/>
            <w:vAlign w:val="center"/>
          </w:tcPr>
          <w:p w14:paraId="5B691BE0" w14:textId="77777777" w:rsidR="008F0A45" w:rsidRPr="008F0A45" w:rsidRDefault="008F0A45" w:rsidP="008F0A45">
            <w:pPr>
              <w:pStyle w:val="a0"/>
              <w:jc w:val="center"/>
            </w:pPr>
            <w:r w:rsidRPr="008F0A45">
              <w:rPr>
                <w:rFonts w:hint="eastAsia"/>
              </w:rPr>
              <w:t>8m*1.1m*0.8m=7.04m</w:t>
            </w:r>
            <w:r w:rsidRPr="008F0A45">
              <w:rPr>
                <w:rFonts w:hint="eastAsia"/>
              </w:rPr>
              <w:t>³</w:t>
            </w:r>
          </w:p>
        </w:tc>
      </w:tr>
      <w:tr w:rsidR="008F0A45" w:rsidRPr="008F0A45" w14:paraId="11D21FCF" w14:textId="77777777" w:rsidTr="008F0A45">
        <w:tc>
          <w:tcPr>
            <w:tcW w:w="586" w:type="dxa"/>
            <w:vAlign w:val="center"/>
          </w:tcPr>
          <w:p w14:paraId="05F9A296" w14:textId="77777777" w:rsidR="008F0A45" w:rsidRPr="008F0A45" w:rsidRDefault="008F0A45" w:rsidP="008F0A45">
            <w:pPr>
              <w:pStyle w:val="a0"/>
              <w:jc w:val="center"/>
            </w:pPr>
            <w:r w:rsidRPr="008F0A45">
              <w:rPr>
                <w:rFonts w:hint="eastAsia"/>
              </w:rPr>
              <w:t>7</w:t>
            </w:r>
          </w:p>
        </w:tc>
        <w:tc>
          <w:tcPr>
            <w:tcW w:w="2528" w:type="dxa"/>
            <w:vAlign w:val="center"/>
          </w:tcPr>
          <w:p w14:paraId="54DF0E7C" w14:textId="77777777" w:rsidR="008F0A45" w:rsidRPr="008F0A45" w:rsidRDefault="008F0A45" w:rsidP="008F0A45">
            <w:pPr>
              <w:pStyle w:val="a0"/>
              <w:jc w:val="center"/>
            </w:pPr>
            <w:r w:rsidRPr="008F0A45">
              <w:rPr>
                <w:rFonts w:hint="eastAsia"/>
              </w:rPr>
              <w:t>止回阀</w:t>
            </w:r>
          </w:p>
        </w:tc>
        <w:tc>
          <w:tcPr>
            <w:tcW w:w="992" w:type="dxa"/>
            <w:vAlign w:val="center"/>
          </w:tcPr>
          <w:p w14:paraId="0C3B9B85" w14:textId="77777777" w:rsidR="008F0A45" w:rsidRPr="008F0A45" w:rsidRDefault="008F0A45" w:rsidP="008F0A45">
            <w:pPr>
              <w:pStyle w:val="a0"/>
              <w:jc w:val="center"/>
            </w:pPr>
            <w:r w:rsidRPr="008F0A45">
              <w:rPr>
                <w:rFonts w:hint="eastAsia"/>
              </w:rPr>
              <w:t>DN100</w:t>
            </w:r>
          </w:p>
        </w:tc>
        <w:tc>
          <w:tcPr>
            <w:tcW w:w="709" w:type="dxa"/>
            <w:vAlign w:val="center"/>
          </w:tcPr>
          <w:p w14:paraId="65C9E314" w14:textId="77777777" w:rsidR="008F0A45" w:rsidRPr="008F0A45" w:rsidRDefault="008F0A45" w:rsidP="008F0A45">
            <w:pPr>
              <w:pStyle w:val="a0"/>
              <w:jc w:val="center"/>
            </w:pPr>
          </w:p>
        </w:tc>
        <w:tc>
          <w:tcPr>
            <w:tcW w:w="709" w:type="dxa"/>
            <w:vAlign w:val="center"/>
          </w:tcPr>
          <w:p w14:paraId="0D196517" w14:textId="77777777" w:rsidR="008F0A45" w:rsidRPr="008F0A45" w:rsidRDefault="008F0A45" w:rsidP="008F0A45">
            <w:pPr>
              <w:pStyle w:val="a0"/>
              <w:jc w:val="center"/>
            </w:pPr>
          </w:p>
        </w:tc>
        <w:tc>
          <w:tcPr>
            <w:tcW w:w="1559" w:type="dxa"/>
            <w:vAlign w:val="center"/>
          </w:tcPr>
          <w:p w14:paraId="2247C945" w14:textId="77777777" w:rsidR="008F0A45" w:rsidRPr="008F0A45" w:rsidRDefault="008F0A45" w:rsidP="008F0A45">
            <w:pPr>
              <w:pStyle w:val="a0"/>
              <w:jc w:val="center"/>
            </w:pPr>
            <w:r w:rsidRPr="008F0A45">
              <w:rPr>
                <w:rFonts w:hint="eastAsia"/>
              </w:rPr>
              <w:t>4</w:t>
            </w:r>
            <w:r w:rsidRPr="008F0A45">
              <w:rPr>
                <w:rFonts w:hint="eastAsia"/>
              </w:rPr>
              <w:t>只</w:t>
            </w:r>
          </w:p>
        </w:tc>
      </w:tr>
      <w:tr w:rsidR="008F0A45" w:rsidRPr="008F0A45" w14:paraId="602F3FF9" w14:textId="77777777" w:rsidTr="008F0A45">
        <w:tc>
          <w:tcPr>
            <w:tcW w:w="586" w:type="dxa"/>
            <w:vAlign w:val="center"/>
          </w:tcPr>
          <w:p w14:paraId="451AF621" w14:textId="77777777" w:rsidR="008F0A45" w:rsidRPr="008F0A45" w:rsidRDefault="008F0A45" w:rsidP="008F0A45">
            <w:pPr>
              <w:pStyle w:val="a0"/>
              <w:jc w:val="center"/>
            </w:pPr>
            <w:r w:rsidRPr="008F0A45">
              <w:rPr>
                <w:rFonts w:hint="eastAsia"/>
              </w:rPr>
              <w:t>8</w:t>
            </w:r>
          </w:p>
        </w:tc>
        <w:tc>
          <w:tcPr>
            <w:tcW w:w="2528" w:type="dxa"/>
            <w:vAlign w:val="center"/>
          </w:tcPr>
          <w:p w14:paraId="36613717" w14:textId="77777777" w:rsidR="008F0A45" w:rsidRPr="008F0A45" w:rsidRDefault="008F0A45" w:rsidP="008F0A45">
            <w:pPr>
              <w:pStyle w:val="a0"/>
              <w:jc w:val="center"/>
            </w:pPr>
            <w:r w:rsidRPr="008F0A45">
              <w:rPr>
                <w:rFonts w:hint="eastAsia"/>
              </w:rPr>
              <w:t>橡胶软接头</w:t>
            </w:r>
          </w:p>
        </w:tc>
        <w:tc>
          <w:tcPr>
            <w:tcW w:w="992" w:type="dxa"/>
            <w:vAlign w:val="center"/>
          </w:tcPr>
          <w:p w14:paraId="4A8B44CC" w14:textId="77777777" w:rsidR="008F0A45" w:rsidRPr="008F0A45" w:rsidRDefault="008F0A45" w:rsidP="008F0A45">
            <w:pPr>
              <w:pStyle w:val="a0"/>
              <w:jc w:val="center"/>
            </w:pPr>
            <w:r w:rsidRPr="008F0A45">
              <w:rPr>
                <w:rFonts w:hint="eastAsia"/>
              </w:rPr>
              <w:t>DN100</w:t>
            </w:r>
          </w:p>
        </w:tc>
        <w:tc>
          <w:tcPr>
            <w:tcW w:w="709" w:type="dxa"/>
            <w:vAlign w:val="center"/>
          </w:tcPr>
          <w:p w14:paraId="5BDB1EF9" w14:textId="77777777" w:rsidR="008F0A45" w:rsidRPr="008F0A45" w:rsidRDefault="008F0A45" w:rsidP="008F0A45">
            <w:pPr>
              <w:pStyle w:val="a0"/>
              <w:jc w:val="center"/>
            </w:pPr>
          </w:p>
        </w:tc>
        <w:tc>
          <w:tcPr>
            <w:tcW w:w="709" w:type="dxa"/>
            <w:vAlign w:val="center"/>
          </w:tcPr>
          <w:p w14:paraId="004020A2" w14:textId="77777777" w:rsidR="008F0A45" w:rsidRPr="008F0A45" w:rsidRDefault="008F0A45" w:rsidP="008F0A45">
            <w:pPr>
              <w:pStyle w:val="a0"/>
              <w:jc w:val="center"/>
            </w:pPr>
          </w:p>
        </w:tc>
        <w:tc>
          <w:tcPr>
            <w:tcW w:w="1559" w:type="dxa"/>
            <w:vAlign w:val="center"/>
          </w:tcPr>
          <w:p w14:paraId="3730A917" w14:textId="77777777" w:rsidR="008F0A45" w:rsidRPr="008F0A45" w:rsidRDefault="008F0A45" w:rsidP="008F0A45">
            <w:pPr>
              <w:pStyle w:val="a0"/>
              <w:jc w:val="center"/>
            </w:pPr>
            <w:r w:rsidRPr="008F0A45">
              <w:rPr>
                <w:rFonts w:hint="eastAsia"/>
              </w:rPr>
              <w:t>4</w:t>
            </w:r>
            <w:r w:rsidRPr="008F0A45">
              <w:rPr>
                <w:rFonts w:hint="eastAsia"/>
              </w:rPr>
              <w:t>只</w:t>
            </w:r>
          </w:p>
        </w:tc>
      </w:tr>
      <w:tr w:rsidR="008F0A45" w:rsidRPr="008F0A45" w14:paraId="5CDC1E56" w14:textId="77777777" w:rsidTr="008F0A45">
        <w:tc>
          <w:tcPr>
            <w:tcW w:w="586" w:type="dxa"/>
            <w:vAlign w:val="center"/>
          </w:tcPr>
          <w:p w14:paraId="0FB62846" w14:textId="77777777" w:rsidR="008F0A45" w:rsidRPr="008F0A45" w:rsidRDefault="008F0A45" w:rsidP="008F0A45">
            <w:pPr>
              <w:pStyle w:val="a0"/>
              <w:jc w:val="center"/>
            </w:pPr>
            <w:r w:rsidRPr="008F0A45">
              <w:rPr>
                <w:rFonts w:hint="eastAsia"/>
              </w:rPr>
              <w:t>9</w:t>
            </w:r>
          </w:p>
        </w:tc>
        <w:tc>
          <w:tcPr>
            <w:tcW w:w="2528" w:type="dxa"/>
            <w:vAlign w:val="center"/>
          </w:tcPr>
          <w:p w14:paraId="5A33BFB9" w14:textId="77777777" w:rsidR="008F0A45" w:rsidRPr="008F0A45" w:rsidRDefault="008F0A45" w:rsidP="008F0A45">
            <w:pPr>
              <w:pStyle w:val="a0"/>
              <w:jc w:val="center"/>
            </w:pPr>
            <w:r w:rsidRPr="008F0A45">
              <w:rPr>
                <w:rFonts w:hint="eastAsia"/>
              </w:rPr>
              <w:t>其它</w:t>
            </w:r>
          </w:p>
        </w:tc>
        <w:tc>
          <w:tcPr>
            <w:tcW w:w="992" w:type="dxa"/>
            <w:vAlign w:val="center"/>
          </w:tcPr>
          <w:p w14:paraId="0E4F0230" w14:textId="77777777" w:rsidR="008F0A45" w:rsidRPr="008F0A45" w:rsidRDefault="008F0A45" w:rsidP="008F0A45">
            <w:pPr>
              <w:pStyle w:val="a0"/>
              <w:jc w:val="center"/>
            </w:pPr>
          </w:p>
        </w:tc>
        <w:tc>
          <w:tcPr>
            <w:tcW w:w="709" w:type="dxa"/>
            <w:vAlign w:val="center"/>
          </w:tcPr>
          <w:p w14:paraId="0813A716" w14:textId="77777777" w:rsidR="008F0A45" w:rsidRPr="008F0A45" w:rsidRDefault="008F0A45" w:rsidP="008F0A45">
            <w:pPr>
              <w:pStyle w:val="a0"/>
              <w:jc w:val="center"/>
            </w:pPr>
          </w:p>
        </w:tc>
        <w:tc>
          <w:tcPr>
            <w:tcW w:w="709" w:type="dxa"/>
            <w:vAlign w:val="center"/>
          </w:tcPr>
          <w:p w14:paraId="74FD9A95" w14:textId="77777777" w:rsidR="008F0A45" w:rsidRPr="008F0A45" w:rsidRDefault="008F0A45" w:rsidP="008F0A45">
            <w:pPr>
              <w:pStyle w:val="a0"/>
              <w:jc w:val="center"/>
            </w:pPr>
          </w:p>
        </w:tc>
        <w:tc>
          <w:tcPr>
            <w:tcW w:w="1559" w:type="dxa"/>
            <w:vAlign w:val="center"/>
          </w:tcPr>
          <w:p w14:paraId="40202AAF" w14:textId="77777777" w:rsidR="008F0A45" w:rsidRPr="008F0A45" w:rsidRDefault="008F0A45" w:rsidP="008F0A45">
            <w:pPr>
              <w:pStyle w:val="a0"/>
              <w:jc w:val="center"/>
            </w:pPr>
          </w:p>
        </w:tc>
      </w:tr>
      <w:tr w:rsidR="008F0A45" w:rsidRPr="008F0A45" w14:paraId="266A9BC5" w14:textId="77777777" w:rsidTr="008F0A45">
        <w:tc>
          <w:tcPr>
            <w:tcW w:w="586" w:type="dxa"/>
            <w:vAlign w:val="center"/>
          </w:tcPr>
          <w:p w14:paraId="0384BBF6" w14:textId="77777777" w:rsidR="008F0A45" w:rsidRPr="008F0A45" w:rsidRDefault="008F0A45" w:rsidP="008F0A45">
            <w:pPr>
              <w:pStyle w:val="a0"/>
              <w:jc w:val="center"/>
            </w:pPr>
            <w:r w:rsidRPr="008F0A45">
              <w:rPr>
                <w:rFonts w:hint="eastAsia"/>
              </w:rPr>
              <w:t>10</w:t>
            </w:r>
          </w:p>
        </w:tc>
        <w:tc>
          <w:tcPr>
            <w:tcW w:w="2528" w:type="dxa"/>
            <w:vAlign w:val="center"/>
          </w:tcPr>
          <w:p w14:paraId="162B835E" w14:textId="77777777" w:rsidR="008F0A45" w:rsidRPr="008F0A45" w:rsidRDefault="008F0A45" w:rsidP="008F0A45">
            <w:pPr>
              <w:pStyle w:val="a0"/>
              <w:jc w:val="center"/>
            </w:pPr>
            <w:r w:rsidRPr="008F0A45">
              <w:rPr>
                <w:rFonts w:hint="eastAsia"/>
              </w:rPr>
              <w:t>合计</w:t>
            </w:r>
          </w:p>
        </w:tc>
        <w:tc>
          <w:tcPr>
            <w:tcW w:w="992" w:type="dxa"/>
            <w:vAlign w:val="center"/>
          </w:tcPr>
          <w:p w14:paraId="1E5B6D11" w14:textId="77777777" w:rsidR="008F0A45" w:rsidRPr="008F0A45" w:rsidRDefault="008F0A45" w:rsidP="008F0A45">
            <w:pPr>
              <w:pStyle w:val="a0"/>
              <w:jc w:val="center"/>
            </w:pPr>
          </w:p>
        </w:tc>
        <w:tc>
          <w:tcPr>
            <w:tcW w:w="709" w:type="dxa"/>
            <w:vAlign w:val="center"/>
          </w:tcPr>
          <w:p w14:paraId="3473D654" w14:textId="77777777" w:rsidR="008F0A45" w:rsidRPr="008F0A45" w:rsidRDefault="008F0A45" w:rsidP="008F0A45">
            <w:pPr>
              <w:pStyle w:val="a0"/>
              <w:jc w:val="center"/>
            </w:pPr>
          </w:p>
        </w:tc>
        <w:tc>
          <w:tcPr>
            <w:tcW w:w="709" w:type="dxa"/>
            <w:vAlign w:val="center"/>
          </w:tcPr>
          <w:p w14:paraId="5AF23459" w14:textId="77777777" w:rsidR="008F0A45" w:rsidRPr="008F0A45" w:rsidRDefault="008F0A45" w:rsidP="008F0A45">
            <w:pPr>
              <w:pStyle w:val="a0"/>
              <w:jc w:val="center"/>
            </w:pPr>
          </w:p>
        </w:tc>
        <w:tc>
          <w:tcPr>
            <w:tcW w:w="1559" w:type="dxa"/>
            <w:vAlign w:val="center"/>
          </w:tcPr>
          <w:p w14:paraId="18CF2063" w14:textId="77777777" w:rsidR="008F0A45" w:rsidRPr="008F0A45" w:rsidRDefault="008F0A45" w:rsidP="008F0A45">
            <w:pPr>
              <w:pStyle w:val="a0"/>
              <w:jc w:val="center"/>
            </w:pPr>
          </w:p>
        </w:tc>
      </w:tr>
    </w:tbl>
    <w:p w14:paraId="021B5419" w14:textId="0A78A2FF" w:rsidR="0067044B" w:rsidRDefault="008F0A45" w:rsidP="002C737F">
      <w:pPr>
        <w:spacing w:afterLines="50" w:after="156" w:line="420" w:lineRule="exact"/>
        <w:ind w:firstLineChars="200" w:firstLine="420"/>
      </w:pPr>
      <w:r>
        <w:rPr>
          <w:rFonts w:hint="eastAsia"/>
        </w:rPr>
        <w:t>2</w:t>
      </w:r>
      <w:r>
        <w:rPr>
          <w:rFonts w:hint="eastAsia"/>
        </w:rPr>
        <w:t>、</w:t>
      </w:r>
      <w:r>
        <w:rPr>
          <w:rFonts w:hint="eastAsia"/>
        </w:rPr>
        <w:t xml:space="preserve"> </w:t>
      </w:r>
      <w:proofErr w:type="gramStart"/>
      <w:r w:rsidR="002C737F">
        <w:rPr>
          <w:rFonts w:hint="eastAsia"/>
        </w:rPr>
        <w:t>因污水处理</w:t>
      </w:r>
      <w:proofErr w:type="gramEnd"/>
      <w:r w:rsidR="002C737F">
        <w:rPr>
          <w:rFonts w:hint="eastAsia"/>
        </w:rPr>
        <w:t>站调节池提升</w:t>
      </w:r>
      <w:proofErr w:type="gramStart"/>
      <w:r w:rsidR="002C737F">
        <w:rPr>
          <w:rFonts w:hint="eastAsia"/>
        </w:rPr>
        <w:t>泵管长期</w:t>
      </w:r>
      <w:proofErr w:type="gramEnd"/>
      <w:r w:rsidR="002C737F">
        <w:rPr>
          <w:rFonts w:hint="eastAsia"/>
        </w:rPr>
        <w:t>处于腐蚀性水中，</w:t>
      </w:r>
      <w:proofErr w:type="gramStart"/>
      <w:r w:rsidR="002C737F">
        <w:rPr>
          <w:rFonts w:hint="eastAsia"/>
        </w:rPr>
        <w:t>拟维护</w:t>
      </w:r>
      <w:proofErr w:type="gramEnd"/>
      <w:r w:rsidR="002C737F">
        <w:rPr>
          <w:rFonts w:hint="eastAsia"/>
        </w:rPr>
        <w:t>更换，如需了解项目详细情况或实地勘察，可联系：马</w:t>
      </w:r>
      <w:r w:rsidR="00A63DC9">
        <w:rPr>
          <w:rFonts w:hint="eastAsia"/>
        </w:rPr>
        <w:t>老师，联系方式：</w:t>
      </w:r>
      <w:r w:rsidR="00A63DC9">
        <w:rPr>
          <w:rFonts w:hint="eastAsia"/>
        </w:rPr>
        <w:t>15108151885</w:t>
      </w:r>
      <w:r w:rsidR="00A63DC9">
        <w:rPr>
          <w:rFonts w:hint="eastAsia"/>
        </w:rPr>
        <w:t>。</w:t>
      </w:r>
    </w:p>
    <w:p w14:paraId="6D75EB2B" w14:textId="77777777" w:rsidR="0067044B" w:rsidRDefault="0067044B" w:rsidP="0067044B">
      <w:pPr>
        <w:pStyle w:val="2"/>
        <w:numPr>
          <w:ilvl w:val="0"/>
          <w:numId w:val="0"/>
        </w:numPr>
        <w:spacing w:before="0" w:after="0" w:line="336" w:lineRule="auto"/>
        <w:jc w:val="left"/>
        <w:rPr>
          <w:rFonts w:cs="Times New Roman"/>
        </w:rPr>
      </w:pPr>
      <w:r>
        <w:rPr>
          <w:rFonts w:hint="eastAsia"/>
        </w:rPr>
        <w:t>★二、商务要求</w:t>
      </w:r>
    </w:p>
    <w:p w14:paraId="5FCBB148" w14:textId="77777777" w:rsidR="0067044B" w:rsidRDefault="0067044B" w:rsidP="0067044B">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245CEDDA" w14:textId="6B20C852" w:rsidR="0067044B" w:rsidRDefault="0067044B" w:rsidP="0067044B">
      <w:pPr>
        <w:spacing w:line="520" w:lineRule="exact"/>
        <w:rPr>
          <w:rFonts w:ascii="宋体" w:hAnsi="宋体"/>
        </w:rPr>
      </w:pPr>
      <w:r>
        <w:rPr>
          <w:rFonts w:ascii="宋体" w:hAnsi="宋体" w:cs="宋体"/>
          <w:b/>
        </w:rPr>
        <w:t>1.1</w:t>
      </w:r>
      <w:r w:rsidR="00A63DC9">
        <w:rPr>
          <w:rFonts w:ascii="宋体" w:hAnsi="宋体" w:hint="eastAsia"/>
          <w:b/>
        </w:rPr>
        <w:t>交付</w:t>
      </w:r>
      <w:r>
        <w:rPr>
          <w:rFonts w:ascii="宋体" w:hAnsi="宋体" w:hint="eastAsia"/>
          <w:b/>
        </w:rPr>
        <w:t>周期：</w:t>
      </w:r>
      <w:r w:rsidR="00A63DC9" w:rsidRPr="00A63DC9">
        <w:rPr>
          <w:rFonts w:ascii="宋体" w:hAnsi="宋体" w:hint="eastAsia"/>
          <w:bCs/>
        </w:rPr>
        <w:t>合同签订30天内安排施工人员入场。</w:t>
      </w:r>
      <w:r w:rsidR="00A63DC9">
        <w:rPr>
          <w:rFonts w:ascii="宋体" w:hAnsi="宋体"/>
        </w:rPr>
        <w:t xml:space="preserve"> </w:t>
      </w:r>
    </w:p>
    <w:p w14:paraId="1C1D7DBE" w14:textId="77777777" w:rsidR="0067044B" w:rsidRDefault="0067044B" w:rsidP="0067044B">
      <w:pPr>
        <w:spacing w:line="520" w:lineRule="exact"/>
        <w:rPr>
          <w:rFonts w:ascii="宋体" w:hAnsi="宋体"/>
        </w:rPr>
      </w:pPr>
      <w:r>
        <w:rPr>
          <w:rFonts w:ascii="宋体" w:hAnsi="宋体" w:hint="eastAsia"/>
          <w:b/>
        </w:rPr>
        <w:t>1.2 交货地点：</w:t>
      </w:r>
      <w:r>
        <w:rPr>
          <w:rFonts w:ascii="宋体" w:hAnsi="宋体" w:hint="eastAsia"/>
        </w:rPr>
        <w:t>资阳市中心医院</w:t>
      </w:r>
    </w:p>
    <w:p w14:paraId="326DA8AF" w14:textId="1F69821B" w:rsidR="0067044B" w:rsidRDefault="0067044B" w:rsidP="0067044B">
      <w:pPr>
        <w:spacing w:line="500" w:lineRule="exact"/>
        <w:rPr>
          <w:rFonts w:ascii="宋体"/>
          <w:b/>
          <w:bCs/>
        </w:rPr>
      </w:pPr>
      <w:r>
        <w:rPr>
          <w:rFonts w:ascii="宋体" w:hAnsi="宋体" w:cs="宋体"/>
          <w:b/>
          <w:bCs/>
        </w:rPr>
        <w:t>2</w:t>
      </w:r>
      <w:r>
        <w:rPr>
          <w:rFonts w:ascii="宋体" w:hAnsi="宋体" w:cs="宋体" w:hint="eastAsia"/>
          <w:b/>
          <w:bCs/>
        </w:rPr>
        <w:t>．付款方法和条件：</w:t>
      </w:r>
      <w:r w:rsidR="00A63DC9" w:rsidRPr="00A63DC9">
        <w:rPr>
          <w:rFonts w:ascii="宋体" w:hAnsi="宋体" w:cs="宋体" w:hint="eastAsia"/>
        </w:rPr>
        <w:t>项目完成经采购方验收合格、收到完整完税发票后第二月全额付款。</w:t>
      </w:r>
    </w:p>
    <w:p w14:paraId="73C93AA8" w14:textId="2360875E" w:rsidR="0067044B" w:rsidRDefault="0067044B" w:rsidP="0067044B">
      <w:pPr>
        <w:pStyle w:val="a0"/>
        <w:rPr>
          <w:b/>
        </w:rPr>
      </w:pPr>
      <w:r>
        <w:rPr>
          <w:rFonts w:hint="eastAsia"/>
          <w:b/>
        </w:rPr>
        <w:lastRenderedPageBreak/>
        <w:t>3.</w:t>
      </w:r>
      <w:r>
        <w:rPr>
          <w:rFonts w:hint="eastAsia"/>
          <w:b/>
        </w:rPr>
        <w:t>其它要求</w:t>
      </w:r>
    </w:p>
    <w:p w14:paraId="6472C90C" w14:textId="655FE560" w:rsidR="00A63DC9" w:rsidRPr="00A63DC9" w:rsidRDefault="00A63DC9" w:rsidP="00A63DC9">
      <w:pPr>
        <w:pStyle w:val="a0"/>
        <w:rPr>
          <w:bCs/>
        </w:rPr>
      </w:pPr>
      <w:r w:rsidRPr="00A63DC9">
        <w:rPr>
          <w:rFonts w:hint="eastAsia"/>
          <w:bCs/>
        </w:rPr>
        <w:t>1</w:t>
      </w:r>
      <w:r w:rsidRPr="00A63DC9">
        <w:rPr>
          <w:rFonts w:hint="eastAsia"/>
          <w:bCs/>
        </w:rPr>
        <w:t>、焊接方式</w:t>
      </w:r>
      <w:r w:rsidRPr="00A63DC9">
        <w:rPr>
          <w:rFonts w:hint="eastAsia"/>
          <w:bCs/>
        </w:rPr>
        <w:t xml:space="preserve"> </w:t>
      </w:r>
      <w:r w:rsidRPr="00A63DC9">
        <w:rPr>
          <w:rFonts w:hint="eastAsia"/>
          <w:bCs/>
        </w:rPr>
        <w:t>参照《</w:t>
      </w:r>
      <w:r w:rsidRPr="00A63DC9">
        <w:rPr>
          <w:rFonts w:hint="eastAsia"/>
          <w:bCs/>
        </w:rPr>
        <w:t>GB50661-2011</w:t>
      </w:r>
      <w:r w:rsidRPr="00A63DC9">
        <w:rPr>
          <w:rFonts w:hint="eastAsia"/>
          <w:bCs/>
        </w:rPr>
        <w:t>》。</w:t>
      </w:r>
    </w:p>
    <w:p w14:paraId="2CBA5C8F" w14:textId="0C3B98C1" w:rsidR="00A63DC9" w:rsidRPr="00A63DC9" w:rsidRDefault="00A63DC9" w:rsidP="00A63DC9">
      <w:pPr>
        <w:pStyle w:val="a0"/>
        <w:rPr>
          <w:bCs/>
        </w:rPr>
      </w:pPr>
      <w:r w:rsidRPr="00A63DC9">
        <w:rPr>
          <w:rFonts w:hint="eastAsia"/>
          <w:bCs/>
        </w:rPr>
        <w:t>2</w:t>
      </w:r>
      <w:r w:rsidRPr="00A63DC9">
        <w:rPr>
          <w:rFonts w:hint="eastAsia"/>
          <w:bCs/>
        </w:rPr>
        <w:t>、执行中华人民共和国应急管理部令</w:t>
      </w:r>
      <w:r w:rsidRPr="00A63DC9">
        <w:rPr>
          <w:rFonts w:hint="eastAsia"/>
          <w:bCs/>
        </w:rPr>
        <w:t xml:space="preserve"> </w:t>
      </w:r>
      <w:r w:rsidRPr="00A63DC9">
        <w:rPr>
          <w:rFonts w:hint="eastAsia"/>
          <w:bCs/>
        </w:rPr>
        <w:t>第</w:t>
      </w:r>
      <w:r w:rsidRPr="00A63DC9">
        <w:rPr>
          <w:rFonts w:hint="eastAsia"/>
          <w:bCs/>
        </w:rPr>
        <w:t>13</w:t>
      </w:r>
      <w:r w:rsidRPr="00A63DC9">
        <w:rPr>
          <w:rFonts w:hint="eastAsia"/>
          <w:bCs/>
        </w:rPr>
        <w:t>号《工贸企业有限空间作业安全规定》。</w:t>
      </w:r>
    </w:p>
    <w:p w14:paraId="303EED50" w14:textId="41559B82" w:rsidR="00A63DC9" w:rsidRDefault="00A63DC9" w:rsidP="00A63DC9">
      <w:pPr>
        <w:pStyle w:val="a0"/>
        <w:rPr>
          <w:bCs/>
        </w:rPr>
      </w:pPr>
      <w:r w:rsidRPr="00A63DC9">
        <w:rPr>
          <w:rFonts w:hint="eastAsia"/>
          <w:bCs/>
        </w:rPr>
        <w:t>3</w:t>
      </w:r>
      <w:r w:rsidRPr="00A63DC9">
        <w:rPr>
          <w:rFonts w:hint="eastAsia"/>
          <w:bCs/>
        </w:rPr>
        <w:t>、提供项目材料报价明细及材料合格证。</w:t>
      </w:r>
    </w:p>
    <w:p w14:paraId="4CDF30D9" w14:textId="1A3CE6DA" w:rsidR="00D42E32" w:rsidRPr="00D42E32" w:rsidRDefault="00D42E32" w:rsidP="00D42E32">
      <w:r>
        <w:rPr>
          <w:rFonts w:hint="eastAsia"/>
        </w:rPr>
        <w:t>4</w:t>
      </w:r>
      <w:r>
        <w:rPr>
          <w:rFonts w:hint="eastAsia"/>
        </w:rPr>
        <w:t>、参与投标单位须提供营业执照、施工人员焊工证等相关资质凭证。</w:t>
      </w:r>
    </w:p>
    <w:p w14:paraId="09DC44A2" w14:textId="77777777" w:rsidR="0067044B" w:rsidRPr="00A63DC9" w:rsidRDefault="0067044B" w:rsidP="0067044B">
      <w:pPr>
        <w:pStyle w:val="a0"/>
        <w:rPr>
          <w:bCs/>
        </w:rPr>
      </w:pPr>
      <w:r w:rsidRPr="00A63DC9">
        <w:rPr>
          <w:rFonts w:hint="eastAsia"/>
          <w:bCs/>
        </w:rPr>
        <w:t>如不能</w:t>
      </w:r>
      <w:r w:rsidRPr="00A63DC9">
        <w:rPr>
          <w:bCs/>
        </w:rPr>
        <w:t>按约定提供产品，需及时通知采购人。</w:t>
      </w:r>
    </w:p>
    <w:p w14:paraId="6241A93B" w14:textId="77777777" w:rsidR="0067044B" w:rsidRDefault="0067044B" w:rsidP="0067044B">
      <w:pPr>
        <w:widowControl/>
        <w:jc w:val="left"/>
      </w:pPr>
      <w:r>
        <w:br w:type="page"/>
      </w:r>
    </w:p>
    <w:p w14:paraId="0C0626FC" w14:textId="77777777" w:rsidR="0067044B" w:rsidRPr="004D11EB" w:rsidRDefault="0067044B" w:rsidP="0067044B">
      <w:pPr>
        <w:pStyle w:val="a0"/>
      </w:pPr>
    </w:p>
    <w:p w14:paraId="63125043" w14:textId="77777777" w:rsidR="0067044B" w:rsidRPr="00A822F9" w:rsidRDefault="0067044B" w:rsidP="0067044B">
      <w:pPr>
        <w:pStyle w:val="2"/>
        <w:numPr>
          <w:ilvl w:val="0"/>
          <w:numId w:val="0"/>
        </w:numPr>
        <w:spacing w:before="0" w:after="0" w:line="336" w:lineRule="auto"/>
        <w:jc w:val="left"/>
      </w:pPr>
      <w:r>
        <w:rPr>
          <w:rFonts w:hint="eastAsia"/>
        </w:rPr>
        <w:t>★三、技术参数要求</w:t>
      </w:r>
    </w:p>
    <w:p w14:paraId="509DF574" w14:textId="77777777" w:rsidR="0067044B" w:rsidRPr="00C8364A" w:rsidRDefault="0067044B" w:rsidP="0067044B">
      <w:pPr>
        <w:pStyle w:val="a0"/>
      </w:pPr>
    </w:p>
    <w:p w14:paraId="051A3589" w14:textId="77777777" w:rsidR="00A63DC9" w:rsidRPr="00A63DC9" w:rsidRDefault="00A63DC9" w:rsidP="00A63DC9">
      <w:pPr>
        <w:pStyle w:val="a0"/>
        <w:rPr>
          <w:bCs/>
        </w:rPr>
      </w:pPr>
      <w:r w:rsidRPr="00A63DC9">
        <w:rPr>
          <w:rFonts w:hint="eastAsia"/>
          <w:bCs/>
        </w:rPr>
        <w:t>1</w:t>
      </w:r>
      <w:r w:rsidRPr="00A63DC9">
        <w:rPr>
          <w:rFonts w:hint="eastAsia"/>
          <w:bCs/>
        </w:rPr>
        <w:t>、本项目管材采用</w:t>
      </w:r>
      <w:r w:rsidRPr="00A63DC9">
        <w:rPr>
          <w:rFonts w:hint="eastAsia"/>
          <w:bCs/>
        </w:rPr>
        <w:t>304</w:t>
      </w:r>
      <w:r w:rsidRPr="00A63DC9">
        <w:rPr>
          <w:rFonts w:hint="eastAsia"/>
          <w:bCs/>
        </w:rPr>
        <w:t>不锈钢，并附合格证。</w:t>
      </w:r>
    </w:p>
    <w:p w14:paraId="598469E3" w14:textId="590955C9" w:rsidR="00A63DC9" w:rsidRPr="00A63DC9" w:rsidRDefault="00A63DC9" w:rsidP="00A63DC9">
      <w:pPr>
        <w:pStyle w:val="a0"/>
        <w:rPr>
          <w:bCs/>
        </w:rPr>
      </w:pPr>
      <w:r w:rsidRPr="00A63DC9">
        <w:rPr>
          <w:rFonts w:hint="eastAsia"/>
          <w:bCs/>
        </w:rPr>
        <w:t>2</w:t>
      </w:r>
      <w:r w:rsidRPr="00A63DC9">
        <w:rPr>
          <w:rFonts w:hint="eastAsia"/>
          <w:bCs/>
        </w:rPr>
        <w:t>、本项目发生的任何安全责任事故由中标</w:t>
      </w:r>
      <w:r w:rsidR="00D42E32">
        <w:rPr>
          <w:rFonts w:hint="eastAsia"/>
          <w:bCs/>
        </w:rPr>
        <w:t>单位</w:t>
      </w:r>
      <w:r w:rsidRPr="00A63DC9">
        <w:rPr>
          <w:rFonts w:hint="eastAsia"/>
          <w:bCs/>
        </w:rPr>
        <w:t>负责</w:t>
      </w:r>
      <w:r w:rsidR="00D42E32">
        <w:rPr>
          <w:rFonts w:hint="eastAsia"/>
          <w:bCs/>
        </w:rPr>
        <w:t>。</w:t>
      </w:r>
    </w:p>
    <w:p w14:paraId="2A4BDD02" w14:textId="1DD9ED67" w:rsidR="0067044B" w:rsidRPr="00A63DC9" w:rsidRDefault="00A63DC9" w:rsidP="00A63DC9">
      <w:pPr>
        <w:pStyle w:val="a0"/>
        <w:rPr>
          <w:bCs/>
        </w:rPr>
      </w:pPr>
      <w:r w:rsidRPr="00A63DC9">
        <w:rPr>
          <w:rFonts w:hint="eastAsia"/>
          <w:bCs/>
        </w:rPr>
        <w:t>3</w:t>
      </w:r>
      <w:r w:rsidRPr="00A63DC9">
        <w:rPr>
          <w:rFonts w:hint="eastAsia"/>
          <w:bCs/>
        </w:rPr>
        <w:t>、项目完成时间：</w:t>
      </w:r>
      <w:r w:rsidR="00D42E32">
        <w:rPr>
          <w:rFonts w:hint="eastAsia"/>
          <w:bCs/>
        </w:rPr>
        <w:t>自</w:t>
      </w:r>
      <w:r w:rsidRPr="00A63DC9">
        <w:rPr>
          <w:rFonts w:hint="eastAsia"/>
          <w:bCs/>
        </w:rPr>
        <w:t>合同签订</w:t>
      </w:r>
      <w:r w:rsidR="00D42E32">
        <w:rPr>
          <w:rFonts w:hint="eastAsia"/>
          <w:bCs/>
        </w:rPr>
        <w:t>之日起</w:t>
      </w:r>
      <w:r w:rsidRPr="00A63DC9">
        <w:rPr>
          <w:rFonts w:hint="eastAsia"/>
          <w:bCs/>
        </w:rPr>
        <w:t>15</w:t>
      </w:r>
      <w:r w:rsidRPr="00A63DC9">
        <w:rPr>
          <w:rFonts w:hint="eastAsia"/>
          <w:bCs/>
        </w:rPr>
        <w:t>个工作日</w:t>
      </w:r>
      <w:r w:rsidR="00D42E32">
        <w:rPr>
          <w:rFonts w:hint="eastAsia"/>
          <w:bCs/>
        </w:rPr>
        <w:t>内。</w:t>
      </w:r>
    </w:p>
    <w:p w14:paraId="3B6A54D1" w14:textId="77777777" w:rsidR="0067044B" w:rsidRDefault="0067044B" w:rsidP="0067044B">
      <w:pPr>
        <w:widowControl/>
        <w:jc w:val="left"/>
      </w:pPr>
      <w:r>
        <w:br w:type="page"/>
      </w:r>
    </w:p>
    <w:p w14:paraId="5BD2C392"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8" w:name="_Toc180296788"/>
      <w:bookmarkStart w:id="29" w:name="_Toc173895658"/>
      <w:bookmarkStart w:id="30" w:name="_Toc173895846"/>
      <w:bookmarkStart w:id="31" w:name="_Toc211679185"/>
      <w:r>
        <w:rPr>
          <w:rFonts w:ascii="宋体" w:hAnsi="宋体" w:cs="宋体" w:hint="eastAsia"/>
          <w:b/>
          <w:bCs/>
          <w:kern w:val="44"/>
          <w:sz w:val="32"/>
          <w:szCs w:val="32"/>
        </w:rPr>
        <w:t>比选申请文件的相关格式</w:t>
      </w:r>
      <w:bookmarkEnd w:id="28"/>
      <w:bookmarkEnd w:id="29"/>
      <w:bookmarkEnd w:id="30"/>
      <w:r>
        <w:rPr>
          <w:rFonts w:ascii="宋体" w:hAnsi="宋体" w:cs="宋体" w:hint="eastAsia"/>
          <w:b/>
          <w:bCs/>
          <w:kern w:val="44"/>
          <w:sz w:val="32"/>
          <w:szCs w:val="32"/>
        </w:rPr>
        <w:t>及要求</w:t>
      </w:r>
      <w:bookmarkStart w:id="32" w:name="_Toc180296789"/>
      <w:bookmarkStart w:id="33" w:name="_Toc211679186"/>
      <w:bookmarkStart w:id="34" w:name="_Toc173895847"/>
      <w:bookmarkStart w:id="35" w:name="_Toc173895659"/>
      <w:bookmarkEnd w:id="31"/>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7777777"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A53217" w:rsidRDefault="00687E9F">
      <w:pPr>
        <w:pStyle w:val="ac"/>
        <w:spacing w:line="360" w:lineRule="auto"/>
        <w:rPr>
          <w:rFonts w:hAnsi="宋体"/>
          <w:kern w:val="0"/>
        </w:rPr>
      </w:pPr>
      <w:r>
        <w:rPr>
          <w:rFonts w:hAnsi="宋体" w:hint="eastAsia"/>
          <w:kern w:val="0"/>
        </w:rPr>
        <w:t>包号：</w:t>
      </w:r>
      <w:r>
        <w:rPr>
          <w:rFonts w:hAnsi="宋体"/>
          <w:kern w:val="0"/>
        </w:rPr>
        <w:t>XXX</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D42E32" w14:paraId="58C96D62" w14:textId="77777777" w:rsidTr="00C11286">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361B9CE2" w14:textId="0FA4BE88" w:rsidR="00D42E32" w:rsidRPr="00D42E32" w:rsidRDefault="00D42E32" w:rsidP="00D42E32">
            <w:pPr>
              <w:widowControl/>
              <w:jc w:val="center"/>
              <w:textAlignment w:val="center"/>
              <w:rPr>
                <w:rFonts w:ascii="宋体" w:hAnsi="宋体" w:cs="宋体"/>
                <w:b/>
                <w:bCs/>
                <w:color w:val="000000"/>
                <w:kern w:val="0"/>
                <w:lang w:bidi="ar"/>
              </w:rPr>
            </w:pPr>
            <w:r w:rsidRPr="00D42E32">
              <w:rPr>
                <w:rFonts w:hint="eastAsia"/>
              </w:rPr>
              <w:t>序号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C5E5208" w14:textId="0A489C16" w:rsidR="00D42E32" w:rsidRPr="00D42E32" w:rsidRDefault="00D42E32" w:rsidP="00D42E32">
            <w:pPr>
              <w:widowControl/>
              <w:jc w:val="center"/>
              <w:textAlignment w:val="center"/>
              <w:rPr>
                <w:rFonts w:ascii="宋体" w:hAnsi="宋体" w:cs="宋体"/>
                <w:b/>
                <w:bCs/>
                <w:color w:val="000000"/>
              </w:rPr>
            </w:pPr>
            <w:r w:rsidRPr="00D42E32">
              <w:rPr>
                <w:rFonts w:hint="eastAsia"/>
              </w:rPr>
              <w:t>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63781AEF" w14:textId="77777777" w:rsidR="00D42E32" w:rsidRPr="00D42E32" w:rsidRDefault="00D42E32" w:rsidP="00D42E32">
            <w:pPr>
              <w:jc w:val="center"/>
            </w:pPr>
            <w:r w:rsidRPr="00D42E32">
              <w:rPr>
                <w:rFonts w:hint="eastAsia"/>
              </w:rPr>
              <w:t>型号</w:t>
            </w:r>
          </w:p>
          <w:p w14:paraId="297DE522" w14:textId="11AE3372" w:rsidR="00D42E32" w:rsidRPr="00D42E32" w:rsidRDefault="00D42E32" w:rsidP="00D42E32">
            <w:pPr>
              <w:widowControl/>
              <w:jc w:val="center"/>
              <w:textAlignment w:val="center"/>
              <w:rPr>
                <w:rFonts w:ascii="宋体" w:hAnsi="宋体" w:cs="宋体"/>
                <w:b/>
                <w:bCs/>
                <w:color w:val="000000"/>
              </w:rPr>
            </w:pPr>
            <w:r w:rsidRPr="00D42E32">
              <w:rPr>
                <w:rFonts w:hint="eastAsia"/>
              </w:rPr>
              <w:t>mm</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264F1C" w14:textId="77777777" w:rsidR="00D42E32" w:rsidRPr="00D42E32" w:rsidRDefault="00D42E32" w:rsidP="00D42E32">
            <w:pPr>
              <w:jc w:val="center"/>
            </w:pPr>
            <w:r w:rsidRPr="00D42E32">
              <w:rPr>
                <w:rFonts w:hint="eastAsia"/>
              </w:rPr>
              <w:t>外径</w:t>
            </w:r>
          </w:p>
          <w:p w14:paraId="5DCC163A" w14:textId="37B5D890" w:rsidR="00D42E32" w:rsidRPr="00D42E32" w:rsidRDefault="00D42E32" w:rsidP="00D42E32">
            <w:pPr>
              <w:widowControl/>
              <w:jc w:val="center"/>
              <w:textAlignment w:val="center"/>
              <w:rPr>
                <w:rFonts w:ascii="宋体" w:hAnsi="宋体" w:cs="宋体"/>
                <w:b/>
                <w:bCs/>
                <w:color w:val="000000"/>
                <w:kern w:val="0"/>
                <w:lang w:bidi="ar"/>
              </w:rPr>
            </w:pPr>
            <w:r w:rsidRPr="00D42E32">
              <w:rPr>
                <w:rFonts w:hint="eastAsia"/>
              </w:rPr>
              <w:t>mm</w:t>
            </w:r>
          </w:p>
        </w:tc>
        <w:tc>
          <w:tcPr>
            <w:tcW w:w="1418" w:type="dxa"/>
            <w:tcBorders>
              <w:top w:val="single" w:sz="4" w:space="0" w:color="000000"/>
              <w:left w:val="single" w:sz="4" w:space="0" w:color="000000"/>
              <w:bottom w:val="single" w:sz="4" w:space="0" w:color="000000"/>
              <w:right w:val="single" w:sz="4" w:space="0" w:color="000000"/>
            </w:tcBorders>
          </w:tcPr>
          <w:p w14:paraId="3794C9F2" w14:textId="77777777" w:rsidR="00D42E32" w:rsidRPr="00D42E32" w:rsidRDefault="00D42E32" w:rsidP="00D42E32">
            <w:pPr>
              <w:jc w:val="center"/>
            </w:pPr>
            <w:r w:rsidRPr="00D42E32">
              <w:rPr>
                <w:rFonts w:hint="eastAsia"/>
              </w:rPr>
              <w:t>壁厚</w:t>
            </w:r>
          </w:p>
          <w:p w14:paraId="797D96D8" w14:textId="621423CD" w:rsidR="00D42E32" w:rsidRPr="00D42E32" w:rsidRDefault="00D42E32" w:rsidP="00D42E32">
            <w:pPr>
              <w:widowControl/>
              <w:jc w:val="center"/>
              <w:textAlignment w:val="center"/>
              <w:rPr>
                <w:rFonts w:ascii="宋体" w:hAnsi="宋体" w:cs="宋体"/>
                <w:b/>
                <w:bCs/>
                <w:color w:val="000000"/>
                <w:kern w:val="0"/>
                <w:lang w:bidi="ar"/>
              </w:rPr>
            </w:pPr>
            <w:r w:rsidRPr="00D42E32">
              <w:rPr>
                <w:rFonts w:hint="eastAsia"/>
              </w:rPr>
              <w:t>mm</w:t>
            </w:r>
          </w:p>
        </w:tc>
        <w:tc>
          <w:tcPr>
            <w:tcW w:w="1299" w:type="dxa"/>
            <w:tcBorders>
              <w:top w:val="single" w:sz="4" w:space="0" w:color="000000"/>
              <w:left w:val="single" w:sz="4" w:space="0" w:color="000000"/>
              <w:bottom w:val="single" w:sz="4" w:space="0" w:color="000000"/>
              <w:right w:val="single" w:sz="4" w:space="0" w:color="000000"/>
            </w:tcBorders>
          </w:tcPr>
          <w:p w14:paraId="6210CC43" w14:textId="70251DE0" w:rsidR="00D42E32" w:rsidRPr="00D42E32" w:rsidRDefault="00D42E32" w:rsidP="00D42E32">
            <w:pPr>
              <w:widowControl/>
              <w:jc w:val="center"/>
              <w:textAlignment w:val="center"/>
              <w:rPr>
                <w:rFonts w:ascii="宋体" w:hAnsi="宋体" w:cs="宋体"/>
                <w:b/>
                <w:bCs/>
                <w:color w:val="000000"/>
                <w:kern w:val="0"/>
                <w:lang w:bidi="ar"/>
              </w:rPr>
            </w:pPr>
            <w:r w:rsidRPr="00D42E32">
              <w:rPr>
                <w:rFonts w:hint="eastAsia"/>
              </w:rPr>
              <w:t>数量</w:t>
            </w:r>
          </w:p>
        </w:tc>
        <w:tc>
          <w:tcPr>
            <w:tcW w:w="1081" w:type="dxa"/>
            <w:tcBorders>
              <w:top w:val="single" w:sz="4" w:space="0" w:color="000000"/>
              <w:left w:val="single" w:sz="4" w:space="0" w:color="000000"/>
              <w:bottom w:val="single" w:sz="4" w:space="0" w:color="000000"/>
              <w:right w:val="single" w:sz="4" w:space="0" w:color="000000"/>
            </w:tcBorders>
          </w:tcPr>
          <w:p w14:paraId="3979007B" w14:textId="7A2C1C94" w:rsidR="00D42E32" w:rsidRPr="00D42E32" w:rsidRDefault="00D42E32" w:rsidP="00D42E32">
            <w:pPr>
              <w:widowControl/>
              <w:jc w:val="center"/>
              <w:textAlignment w:val="center"/>
              <w:rPr>
                <w:rFonts w:ascii="宋体" w:hAnsi="宋体" w:cs="宋体"/>
                <w:b/>
                <w:bCs/>
                <w:color w:val="000000"/>
                <w:kern w:val="0"/>
                <w:lang w:bidi="ar"/>
              </w:rPr>
            </w:pPr>
            <w:r w:rsidRPr="00D42E32">
              <w:rPr>
                <w:rFonts w:hint="eastAsia"/>
              </w:rPr>
              <w:t>单价</w:t>
            </w:r>
          </w:p>
        </w:tc>
        <w:tc>
          <w:tcPr>
            <w:tcW w:w="851" w:type="dxa"/>
            <w:tcBorders>
              <w:top w:val="single" w:sz="4" w:space="0" w:color="000000"/>
              <w:left w:val="single" w:sz="4" w:space="0" w:color="000000"/>
              <w:bottom w:val="single" w:sz="4" w:space="0" w:color="000000"/>
              <w:right w:val="single" w:sz="4" w:space="0" w:color="000000"/>
            </w:tcBorders>
          </w:tcPr>
          <w:p w14:paraId="721435DD" w14:textId="0DFB9331" w:rsidR="00D42E32" w:rsidRPr="00D42E32" w:rsidRDefault="00D42E32" w:rsidP="00D42E32">
            <w:pPr>
              <w:widowControl/>
              <w:jc w:val="center"/>
              <w:textAlignment w:val="center"/>
              <w:rPr>
                <w:rFonts w:ascii="宋体" w:hAnsi="宋体" w:cs="宋体"/>
                <w:b/>
                <w:bCs/>
                <w:color w:val="000000"/>
                <w:kern w:val="0"/>
                <w:lang w:bidi="ar"/>
              </w:rPr>
            </w:pPr>
            <w:r w:rsidRPr="00D42E32">
              <w:rPr>
                <w:rFonts w:hint="eastAsia"/>
              </w:rPr>
              <w:t>总价</w:t>
            </w:r>
          </w:p>
        </w:tc>
        <w:tc>
          <w:tcPr>
            <w:tcW w:w="1082" w:type="dxa"/>
            <w:tcBorders>
              <w:top w:val="single" w:sz="4" w:space="0" w:color="000000"/>
              <w:left w:val="single" w:sz="4" w:space="0" w:color="000000"/>
              <w:bottom w:val="single" w:sz="4" w:space="0" w:color="000000"/>
              <w:right w:val="single" w:sz="4" w:space="0" w:color="000000"/>
            </w:tcBorders>
          </w:tcPr>
          <w:p w14:paraId="0C634E8F" w14:textId="4D038B7E" w:rsidR="00D42E32" w:rsidRPr="00D42E32" w:rsidRDefault="00D42E32" w:rsidP="00D42E32">
            <w:pPr>
              <w:widowControl/>
              <w:jc w:val="center"/>
              <w:textAlignment w:val="center"/>
              <w:rPr>
                <w:rFonts w:ascii="宋体" w:hAnsi="宋体" w:cs="宋体"/>
                <w:b/>
                <w:bCs/>
                <w:color w:val="000000"/>
                <w:kern w:val="0"/>
                <w:lang w:bidi="ar"/>
              </w:rPr>
            </w:pPr>
            <w:r w:rsidRPr="00D42E32">
              <w:rPr>
                <w:rFonts w:hint="eastAsia"/>
              </w:rPr>
              <w:t>备注</w:t>
            </w:r>
          </w:p>
        </w:tc>
      </w:tr>
      <w:tr w:rsidR="00D42E32" w14:paraId="5937EF38"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3399" w14:textId="1B50D28F" w:rsidR="00D42E32" w:rsidRDefault="00D42E32" w:rsidP="00D42E32">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D1B" w14:textId="77777777" w:rsidR="00D42E32" w:rsidRDefault="00D42E32" w:rsidP="00D42E32">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BD8F" w14:textId="77777777" w:rsidR="00D42E32" w:rsidRDefault="00D42E32" w:rsidP="00D42E32">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E3E" w14:textId="77777777" w:rsidR="00D42E32" w:rsidRDefault="00D42E32" w:rsidP="00D42E32">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228B73"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34CAD32"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F9D18BA"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CA6EF1"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90ED616" w14:textId="77777777" w:rsidR="00D42E32" w:rsidRDefault="00D42E32" w:rsidP="00D42E32">
            <w:pPr>
              <w:widowControl/>
              <w:jc w:val="center"/>
              <w:textAlignment w:val="center"/>
              <w:rPr>
                <w:rFonts w:ascii="宋体" w:hAnsi="宋体" w:cs="宋体"/>
                <w:color w:val="000000"/>
                <w:kern w:val="0"/>
                <w:sz w:val="22"/>
                <w:szCs w:val="22"/>
                <w:lang w:bidi="ar"/>
              </w:rPr>
            </w:pPr>
          </w:p>
        </w:tc>
      </w:tr>
      <w:tr w:rsidR="00D42E32" w14:paraId="0F0FF23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2064" w14:textId="06AA782B" w:rsidR="00D42E32" w:rsidRDefault="00D42E32" w:rsidP="00D42E32">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F7E" w14:textId="77777777" w:rsidR="00D42E32" w:rsidRDefault="00D42E32" w:rsidP="00D42E32">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B594" w14:textId="77777777" w:rsidR="00D42E32" w:rsidRDefault="00D42E32" w:rsidP="00D42E32">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2AE" w14:textId="77777777" w:rsidR="00D42E32" w:rsidRDefault="00D42E32" w:rsidP="00D42E32">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E8070C"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9634F64"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1E9AF3A"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F446AC"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247FF0A" w14:textId="77777777" w:rsidR="00D42E32" w:rsidRDefault="00D42E32" w:rsidP="00D42E32">
            <w:pPr>
              <w:widowControl/>
              <w:jc w:val="center"/>
              <w:textAlignment w:val="center"/>
              <w:rPr>
                <w:rFonts w:ascii="宋体" w:hAnsi="宋体" w:cs="宋体"/>
                <w:color w:val="000000"/>
                <w:kern w:val="0"/>
                <w:sz w:val="22"/>
                <w:szCs w:val="22"/>
                <w:lang w:bidi="ar"/>
              </w:rPr>
            </w:pPr>
          </w:p>
        </w:tc>
      </w:tr>
      <w:tr w:rsidR="00D42E32" w14:paraId="29D9C8DE"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B158" w14:textId="7503E315" w:rsidR="00D42E32" w:rsidRDefault="00D42E32" w:rsidP="00D42E32">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71DC" w14:textId="77777777" w:rsidR="00D42E32" w:rsidRDefault="00D42E32" w:rsidP="00D42E32">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C630" w14:textId="77777777" w:rsidR="00D42E32" w:rsidRDefault="00D42E32" w:rsidP="00D42E32">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DAEE" w14:textId="77777777" w:rsidR="00D42E32" w:rsidRDefault="00D42E32" w:rsidP="00D42E32">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15BED8"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A472AFA"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7488FBC"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F141C" w14:textId="77777777" w:rsidR="00D42E32" w:rsidRDefault="00D42E32" w:rsidP="00D42E32">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E7356E7" w14:textId="77777777" w:rsidR="00D42E32" w:rsidRDefault="00D42E32" w:rsidP="00D42E32">
            <w:pPr>
              <w:widowControl/>
              <w:jc w:val="center"/>
              <w:textAlignment w:val="center"/>
              <w:rPr>
                <w:rFonts w:ascii="宋体" w:hAnsi="宋体" w:cs="宋体"/>
                <w:color w:val="000000"/>
                <w:kern w:val="0"/>
                <w:sz w:val="22"/>
                <w:szCs w:val="22"/>
                <w:lang w:bidi="ar"/>
              </w:rPr>
            </w:pPr>
          </w:p>
        </w:tc>
      </w:tr>
      <w:tr w:rsidR="00D42E32" w14:paraId="2ADBB60E"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2FBA452" w14:textId="77777777" w:rsidR="00D42E32" w:rsidRDefault="00D42E32" w:rsidP="00D42E32">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A53217" w:rsidRDefault="00A53217">
      <w:pPr>
        <w:spacing w:line="360" w:lineRule="auto"/>
        <w:ind w:firstLineChars="200" w:firstLine="420"/>
        <w:jc w:val="left"/>
        <w:rPr>
          <w:rFonts w:ascii="宋体" w:hAnsi="宋体"/>
          <w:kern w:val="0"/>
        </w:rPr>
      </w:pPr>
    </w:p>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0128F656" w:rsidR="00A53217" w:rsidRDefault="00D42E32" w:rsidP="00D42E32">
      <w:pPr>
        <w:spacing w:line="360" w:lineRule="auto"/>
        <w:ind w:firstLineChars="200" w:firstLine="420"/>
        <w:jc w:val="left"/>
        <w:rPr>
          <w:rFonts w:ascii="宋体"/>
          <w:kern w:val="0"/>
        </w:rPr>
      </w:pPr>
      <w:r>
        <w:rPr>
          <w:rFonts w:ascii="宋体" w:hint="eastAsia"/>
          <w:kern w:val="0"/>
        </w:rPr>
        <w:t>5、如有其他未尽内容可单独附表，加盖公章。</w:t>
      </w: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2"/>
      <w:bookmarkEnd w:id="33"/>
      <w:bookmarkEnd w:id="34"/>
      <w:bookmarkEnd w:id="35"/>
      <w:r>
        <w:rPr>
          <w:rFonts w:hint="eastAsia"/>
        </w:rPr>
        <w:t>供应商资格证明材料</w:t>
      </w:r>
    </w:p>
    <w:p w14:paraId="185C9B95" w14:textId="77777777" w:rsidR="00A53217" w:rsidRDefault="00A53217"/>
    <w:p w14:paraId="33C970D5" w14:textId="77777777" w:rsidR="00A53217" w:rsidRDefault="00687E9F">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A53217" w:rsidRDefault="00687E9F">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77777777" w:rsidR="00A53217" w:rsidRDefault="00687E9F">
      <w:pPr>
        <w:pStyle w:val="a1"/>
        <w:spacing w:line="400" w:lineRule="exact"/>
        <w:jc w:val="left"/>
        <w:rPr>
          <w:rFonts w:ascii="宋体"/>
        </w:rPr>
      </w:pPr>
      <w:r>
        <w:rPr>
          <w:rFonts w:ascii="宋体" w:hAnsi="宋体" w:cs="宋体" w:hint="eastAsia"/>
        </w:rPr>
        <w:t>（七）根据采购项目提出的特殊条件。</w:t>
      </w:r>
    </w:p>
    <w:p w14:paraId="654E578E" w14:textId="77777777"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17206A8E" w14:textId="77777777" w:rsidR="00A53217" w:rsidRDefault="00A53217">
      <w:pPr>
        <w:pStyle w:val="ac"/>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c"/>
        <w:spacing w:line="360" w:lineRule="auto"/>
        <w:ind w:firstLineChars="200" w:firstLine="420"/>
        <w:rPr>
          <w:rFonts w:hAnsi="宋体" w:cs="Times New Roman"/>
          <w:kern w:val="0"/>
        </w:rPr>
      </w:pPr>
    </w:p>
    <w:p w14:paraId="68306B3C" w14:textId="77777777" w:rsidR="00A53217" w:rsidRDefault="00687E9F">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248ED22D" w14:textId="77777777" w:rsidR="00A53217" w:rsidRDefault="00A53217">
      <w:pPr>
        <w:pStyle w:val="ac"/>
        <w:spacing w:line="360" w:lineRule="auto"/>
        <w:rPr>
          <w:rFonts w:hAnsi="宋体" w:cs="Times New Roman"/>
          <w:kern w:val="0"/>
        </w:rPr>
      </w:pPr>
    </w:p>
    <w:p w14:paraId="1621BD66" w14:textId="77777777" w:rsidR="00A53217" w:rsidRDefault="00A53217">
      <w:pPr>
        <w:pStyle w:val="ac"/>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lastRenderedPageBreak/>
        <w:t>五、</w:t>
      </w:r>
      <w:bookmarkEnd w:id="36"/>
      <w:bookmarkEnd w:id="37"/>
      <w:bookmarkEnd w:id="38"/>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c"/>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3217" w:rsidRDefault="00687E9F">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f"/>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f"/>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f"/>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f"/>
              <w:rPr>
                <w:rFonts w:ascii="宋体" w:hAnsi="宋体"/>
                <w:sz w:val="21"/>
                <w:szCs w:val="21"/>
              </w:rPr>
            </w:pPr>
          </w:p>
        </w:tc>
        <w:tc>
          <w:tcPr>
            <w:tcW w:w="1315" w:type="dxa"/>
          </w:tcPr>
          <w:p w14:paraId="14AB663E" w14:textId="77777777" w:rsidR="00A53217" w:rsidRDefault="00A53217">
            <w:pPr>
              <w:pStyle w:val="aff"/>
              <w:rPr>
                <w:rFonts w:ascii="宋体" w:hAnsi="宋体"/>
                <w:sz w:val="21"/>
                <w:szCs w:val="21"/>
              </w:rPr>
            </w:pPr>
          </w:p>
        </w:tc>
        <w:tc>
          <w:tcPr>
            <w:tcW w:w="2629" w:type="dxa"/>
          </w:tcPr>
          <w:p w14:paraId="0E7E19B7" w14:textId="77777777" w:rsidR="00A53217" w:rsidRDefault="00A53217">
            <w:pPr>
              <w:pStyle w:val="aff"/>
              <w:rPr>
                <w:rFonts w:ascii="宋体" w:hAnsi="宋体"/>
                <w:sz w:val="21"/>
                <w:szCs w:val="21"/>
              </w:rPr>
            </w:pPr>
          </w:p>
        </w:tc>
        <w:tc>
          <w:tcPr>
            <w:tcW w:w="2455" w:type="dxa"/>
          </w:tcPr>
          <w:p w14:paraId="16AD3602" w14:textId="77777777" w:rsidR="00A53217" w:rsidRDefault="00A53217">
            <w:pPr>
              <w:pStyle w:val="aff"/>
              <w:rPr>
                <w:rFonts w:ascii="宋体" w:hAnsi="宋体"/>
                <w:sz w:val="21"/>
                <w:szCs w:val="21"/>
              </w:rPr>
            </w:pPr>
          </w:p>
        </w:tc>
        <w:tc>
          <w:tcPr>
            <w:tcW w:w="1646" w:type="dxa"/>
          </w:tcPr>
          <w:p w14:paraId="0DFDAADE" w14:textId="77777777" w:rsidR="00A53217" w:rsidRDefault="00A53217">
            <w:pPr>
              <w:pStyle w:val="aff"/>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f"/>
              <w:rPr>
                <w:rFonts w:ascii="宋体" w:hAnsi="宋体"/>
                <w:sz w:val="21"/>
                <w:szCs w:val="21"/>
              </w:rPr>
            </w:pPr>
          </w:p>
        </w:tc>
        <w:tc>
          <w:tcPr>
            <w:tcW w:w="1315" w:type="dxa"/>
          </w:tcPr>
          <w:p w14:paraId="41F6E4E2" w14:textId="77777777" w:rsidR="00A53217" w:rsidRDefault="00A53217">
            <w:pPr>
              <w:pStyle w:val="aff"/>
              <w:rPr>
                <w:rFonts w:ascii="宋体" w:hAnsi="宋体"/>
                <w:sz w:val="21"/>
                <w:szCs w:val="21"/>
              </w:rPr>
            </w:pPr>
          </w:p>
        </w:tc>
        <w:tc>
          <w:tcPr>
            <w:tcW w:w="2629" w:type="dxa"/>
          </w:tcPr>
          <w:p w14:paraId="37B79083" w14:textId="77777777" w:rsidR="00A53217" w:rsidRDefault="00A53217">
            <w:pPr>
              <w:pStyle w:val="aff"/>
              <w:rPr>
                <w:rFonts w:ascii="宋体" w:hAnsi="宋体"/>
                <w:sz w:val="21"/>
                <w:szCs w:val="21"/>
              </w:rPr>
            </w:pPr>
          </w:p>
        </w:tc>
        <w:tc>
          <w:tcPr>
            <w:tcW w:w="2455" w:type="dxa"/>
          </w:tcPr>
          <w:p w14:paraId="182FC656" w14:textId="77777777" w:rsidR="00A53217" w:rsidRDefault="00A53217">
            <w:pPr>
              <w:pStyle w:val="aff"/>
              <w:rPr>
                <w:rFonts w:ascii="宋体" w:hAnsi="宋体"/>
                <w:sz w:val="21"/>
                <w:szCs w:val="21"/>
              </w:rPr>
            </w:pPr>
          </w:p>
        </w:tc>
        <w:tc>
          <w:tcPr>
            <w:tcW w:w="1646" w:type="dxa"/>
          </w:tcPr>
          <w:p w14:paraId="7BD8956C" w14:textId="77777777" w:rsidR="00A53217" w:rsidRDefault="00A53217">
            <w:pPr>
              <w:pStyle w:val="aff"/>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f"/>
              <w:rPr>
                <w:rFonts w:ascii="宋体" w:hAnsi="宋体"/>
                <w:sz w:val="21"/>
                <w:szCs w:val="21"/>
              </w:rPr>
            </w:pPr>
          </w:p>
        </w:tc>
        <w:tc>
          <w:tcPr>
            <w:tcW w:w="1315" w:type="dxa"/>
          </w:tcPr>
          <w:p w14:paraId="4C3C5048" w14:textId="77777777" w:rsidR="00A53217" w:rsidRDefault="00A53217">
            <w:pPr>
              <w:pStyle w:val="aff"/>
              <w:rPr>
                <w:rFonts w:ascii="宋体" w:hAnsi="宋体"/>
                <w:sz w:val="21"/>
                <w:szCs w:val="21"/>
              </w:rPr>
            </w:pPr>
          </w:p>
        </w:tc>
        <w:tc>
          <w:tcPr>
            <w:tcW w:w="2629" w:type="dxa"/>
          </w:tcPr>
          <w:p w14:paraId="40E0B618" w14:textId="77777777" w:rsidR="00A53217" w:rsidRDefault="00A53217">
            <w:pPr>
              <w:pStyle w:val="aff"/>
              <w:rPr>
                <w:rFonts w:ascii="宋体" w:hAnsi="宋体"/>
                <w:sz w:val="21"/>
                <w:szCs w:val="21"/>
              </w:rPr>
            </w:pPr>
          </w:p>
        </w:tc>
        <w:tc>
          <w:tcPr>
            <w:tcW w:w="2455" w:type="dxa"/>
          </w:tcPr>
          <w:p w14:paraId="07B68BB1" w14:textId="77777777" w:rsidR="00A53217" w:rsidRDefault="00A53217">
            <w:pPr>
              <w:pStyle w:val="aff"/>
              <w:rPr>
                <w:rFonts w:ascii="宋体" w:hAnsi="宋体"/>
                <w:sz w:val="21"/>
                <w:szCs w:val="21"/>
              </w:rPr>
            </w:pPr>
          </w:p>
        </w:tc>
        <w:tc>
          <w:tcPr>
            <w:tcW w:w="1646" w:type="dxa"/>
          </w:tcPr>
          <w:p w14:paraId="0119B808" w14:textId="77777777" w:rsidR="00A53217" w:rsidRDefault="00A53217">
            <w:pPr>
              <w:pStyle w:val="aff"/>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f"/>
              <w:rPr>
                <w:rFonts w:ascii="宋体" w:hAnsi="宋体"/>
                <w:sz w:val="21"/>
                <w:szCs w:val="21"/>
              </w:rPr>
            </w:pPr>
          </w:p>
        </w:tc>
        <w:tc>
          <w:tcPr>
            <w:tcW w:w="1315" w:type="dxa"/>
          </w:tcPr>
          <w:p w14:paraId="731338EC" w14:textId="77777777" w:rsidR="00A53217" w:rsidRDefault="00A53217">
            <w:pPr>
              <w:pStyle w:val="aff"/>
              <w:rPr>
                <w:rFonts w:ascii="宋体" w:hAnsi="宋体"/>
                <w:sz w:val="21"/>
                <w:szCs w:val="21"/>
              </w:rPr>
            </w:pPr>
          </w:p>
        </w:tc>
        <w:tc>
          <w:tcPr>
            <w:tcW w:w="2629" w:type="dxa"/>
          </w:tcPr>
          <w:p w14:paraId="437B9CB0" w14:textId="77777777" w:rsidR="00A53217" w:rsidRDefault="00A53217">
            <w:pPr>
              <w:pStyle w:val="aff"/>
              <w:rPr>
                <w:rFonts w:ascii="宋体" w:hAnsi="宋体"/>
                <w:sz w:val="21"/>
                <w:szCs w:val="21"/>
              </w:rPr>
            </w:pPr>
          </w:p>
        </w:tc>
        <w:tc>
          <w:tcPr>
            <w:tcW w:w="2455" w:type="dxa"/>
          </w:tcPr>
          <w:p w14:paraId="7836D597" w14:textId="77777777" w:rsidR="00A53217" w:rsidRDefault="00A53217">
            <w:pPr>
              <w:pStyle w:val="aff"/>
              <w:rPr>
                <w:rFonts w:ascii="宋体" w:hAnsi="宋体"/>
                <w:sz w:val="21"/>
                <w:szCs w:val="21"/>
              </w:rPr>
            </w:pPr>
          </w:p>
        </w:tc>
        <w:tc>
          <w:tcPr>
            <w:tcW w:w="1646" w:type="dxa"/>
          </w:tcPr>
          <w:p w14:paraId="6AACF0E6" w14:textId="77777777" w:rsidR="00A53217" w:rsidRDefault="00A53217">
            <w:pPr>
              <w:pStyle w:val="aff"/>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f"/>
              <w:rPr>
                <w:rFonts w:ascii="宋体" w:hAnsi="宋体"/>
                <w:sz w:val="21"/>
                <w:szCs w:val="21"/>
              </w:rPr>
            </w:pPr>
          </w:p>
        </w:tc>
        <w:tc>
          <w:tcPr>
            <w:tcW w:w="1315" w:type="dxa"/>
          </w:tcPr>
          <w:p w14:paraId="64D0133D" w14:textId="77777777" w:rsidR="00A53217" w:rsidRDefault="00A53217">
            <w:pPr>
              <w:pStyle w:val="aff"/>
              <w:rPr>
                <w:rFonts w:ascii="宋体" w:hAnsi="宋体"/>
                <w:sz w:val="21"/>
                <w:szCs w:val="21"/>
              </w:rPr>
            </w:pPr>
          </w:p>
        </w:tc>
        <w:tc>
          <w:tcPr>
            <w:tcW w:w="2629" w:type="dxa"/>
          </w:tcPr>
          <w:p w14:paraId="1D7EFEDA" w14:textId="77777777" w:rsidR="00A53217" w:rsidRDefault="00A53217">
            <w:pPr>
              <w:pStyle w:val="aff"/>
              <w:rPr>
                <w:rFonts w:ascii="宋体" w:hAnsi="宋体"/>
                <w:sz w:val="21"/>
                <w:szCs w:val="21"/>
              </w:rPr>
            </w:pPr>
          </w:p>
        </w:tc>
        <w:tc>
          <w:tcPr>
            <w:tcW w:w="2455" w:type="dxa"/>
          </w:tcPr>
          <w:p w14:paraId="2C03C185" w14:textId="77777777" w:rsidR="00A53217" w:rsidRDefault="00A53217">
            <w:pPr>
              <w:pStyle w:val="aff"/>
              <w:rPr>
                <w:rFonts w:ascii="宋体" w:hAnsi="宋体"/>
                <w:sz w:val="21"/>
                <w:szCs w:val="21"/>
              </w:rPr>
            </w:pPr>
          </w:p>
        </w:tc>
        <w:tc>
          <w:tcPr>
            <w:tcW w:w="1646" w:type="dxa"/>
          </w:tcPr>
          <w:p w14:paraId="2723DA5E" w14:textId="77777777" w:rsidR="00A53217" w:rsidRDefault="00A53217">
            <w:pPr>
              <w:pStyle w:val="aff"/>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f"/>
              <w:rPr>
                <w:rFonts w:ascii="宋体" w:hAnsi="宋体"/>
                <w:sz w:val="21"/>
                <w:szCs w:val="21"/>
              </w:rPr>
            </w:pPr>
          </w:p>
        </w:tc>
        <w:tc>
          <w:tcPr>
            <w:tcW w:w="1315" w:type="dxa"/>
          </w:tcPr>
          <w:p w14:paraId="09F2D830" w14:textId="77777777" w:rsidR="00A53217" w:rsidRDefault="00A53217">
            <w:pPr>
              <w:pStyle w:val="aff"/>
              <w:rPr>
                <w:rFonts w:ascii="宋体" w:hAnsi="宋体"/>
                <w:sz w:val="21"/>
                <w:szCs w:val="21"/>
              </w:rPr>
            </w:pPr>
          </w:p>
        </w:tc>
        <w:tc>
          <w:tcPr>
            <w:tcW w:w="2629" w:type="dxa"/>
          </w:tcPr>
          <w:p w14:paraId="445C5738" w14:textId="77777777" w:rsidR="00A53217" w:rsidRDefault="00A53217">
            <w:pPr>
              <w:pStyle w:val="aff"/>
              <w:rPr>
                <w:rFonts w:ascii="宋体" w:hAnsi="宋体"/>
                <w:sz w:val="21"/>
                <w:szCs w:val="21"/>
              </w:rPr>
            </w:pPr>
          </w:p>
        </w:tc>
        <w:tc>
          <w:tcPr>
            <w:tcW w:w="2455" w:type="dxa"/>
          </w:tcPr>
          <w:p w14:paraId="258AD883" w14:textId="77777777" w:rsidR="00A53217" w:rsidRDefault="00A53217">
            <w:pPr>
              <w:pStyle w:val="aff"/>
              <w:rPr>
                <w:rFonts w:ascii="宋体" w:hAnsi="宋体"/>
                <w:sz w:val="21"/>
                <w:szCs w:val="21"/>
              </w:rPr>
            </w:pPr>
          </w:p>
        </w:tc>
        <w:tc>
          <w:tcPr>
            <w:tcW w:w="1646" w:type="dxa"/>
          </w:tcPr>
          <w:p w14:paraId="5AA0D2E9" w14:textId="77777777" w:rsidR="00A53217" w:rsidRDefault="00A53217">
            <w:pPr>
              <w:pStyle w:val="aff"/>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f"/>
              <w:rPr>
                <w:rFonts w:ascii="宋体" w:hAnsi="宋体"/>
                <w:sz w:val="21"/>
                <w:szCs w:val="21"/>
              </w:rPr>
            </w:pPr>
          </w:p>
        </w:tc>
        <w:tc>
          <w:tcPr>
            <w:tcW w:w="1315" w:type="dxa"/>
          </w:tcPr>
          <w:p w14:paraId="0DC9F4C0" w14:textId="77777777" w:rsidR="00A53217" w:rsidRDefault="00A53217">
            <w:pPr>
              <w:pStyle w:val="aff"/>
              <w:rPr>
                <w:rFonts w:ascii="宋体" w:hAnsi="宋体"/>
                <w:sz w:val="21"/>
                <w:szCs w:val="21"/>
              </w:rPr>
            </w:pPr>
          </w:p>
        </w:tc>
        <w:tc>
          <w:tcPr>
            <w:tcW w:w="2629" w:type="dxa"/>
          </w:tcPr>
          <w:p w14:paraId="17BF2F5C" w14:textId="77777777" w:rsidR="00A53217" w:rsidRDefault="00A53217">
            <w:pPr>
              <w:pStyle w:val="aff"/>
              <w:rPr>
                <w:rFonts w:ascii="宋体" w:hAnsi="宋体"/>
                <w:sz w:val="21"/>
                <w:szCs w:val="21"/>
              </w:rPr>
            </w:pPr>
          </w:p>
        </w:tc>
        <w:tc>
          <w:tcPr>
            <w:tcW w:w="2455" w:type="dxa"/>
          </w:tcPr>
          <w:p w14:paraId="1C88AC73" w14:textId="77777777" w:rsidR="00A53217" w:rsidRDefault="00A53217">
            <w:pPr>
              <w:pStyle w:val="aff"/>
              <w:rPr>
                <w:rFonts w:ascii="宋体" w:hAnsi="宋体"/>
                <w:sz w:val="21"/>
                <w:szCs w:val="21"/>
              </w:rPr>
            </w:pPr>
          </w:p>
        </w:tc>
        <w:tc>
          <w:tcPr>
            <w:tcW w:w="1646" w:type="dxa"/>
          </w:tcPr>
          <w:p w14:paraId="424C6AF4" w14:textId="77777777" w:rsidR="00A53217" w:rsidRDefault="00A53217">
            <w:pPr>
              <w:pStyle w:val="aff"/>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3A114A05" w:rsidR="00A53217" w:rsidRDefault="00687E9F">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w:t>
      </w:r>
      <w:r w:rsidR="0067044B">
        <w:rPr>
          <w:rFonts w:hAnsi="宋体" w:hint="eastAsia"/>
          <w:kern w:val="0"/>
        </w:rPr>
        <w:t>如与比选文件所列技术要求相关条款无偏离（包括正偏离和负偏离），则无须逐条应答</w:t>
      </w:r>
      <w:r>
        <w:rPr>
          <w:rFonts w:hAnsi="宋体" w:hint="eastAsia"/>
          <w:kern w:val="0"/>
        </w:rPr>
        <w:t>。如有偏离条款，请将偏离条款逐条应答。未明确偏离的条款，视为默认接受，供应商不得籍未作应答而拒不接受。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39" w:name="_Toc365878703"/>
      <w:bookmarkStart w:id="40"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38B4CFEA" w:rsidR="00A53217" w:rsidRDefault="00687E9F">
      <w:pPr>
        <w:spacing w:line="360" w:lineRule="auto"/>
        <w:rPr>
          <w:rFonts w:ascii="宋体" w:hAnsi="宋体" w:cs="宋体"/>
          <w:b/>
          <w:bCs/>
          <w:sz w:val="24"/>
        </w:rPr>
      </w:pPr>
      <w:r>
        <w:rPr>
          <w:rFonts w:ascii="宋体" w:hAnsi="宋体" w:cs="宋体" w:hint="eastAsia"/>
          <w:b/>
          <w:bCs/>
          <w:sz w:val="24"/>
        </w:rPr>
        <w:t>3、</w:t>
      </w:r>
      <w:r w:rsidR="0067044B">
        <w:rPr>
          <w:rFonts w:ascii="宋体" w:hAnsi="宋体" w:cs="宋体" w:hint="eastAsia"/>
          <w:b/>
          <w:bCs/>
          <w:sz w:val="24"/>
        </w:rPr>
        <w:t>最后报价表可由</w:t>
      </w:r>
      <w:r>
        <w:rPr>
          <w:rFonts w:ascii="宋体" w:hAnsi="宋体" w:cs="宋体" w:hint="eastAsia"/>
          <w:b/>
          <w:bCs/>
          <w:sz w:val="24"/>
        </w:rPr>
        <w:t>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9456" w:type="dxa"/>
        <w:tblInd w:w="93" w:type="dxa"/>
        <w:tblLayout w:type="fixed"/>
        <w:tblLook w:val="04A0" w:firstRow="1" w:lastRow="0" w:firstColumn="1" w:lastColumn="0" w:noHBand="0" w:noVBand="1"/>
      </w:tblPr>
      <w:tblGrid>
        <w:gridCol w:w="932"/>
        <w:gridCol w:w="1327"/>
        <w:gridCol w:w="904"/>
        <w:gridCol w:w="1134"/>
        <w:gridCol w:w="846"/>
        <w:gridCol w:w="1299"/>
        <w:gridCol w:w="1081"/>
        <w:gridCol w:w="851"/>
        <w:gridCol w:w="1082"/>
      </w:tblGrid>
      <w:tr w:rsidR="002C4735" w14:paraId="6C0910D3" w14:textId="77777777" w:rsidTr="002C4735">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9B61" w14:textId="77777777" w:rsidR="002C4735" w:rsidRPr="002C4735" w:rsidRDefault="002C4735" w:rsidP="002C4735">
            <w:pPr>
              <w:widowControl/>
              <w:textAlignment w:val="center"/>
              <w:rPr>
                <w:rFonts w:ascii="宋体" w:hAnsi="宋体" w:cs="宋体"/>
                <w:b/>
                <w:bCs/>
                <w:color w:val="000000"/>
                <w:kern w:val="0"/>
                <w:lang w:bidi="ar"/>
              </w:rPr>
            </w:pPr>
            <w:r w:rsidRPr="002C4735">
              <w:rPr>
                <w:rFonts w:hint="eastAsia"/>
                <w:b/>
                <w:bCs/>
              </w:rPr>
              <w:t>序号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FD21B" w14:textId="77777777" w:rsidR="002C4735" w:rsidRPr="002C4735" w:rsidRDefault="002C4735" w:rsidP="002C4735">
            <w:pPr>
              <w:widowControl/>
              <w:textAlignment w:val="center"/>
              <w:rPr>
                <w:rFonts w:ascii="宋体" w:hAnsi="宋体" w:cs="宋体"/>
                <w:b/>
                <w:bCs/>
                <w:color w:val="000000"/>
              </w:rPr>
            </w:pPr>
            <w:r w:rsidRPr="002C4735">
              <w:rPr>
                <w:rFonts w:hint="eastAsia"/>
                <w:b/>
                <w:bCs/>
              </w:rPr>
              <w:t>名称</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C53B0" w14:textId="77777777" w:rsidR="002C4735" w:rsidRPr="002C4735" w:rsidRDefault="002C4735" w:rsidP="002C4735">
            <w:pPr>
              <w:rPr>
                <w:b/>
                <w:bCs/>
              </w:rPr>
            </w:pPr>
            <w:r w:rsidRPr="002C4735">
              <w:rPr>
                <w:rFonts w:hint="eastAsia"/>
                <w:b/>
                <w:bCs/>
              </w:rPr>
              <w:t>型号</w:t>
            </w:r>
          </w:p>
          <w:p w14:paraId="0AD366C6" w14:textId="77777777" w:rsidR="002C4735" w:rsidRPr="002C4735" w:rsidRDefault="002C4735" w:rsidP="002C4735">
            <w:pPr>
              <w:widowControl/>
              <w:textAlignment w:val="center"/>
              <w:rPr>
                <w:rFonts w:ascii="宋体" w:hAnsi="宋体" w:cs="宋体"/>
                <w:b/>
                <w:bCs/>
                <w:color w:val="000000"/>
              </w:rPr>
            </w:pPr>
            <w:r w:rsidRPr="002C4735">
              <w:rPr>
                <w:rFonts w:hint="eastAsia"/>
                <w:b/>
                <w:bCs/>
              </w:rPr>
              <w:t>mm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799E" w14:textId="77777777" w:rsidR="002C4735" w:rsidRPr="002C4735" w:rsidRDefault="002C4735" w:rsidP="002C4735">
            <w:pPr>
              <w:rPr>
                <w:b/>
                <w:bCs/>
              </w:rPr>
            </w:pPr>
            <w:r w:rsidRPr="002C4735">
              <w:rPr>
                <w:rFonts w:hint="eastAsia"/>
                <w:b/>
                <w:bCs/>
              </w:rPr>
              <w:t>外径</w:t>
            </w:r>
          </w:p>
          <w:p w14:paraId="71B88B5F" w14:textId="77777777" w:rsidR="002C4735" w:rsidRPr="002C4735" w:rsidRDefault="002C4735" w:rsidP="002C4735">
            <w:pPr>
              <w:widowControl/>
              <w:textAlignment w:val="center"/>
              <w:rPr>
                <w:rFonts w:ascii="宋体" w:hAnsi="宋体" w:cs="宋体"/>
                <w:b/>
                <w:bCs/>
                <w:color w:val="000000"/>
                <w:kern w:val="0"/>
                <w:lang w:bidi="ar"/>
              </w:rPr>
            </w:pPr>
            <w:r w:rsidRPr="002C4735">
              <w:rPr>
                <w:rFonts w:hint="eastAsia"/>
                <w:b/>
                <w:bCs/>
              </w:rPr>
              <w:t>mm</w:t>
            </w:r>
          </w:p>
        </w:tc>
        <w:tc>
          <w:tcPr>
            <w:tcW w:w="846" w:type="dxa"/>
            <w:tcBorders>
              <w:top w:val="single" w:sz="4" w:space="0" w:color="000000"/>
              <w:left w:val="single" w:sz="4" w:space="0" w:color="000000"/>
              <w:bottom w:val="single" w:sz="4" w:space="0" w:color="000000"/>
              <w:right w:val="single" w:sz="4" w:space="0" w:color="000000"/>
            </w:tcBorders>
            <w:vAlign w:val="center"/>
          </w:tcPr>
          <w:p w14:paraId="4FC7A7C8" w14:textId="77777777" w:rsidR="002C4735" w:rsidRPr="002C4735" w:rsidRDefault="002C4735" w:rsidP="002C4735">
            <w:pPr>
              <w:rPr>
                <w:b/>
                <w:bCs/>
              </w:rPr>
            </w:pPr>
            <w:r w:rsidRPr="002C4735">
              <w:rPr>
                <w:rFonts w:hint="eastAsia"/>
                <w:b/>
                <w:bCs/>
              </w:rPr>
              <w:t>壁厚</w:t>
            </w:r>
          </w:p>
          <w:p w14:paraId="397C8FA1" w14:textId="77777777" w:rsidR="002C4735" w:rsidRPr="002C4735" w:rsidRDefault="002C4735" w:rsidP="002C4735">
            <w:pPr>
              <w:widowControl/>
              <w:textAlignment w:val="center"/>
              <w:rPr>
                <w:rFonts w:ascii="宋体" w:hAnsi="宋体" w:cs="宋体"/>
                <w:b/>
                <w:bCs/>
                <w:color w:val="000000"/>
                <w:kern w:val="0"/>
                <w:lang w:bidi="ar"/>
              </w:rPr>
            </w:pPr>
            <w:r w:rsidRPr="002C4735">
              <w:rPr>
                <w:rFonts w:hint="eastAsia"/>
                <w:b/>
                <w:bCs/>
              </w:rPr>
              <w:t>mm</w:t>
            </w:r>
          </w:p>
        </w:tc>
        <w:tc>
          <w:tcPr>
            <w:tcW w:w="1299" w:type="dxa"/>
            <w:tcBorders>
              <w:top w:val="single" w:sz="4" w:space="0" w:color="000000"/>
              <w:left w:val="single" w:sz="4" w:space="0" w:color="000000"/>
              <w:bottom w:val="single" w:sz="4" w:space="0" w:color="000000"/>
              <w:right w:val="single" w:sz="4" w:space="0" w:color="000000"/>
            </w:tcBorders>
            <w:vAlign w:val="center"/>
          </w:tcPr>
          <w:p w14:paraId="7A9EE382" w14:textId="77777777" w:rsidR="002C4735" w:rsidRPr="002C4735" w:rsidRDefault="002C4735" w:rsidP="002C4735">
            <w:pPr>
              <w:widowControl/>
              <w:ind w:firstLine="420"/>
              <w:textAlignment w:val="center"/>
              <w:rPr>
                <w:rFonts w:ascii="宋体" w:hAnsi="宋体" w:cs="宋体"/>
                <w:b/>
                <w:bCs/>
                <w:color w:val="000000"/>
                <w:kern w:val="0"/>
                <w:lang w:bidi="ar"/>
              </w:rPr>
            </w:pPr>
            <w:r w:rsidRPr="002C4735">
              <w:rPr>
                <w:rFonts w:hint="eastAsia"/>
                <w:b/>
                <w:bCs/>
              </w:rPr>
              <w:t>数量</w:t>
            </w:r>
          </w:p>
        </w:tc>
        <w:tc>
          <w:tcPr>
            <w:tcW w:w="1081" w:type="dxa"/>
            <w:tcBorders>
              <w:top w:val="single" w:sz="4" w:space="0" w:color="000000"/>
              <w:left w:val="single" w:sz="4" w:space="0" w:color="000000"/>
              <w:bottom w:val="single" w:sz="4" w:space="0" w:color="000000"/>
              <w:right w:val="single" w:sz="4" w:space="0" w:color="000000"/>
            </w:tcBorders>
            <w:vAlign w:val="center"/>
          </w:tcPr>
          <w:p w14:paraId="3C8AF221" w14:textId="77777777" w:rsidR="002C4735" w:rsidRPr="002C4735" w:rsidRDefault="002C4735" w:rsidP="002C4735">
            <w:pPr>
              <w:widowControl/>
              <w:ind w:firstLine="420"/>
              <w:textAlignment w:val="center"/>
              <w:rPr>
                <w:rFonts w:ascii="宋体" w:hAnsi="宋体" w:cs="宋体"/>
                <w:b/>
                <w:bCs/>
                <w:color w:val="000000"/>
                <w:kern w:val="0"/>
                <w:lang w:bidi="ar"/>
              </w:rPr>
            </w:pPr>
            <w:r w:rsidRPr="002C4735">
              <w:rPr>
                <w:rFonts w:hint="eastAsia"/>
                <w:b/>
                <w:bCs/>
              </w:rPr>
              <w:t>单价</w:t>
            </w:r>
          </w:p>
        </w:tc>
        <w:tc>
          <w:tcPr>
            <w:tcW w:w="851" w:type="dxa"/>
            <w:tcBorders>
              <w:top w:val="single" w:sz="4" w:space="0" w:color="000000"/>
              <w:left w:val="single" w:sz="4" w:space="0" w:color="000000"/>
              <w:bottom w:val="single" w:sz="4" w:space="0" w:color="000000"/>
              <w:right w:val="single" w:sz="4" w:space="0" w:color="000000"/>
            </w:tcBorders>
            <w:vAlign w:val="center"/>
          </w:tcPr>
          <w:p w14:paraId="3977B83A" w14:textId="77777777" w:rsidR="002C4735" w:rsidRPr="002C4735" w:rsidRDefault="002C4735" w:rsidP="002C4735">
            <w:pPr>
              <w:widowControl/>
              <w:textAlignment w:val="center"/>
              <w:rPr>
                <w:rFonts w:ascii="宋体" w:hAnsi="宋体" w:cs="宋体"/>
                <w:b/>
                <w:bCs/>
                <w:color w:val="000000"/>
                <w:kern w:val="0"/>
                <w:lang w:bidi="ar"/>
              </w:rPr>
            </w:pPr>
            <w:r w:rsidRPr="002C4735">
              <w:rPr>
                <w:rFonts w:hint="eastAsia"/>
                <w:b/>
                <w:bCs/>
              </w:rPr>
              <w:t>总价</w:t>
            </w:r>
          </w:p>
        </w:tc>
        <w:tc>
          <w:tcPr>
            <w:tcW w:w="1082" w:type="dxa"/>
            <w:tcBorders>
              <w:top w:val="single" w:sz="4" w:space="0" w:color="000000"/>
              <w:left w:val="single" w:sz="4" w:space="0" w:color="000000"/>
              <w:bottom w:val="single" w:sz="4" w:space="0" w:color="000000"/>
              <w:right w:val="single" w:sz="4" w:space="0" w:color="000000"/>
            </w:tcBorders>
            <w:vAlign w:val="center"/>
          </w:tcPr>
          <w:p w14:paraId="40E3538D" w14:textId="77777777" w:rsidR="002C4735" w:rsidRPr="002C4735" w:rsidRDefault="002C4735" w:rsidP="002C4735">
            <w:pPr>
              <w:widowControl/>
              <w:ind w:firstLine="420"/>
              <w:textAlignment w:val="center"/>
              <w:rPr>
                <w:rFonts w:ascii="宋体" w:hAnsi="宋体" w:cs="宋体"/>
                <w:b/>
                <w:bCs/>
                <w:color w:val="000000"/>
                <w:kern w:val="0"/>
                <w:lang w:bidi="ar"/>
              </w:rPr>
            </w:pPr>
            <w:r w:rsidRPr="002C4735">
              <w:rPr>
                <w:rFonts w:hint="eastAsia"/>
                <w:b/>
                <w:bCs/>
              </w:rPr>
              <w:t>备注</w:t>
            </w:r>
          </w:p>
        </w:tc>
      </w:tr>
      <w:tr w:rsidR="002C4735" w14:paraId="14EE3731" w14:textId="77777777" w:rsidTr="002C4735">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6F3B" w14:textId="77777777" w:rsidR="002C4735" w:rsidRDefault="002C4735" w:rsidP="0054279B">
            <w:pPr>
              <w:widowControl/>
              <w:ind w:firstLine="440"/>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F896" w14:textId="77777777" w:rsidR="002C4735" w:rsidRDefault="002C4735" w:rsidP="0054279B">
            <w:pPr>
              <w:widowControl/>
              <w:ind w:firstLine="440"/>
              <w:jc w:val="center"/>
              <w:textAlignment w:val="center"/>
              <w:rPr>
                <w:rFonts w:ascii="宋体" w:hAnsi="宋体" w:cs="宋体"/>
                <w:color w:val="000000"/>
                <w:sz w:val="22"/>
                <w:szCs w:val="16"/>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5746" w14:textId="77777777" w:rsidR="002C4735" w:rsidRDefault="002C4735" w:rsidP="0054279B">
            <w:pPr>
              <w:widowControl/>
              <w:ind w:firstLine="440"/>
              <w:jc w:val="center"/>
              <w:textAlignment w:val="center"/>
              <w:rPr>
                <w:rFonts w:ascii="宋体" w:hAnsi="宋体" w:cs="宋体"/>
                <w:color w:val="000000"/>
                <w:sz w:val="22"/>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C0EE4" w14:textId="77777777" w:rsidR="002C4735" w:rsidRDefault="002C4735" w:rsidP="0054279B">
            <w:pPr>
              <w:widowControl/>
              <w:ind w:firstLine="440"/>
              <w:jc w:val="center"/>
              <w:textAlignment w:val="center"/>
              <w:rPr>
                <w:rFonts w:ascii="宋体" w:hAnsi="宋体" w:cs="宋体"/>
                <w:color w:val="000000"/>
                <w:kern w:val="0"/>
                <w:sz w:val="22"/>
                <w:szCs w:val="16"/>
                <w:lang w:bidi="ar"/>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1D42169"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2129828"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E63F64C"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EC8B30"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CA4AF84"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r>
      <w:tr w:rsidR="002C4735" w14:paraId="6A66C34B" w14:textId="77777777" w:rsidTr="002C4735">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81D48" w14:textId="77777777" w:rsidR="002C4735" w:rsidRDefault="002C4735" w:rsidP="0054279B">
            <w:pPr>
              <w:widowControl/>
              <w:ind w:firstLine="440"/>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1BC3" w14:textId="77777777" w:rsidR="002C4735" w:rsidRDefault="002C4735" w:rsidP="0054279B">
            <w:pPr>
              <w:widowControl/>
              <w:ind w:firstLine="404"/>
              <w:jc w:val="center"/>
              <w:textAlignment w:val="center"/>
              <w:rPr>
                <w:rFonts w:ascii="宋体" w:hAnsi="宋体" w:cs="宋体"/>
                <w:spacing w:val="-4"/>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DE20E" w14:textId="77777777" w:rsidR="002C4735" w:rsidRDefault="002C4735" w:rsidP="0054279B">
            <w:pPr>
              <w:widowControl/>
              <w:ind w:firstLine="440"/>
              <w:jc w:val="center"/>
              <w:textAlignment w:val="center"/>
              <w:rPr>
                <w:rFonts w:ascii="宋体" w:hAnsi="宋体" w:cs="宋体"/>
                <w:color w:val="000000"/>
                <w:sz w:val="22"/>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013C" w14:textId="77777777" w:rsidR="002C4735" w:rsidRDefault="002C4735" w:rsidP="0054279B">
            <w:pPr>
              <w:widowControl/>
              <w:ind w:firstLine="440"/>
              <w:jc w:val="center"/>
              <w:textAlignment w:val="center"/>
              <w:rPr>
                <w:rFonts w:ascii="宋体" w:hAnsi="宋体" w:cs="宋体"/>
                <w:color w:val="000000"/>
                <w:kern w:val="0"/>
                <w:sz w:val="22"/>
                <w:szCs w:val="16"/>
                <w:lang w:bidi="ar"/>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66A45F2"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60A2503"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E3AC499"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94F9A0"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61393302"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r>
      <w:tr w:rsidR="002C4735" w14:paraId="0AED7267" w14:textId="77777777" w:rsidTr="002C4735">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FFD9" w14:textId="77777777" w:rsidR="002C4735" w:rsidRDefault="002C4735" w:rsidP="0054279B">
            <w:pPr>
              <w:widowControl/>
              <w:ind w:firstLine="440"/>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D503" w14:textId="77777777" w:rsidR="002C4735" w:rsidRDefault="002C4735" w:rsidP="0054279B">
            <w:pPr>
              <w:widowControl/>
              <w:ind w:firstLine="404"/>
              <w:jc w:val="center"/>
              <w:textAlignment w:val="center"/>
              <w:rPr>
                <w:rFonts w:ascii="宋体" w:hAnsi="宋体" w:cs="宋体"/>
                <w:spacing w:val="-4"/>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C23C" w14:textId="77777777" w:rsidR="002C4735" w:rsidRDefault="002C4735" w:rsidP="0054279B">
            <w:pPr>
              <w:widowControl/>
              <w:ind w:firstLine="440"/>
              <w:jc w:val="center"/>
              <w:textAlignment w:val="center"/>
              <w:rPr>
                <w:rFonts w:ascii="宋体" w:hAnsi="宋体" w:cs="宋体"/>
                <w:color w:val="000000"/>
                <w:sz w:val="22"/>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523C" w14:textId="77777777" w:rsidR="002C4735" w:rsidRDefault="002C4735" w:rsidP="0054279B">
            <w:pPr>
              <w:widowControl/>
              <w:ind w:firstLine="440"/>
              <w:jc w:val="center"/>
              <w:textAlignment w:val="center"/>
              <w:rPr>
                <w:rFonts w:ascii="宋体" w:hAnsi="宋体" w:cs="宋体"/>
                <w:color w:val="000000"/>
                <w:kern w:val="0"/>
                <w:sz w:val="22"/>
                <w:szCs w:val="16"/>
                <w:lang w:bidi="ar"/>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34CAADB"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F434BFA"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3C6AD68"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F744BA"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4145429" w14:textId="77777777" w:rsidR="002C4735" w:rsidRDefault="002C4735" w:rsidP="0054279B">
            <w:pPr>
              <w:widowControl/>
              <w:ind w:firstLine="440"/>
              <w:jc w:val="center"/>
              <w:textAlignment w:val="center"/>
              <w:rPr>
                <w:rFonts w:ascii="宋体" w:hAnsi="宋体" w:cs="宋体"/>
                <w:color w:val="000000"/>
                <w:kern w:val="0"/>
                <w:sz w:val="22"/>
                <w:szCs w:val="22"/>
                <w:lang w:bidi="ar"/>
              </w:rPr>
            </w:pPr>
          </w:p>
        </w:tc>
      </w:tr>
      <w:tr w:rsidR="002C4735" w14:paraId="1222D252" w14:textId="77777777" w:rsidTr="0054279B">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24A9429" w14:textId="77777777" w:rsidR="002C4735" w:rsidRDefault="002C4735" w:rsidP="0054279B">
            <w:pPr>
              <w:widowControl/>
              <w:ind w:firstLine="420"/>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7A591099" w14:textId="77777777" w:rsidR="00A53217" w:rsidRDefault="00A53217">
      <w:pPr>
        <w:spacing w:line="360" w:lineRule="auto"/>
        <w:ind w:firstLineChars="200" w:firstLine="420"/>
        <w:jc w:val="left"/>
        <w:rPr>
          <w:rFonts w:ascii="宋体" w:hAnsi="宋体"/>
          <w:kern w:val="0"/>
        </w:rPr>
      </w:pPr>
    </w:p>
    <w:p w14:paraId="45DEBD7C" w14:textId="77777777" w:rsidR="00A53217" w:rsidRDefault="00687E9F">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39"/>
      <w:bookmarkEnd w:id="40"/>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808B4" w14:textId="77777777" w:rsidR="003C4174" w:rsidRDefault="003C4174">
      <w:r>
        <w:separator/>
      </w:r>
    </w:p>
  </w:endnote>
  <w:endnote w:type="continuationSeparator" w:id="0">
    <w:p w14:paraId="19AD3EF6" w14:textId="77777777" w:rsidR="003C4174" w:rsidRDefault="003C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72452" w14:textId="77777777" w:rsidR="00A53217" w:rsidRDefault="00687E9F">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5351F7">
      <w:rPr>
        <w:rStyle w:val="afc"/>
        <w:noProof/>
      </w:rPr>
      <w:t>9</w:t>
    </w:r>
    <w:r>
      <w:rPr>
        <w:rStyle w:val="afc"/>
      </w:rPr>
      <w:fldChar w:fldCharType="end"/>
    </w:r>
  </w:p>
  <w:p w14:paraId="0ED9383B" w14:textId="77777777" w:rsidR="00A53217" w:rsidRDefault="00A5321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68AF" w14:textId="77777777" w:rsidR="00A53217" w:rsidRDefault="00687E9F">
    <w:pPr>
      <w:pStyle w:val="af2"/>
      <w:jc w:val="center"/>
    </w:pPr>
    <w:r>
      <w:fldChar w:fldCharType="begin"/>
    </w:r>
    <w:r>
      <w:instrText>PAGE   \* MERGEFORMAT</w:instrText>
    </w:r>
    <w:r>
      <w:fldChar w:fldCharType="separate"/>
    </w:r>
    <w:r w:rsidR="005351F7">
      <w:rPr>
        <w:noProof/>
      </w:rPr>
      <w:t>1</w:t>
    </w:r>
    <w:r>
      <w:fldChar w:fldCharType="end"/>
    </w:r>
  </w:p>
  <w:p w14:paraId="300DBF2B" w14:textId="77777777" w:rsidR="00A53217" w:rsidRDefault="00A5321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A845B" w14:textId="77777777" w:rsidR="003C4174" w:rsidRDefault="003C4174">
      <w:r>
        <w:separator/>
      </w:r>
    </w:p>
  </w:footnote>
  <w:footnote w:type="continuationSeparator" w:id="0">
    <w:p w14:paraId="7E8B7271" w14:textId="77777777" w:rsidR="003C4174" w:rsidRDefault="003C4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2078554477">
    <w:abstractNumId w:val="1"/>
  </w:num>
  <w:num w:numId="2" w16cid:durableId="1903906903">
    <w:abstractNumId w:val="0"/>
  </w:num>
  <w:num w:numId="3" w16cid:durableId="177760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3D04B"/>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C4735"/>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21</Pages>
  <Words>1268</Words>
  <Characters>7230</Characters>
  <Application>Microsoft Office Word</Application>
  <DocSecurity>0</DocSecurity>
  <Lines>60</Lines>
  <Paragraphs>16</Paragraphs>
  <ScaleCrop>false</ScaleCrop>
  <Company>www.ftpdown.com</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10</cp:revision>
  <cp:lastPrinted>2024-10-28T07:11:00Z</cp:lastPrinted>
  <dcterms:created xsi:type="dcterms:W3CDTF">2024-04-22T02:58:00Z</dcterms:created>
  <dcterms:modified xsi:type="dcterms:W3CDTF">2024-10-29T09:03:00Z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