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附件一：</w:t>
      </w:r>
    </w:p>
    <w:p>
      <w:pPr>
        <w:keepNext w:val="0"/>
        <w:keepLines w:val="0"/>
        <w:widowControl/>
        <w:numPr>
          <w:ilvl w:val="0"/>
          <w:numId w:val="0"/>
        </w:numPr>
        <w:suppressLineNumbers w:val="0"/>
        <w:ind w:left="0" w:leftChars="0" w:firstLine="0" w:firstLineChars="0"/>
        <w:jc w:val="center"/>
        <w:rPr>
          <w:rFonts w:hint="eastAsia"/>
          <w:sz w:val="84"/>
          <w:szCs w:val="84"/>
          <w:lang w:val="en-US" w:eastAsia="zh-CN"/>
        </w:rPr>
      </w:pPr>
      <w:r>
        <w:rPr>
          <w:rFonts w:hint="eastAsia"/>
          <w:sz w:val="44"/>
          <w:szCs w:val="44"/>
          <w:lang w:val="en-US" w:eastAsia="zh-CN"/>
        </w:rPr>
        <w:t>竞争性谈判响应文件</w:t>
      </w:r>
    </w:p>
    <w:p>
      <w:pPr>
        <w:jc w:val="center"/>
        <w:rPr>
          <w:rFonts w:hint="eastAsia"/>
          <w:sz w:val="84"/>
          <w:szCs w:val="84"/>
          <w:lang w:val="en-US" w:eastAsia="zh-CN"/>
        </w:rPr>
      </w:pPr>
    </w:p>
    <w:p>
      <w:pPr>
        <w:jc w:val="center"/>
        <w:rPr>
          <w:rFonts w:hint="eastAsia"/>
          <w:sz w:val="84"/>
          <w:szCs w:val="84"/>
          <w:lang w:val="en-US" w:eastAsia="zh-CN"/>
        </w:rPr>
      </w:pPr>
    </w:p>
    <w:p>
      <w:pPr>
        <w:jc w:val="center"/>
        <w:rPr>
          <w:rFonts w:hint="eastAsia"/>
          <w:sz w:val="84"/>
          <w:szCs w:val="84"/>
          <w:lang w:val="en-US" w:eastAsia="zh-CN"/>
        </w:rPr>
      </w:pPr>
    </w:p>
    <w:p>
      <w:pPr>
        <w:jc w:val="left"/>
        <w:rPr>
          <w:rStyle w:val="10"/>
          <w:rFonts w:hint="default" w:ascii="宋体" w:hAnsi="宋体" w:eastAsia="宋体" w:cs="宋体"/>
          <w:b/>
          <w:bCs/>
          <w:i w:val="0"/>
          <w:iCs w:val="0"/>
          <w:caps w:val="0"/>
          <w:color w:val="555555"/>
          <w:spacing w:val="0"/>
          <w:sz w:val="32"/>
          <w:szCs w:val="32"/>
          <w:u w:val="single"/>
          <w:shd w:val="clear" w:fill="FFFFFF"/>
          <w:lang w:val="en-US" w:eastAsia="zh-CN"/>
        </w:rPr>
      </w:pPr>
      <w:r>
        <w:rPr>
          <w:rStyle w:val="10"/>
          <w:rFonts w:hint="eastAsia" w:ascii="宋体" w:hAnsi="宋体" w:eastAsia="宋体" w:cs="宋体"/>
          <w:b/>
          <w:bCs/>
          <w:i w:val="0"/>
          <w:iCs w:val="0"/>
          <w:caps w:val="0"/>
          <w:color w:val="555555"/>
          <w:spacing w:val="0"/>
          <w:sz w:val="32"/>
          <w:szCs w:val="32"/>
          <w:shd w:val="clear" w:fill="FFFFFF"/>
        </w:rPr>
        <w:t>项目名称：</w:t>
      </w:r>
      <w:r>
        <w:rPr>
          <w:rStyle w:val="10"/>
          <w:rFonts w:hint="eastAsia" w:ascii="宋体" w:hAnsi="宋体" w:eastAsia="宋体" w:cs="宋体"/>
          <w:b/>
          <w:bCs/>
          <w:i w:val="0"/>
          <w:iCs w:val="0"/>
          <w:caps w:val="0"/>
          <w:color w:val="555555"/>
          <w:spacing w:val="0"/>
          <w:sz w:val="32"/>
          <w:szCs w:val="32"/>
          <w:u w:val="single"/>
          <w:shd w:val="clear" w:fill="FFFFFF"/>
          <w:lang w:val="en-US" w:eastAsia="zh-CN"/>
        </w:rPr>
        <w:t xml:space="preserve"> </w:t>
      </w:r>
      <w:r>
        <w:rPr>
          <w:rFonts w:hint="eastAsia" w:ascii="仿宋_GB2312" w:hAnsi="仿宋_GB2312" w:eastAsia="仿宋_GB2312" w:cs="仿宋_GB2312"/>
          <w:b w:val="0"/>
          <w:bCs w:val="0"/>
          <w:kern w:val="2"/>
          <w:sz w:val="30"/>
          <w:szCs w:val="30"/>
          <w:u w:val="single"/>
          <w:lang w:val="en-US" w:eastAsia="zh-CN" w:bidi="ar-SA"/>
        </w:rPr>
        <w:t>门诊医保服务站改造项目(第二次)</w:t>
      </w:r>
      <w:r>
        <w:rPr>
          <w:rStyle w:val="10"/>
          <w:rFonts w:hint="eastAsia" w:ascii="宋体" w:hAnsi="宋体" w:eastAsia="宋体" w:cs="宋体"/>
          <w:b/>
          <w:bCs/>
          <w:i w:val="0"/>
          <w:iCs w:val="0"/>
          <w:caps w:val="0"/>
          <w:color w:val="555555"/>
          <w:spacing w:val="0"/>
          <w:sz w:val="32"/>
          <w:szCs w:val="32"/>
          <w:u w:val="single"/>
          <w:shd w:val="clear" w:fill="FFFFFF"/>
          <w:lang w:val="en-US" w:eastAsia="zh-CN"/>
        </w:rPr>
        <w:t xml:space="preserve">  </w:t>
      </w:r>
    </w:p>
    <w:p>
      <w:pPr>
        <w:jc w:val="left"/>
        <w:rPr>
          <w:rStyle w:val="10"/>
          <w:rFonts w:hint="eastAsia" w:ascii="宋体" w:hAnsi="宋体" w:eastAsia="宋体" w:cs="宋体"/>
          <w:b/>
          <w:bCs/>
          <w:i w:val="0"/>
          <w:iCs w:val="0"/>
          <w:caps w:val="0"/>
          <w:color w:val="555555"/>
          <w:spacing w:val="0"/>
          <w:sz w:val="32"/>
          <w:szCs w:val="32"/>
          <w:shd w:val="clear" w:fill="FFFFFF"/>
          <w:lang w:val="en-US" w:eastAsia="zh-CN"/>
        </w:rPr>
      </w:pPr>
      <w:r>
        <w:rPr>
          <w:rStyle w:val="10"/>
          <w:rFonts w:hint="eastAsia" w:ascii="宋体" w:hAnsi="宋体" w:eastAsia="宋体" w:cs="宋体"/>
          <w:b/>
          <w:bCs/>
          <w:i w:val="0"/>
          <w:iCs w:val="0"/>
          <w:caps w:val="0"/>
          <w:color w:val="555555"/>
          <w:spacing w:val="0"/>
          <w:sz w:val="32"/>
          <w:szCs w:val="32"/>
          <w:shd w:val="clear" w:fill="FFFFFF"/>
        </w:rPr>
        <w:t>供应商全称：</w:t>
      </w:r>
      <w:r>
        <w:rPr>
          <w:rStyle w:val="10"/>
          <w:rFonts w:hint="eastAsia" w:ascii="宋体" w:hAnsi="宋体" w:eastAsia="宋体" w:cs="宋体"/>
          <w:b/>
          <w:bCs/>
          <w:i w:val="0"/>
          <w:iCs w:val="0"/>
          <w:caps w:val="0"/>
          <w:color w:val="555555"/>
          <w:spacing w:val="0"/>
          <w:sz w:val="32"/>
          <w:szCs w:val="32"/>
          <w:u w:val="single"/>
          <w:shd w:val="clear" w:fill="FFFFFF"/>
        </w:rPr>
        <w:t>    </w:t>
      </w:r>
      <w:r>
        <w:rPr>
          <w:rStyle w:val="10"/>
          <w:rFonts w:hint="eastAsia" w:ascii="宋体" w:hAnsi="宋体" w:eastAsia="宋体" w:cs="宋体"/>
          <w:b/>
          <w:bCs/>
          <w:i w:val="0"/>
          <w:iCs w:val="0"/>
          <w:caps w:val="0"/>
          <w:color w:val="555555"/>
          <w:spacing w:val="0"/>
          <w:sz w:val="32"/>
          <w:szCs w:val="32"/>
          <w:u w:val="single"/>
          <w:shd w:val="clear" w:fill="FFFFFF"/>
          <w:lang w:val="en-US" w:eastAsia="zh-CN"/>
        </w:rPr>
        <w:t xml:space="preserve"> </w:t>
      </w:r>
      <w:r>
        <w:rPr>
          <w:rStyle w:val="10"/>
          <w:rFonts w:hint="eastAsia" w:ascii="宋体" w:hAnsi="宋体" w:eastAsia="宋体" w:cs="宋体"/>
          <w:b/>
          <w:bCs/>
          <w:i w:val="0"/>
          <w:iCs w:val="0"/>
          <w:caps w:val="0"/>
          <w:color w:val="555555"/>
          <w:spacing w:val="0"/>
          <w:sz w:val="32"/>
          <w:szCs w:val="32"/>
          <w:u w:val="single"/>
          <w:shd w:val="clear" w:fill="FFFFFF"/>
        </w:rPr>
        <w:t>   </w:t>
      </w:r>
      <w:r>
        <w:rPr>
          <w:rStyle w:val="10"/>
          <w:rFonts w:hint="eastAsia" w:ascii="宋体" w:hAnsi="宋体" w:eastAsia="宋体" w:cs="宋体"/>
          <w:b/>
          <w:bCs/>
          <w:i w:val="0"/>
          <w:iCs w:val="0"/>
          <w:caps w:val="0"/>
          <w:color w:val="555555"/>
          <w:spacing w:val="0"/>
          <w:sz w:val="32"/>
          <w:szCs w:val="32"/>
          <w:u w:val="single"/>
          <w:shd w:val="clear" w:fill="FFFFFF"/>
          <w:lang w:val="en-US" w:eastAsia="zh-CN"/>
        </w:rPr>
        <w:t xml:space="preserve"> </w:t>
      </w:r>
      <w:r>
        <w:rPr>
          <w:rStyle w:val="10"/>
          <w:rFonts w:hint="eastAsia" w:ascii="宋体" w:hAnsi="宋体" w:eastAsia="宋体" w:cs="宋体"/>
          <w:b/>
          <w:bCs/>
          <w:i w:val="0"/>
          <w:iCs w:val="0"/>
          <w:caps w:val="0"/>
          <w:color w:val="555555"/>
          <w:spacing w:val="0"/>
          <w:sz w:val="32"/>
          <w:szCs w:val="32"/>
          <w:u w:val="single"/>
          <w:shd w:val="clear" w:fill="FFFFFF"/>
        </w:rPr>
        <w:t>     </w:t>
      </w:r>
      <w:r>
        <w:rPr>
          <w:rStyle w:val="10"/>
          <w:rFonts w:hint="eastAsia" w:ascii="宋体" w:hAnsi="宋体" w:eastAsia="宋体" w:cs="宋体"/>
          <w:b/>
          <w:bCs/>
          <w:i w:val="0"/>
          <w:iCs w:val="0"/>
          <w:caps w:val="0"/>
          <w:color w:val="555555"/>
          <w:spacing w:val="0"/>
          <w:sz w:val="32"/>
          <w:szCs w:val="32"/>
          <w:shd w:val="clear" w:fill="FFFFFF"/>
        </w:rPr>
        <w:t>（盖章）</w:t>
      </w:r>
    </w:p>
    <w:p>
      <w:pPr>
        <w:jc w:val="left"/>
        <w:rPr>
          <w:rStyle w:val="10"/>
          <w:rFonts w:hint="default" w:ascii="宋体" w:hAnsi="宋体" w:eastAsia="宋体" w:cs="宋体"/>
          <w:b/>
          <w:bCs/>
          <w:i w:val="0"/>
          <w:iCs w:val="0"/>
          <w:caps w:val="0"/>
          <w:color w:val="555555"/>
          <w:spacing w:val="0"/>
          <w:sz w:val="32"/>
          <w:szCs w:val="32"/>
          <w:u w:val="single"/>
          <w:shd w:val="clear" w:fill="FFFFFF"/>
          <w:lang w:val="en-US" w:eastAsia="zh-CN"/>
        </w:rPr>
      </w:pPr>
      <w:r>
        <w:rPr>
          <w:rStyle w:val="10"/>
          <w:rFonts w:hint="eastAsia" w:ascii="宋体" w:hAnsi="宋体" w:eastAsia="宋体" w:cs="宋体"/>
          <w:b/>
          <w:bCs/>
          <w:i w:val="0"/>
          <w:iCs w:val="0"/>
          <w:caps w:val="0"/>
          <w:color w:val="555555"/>
          <w:spacing w:val="0"/>
          <w:sz w:val="32"/>
          <w:szCs w:val="32"/>
          <w:shd w:val="clear" w:fill="FFFFFF"/>
          <w:lang w:val="en-US" w:eastAsia="zh-CN"/>
        </w:rPr>
        <w:t>授权代表：</w:t>
      </w:r>
      <w:r>
        <w:rPr>
          <w:rStyle w:val="10"/>
          <w:rFonts w:hint="eastAsia" w:ascii="宋体" w:hAnsi="宋体" w:eastAsia="宋体" w:cs="宋体"/>
          <w:b/>
          <w:bCs/>
          <w:i w:val="0"/>
          <w:iCs w:val="0"/>
          <w:caps w:val="0"/>
          <w:color w:val="555555"/>
          <w:spacing w:val="0"/>
          <w:sz w:val="32"/>
          <w:szCs w:val="32"/>
          <w:u w:val="single"/>
          <w:shd w:val="clear" w:fill="FFFFFF"/>
        </w:rPr>
        <w:t>  </w:t>
      </w:r>
      <w:r>
        <w:rPr>
          <w:rStyle w:val="10"/>
          <w:rFonts w:hint="eastAsia" w:ascii="宋体" w:hAnsi="宋体" w:eastAsia="宋体" w:cs="宋体"/>
          <w:b/>
          <w:bCs/>
          <w:i w:val="0"/>
          <w:iCs w:val="0"/>
          <w:caps w:val="0"/>
          <w:color w:val="555555"/>
          <w:spacing w:val="0"/>
          <w:sz w:val="32"/>
          <w:szCs w:val="32"/>
          <w:u w:val="single"/>
          <w:shd w:val="clear" w:fill="FFFFFF"/>
          <w:lang w:val="en-US" w:eastAsia="zh-CN"/>
        </w:rPr>
        <w:t xml:space="preserve">                        </w:t>
      </w:r>
    </w:p>
    <w:p>
      <w:pPr>
        <w:jc w:val="left"/>
        <w:rPr>
          <w:rStyle w:val="10"/>
          <w:rFonts w:hint="eastAsia" w:ascii="宋体" w:hAnsi="宋体" w:eastAsia="宋体" w:cs="宋体"/>
          <w:b/>
          <w:bCs/>
          <w:i w:val="0"/>
          <w:iCs w:val="0"/>
          <w:caps w:val="0"/>
          <w:color w:val="555555"/>
          <w:spacing w:val="0"/>
          <w:sz w:val="32"/>
          <w:szCs w:val="32"/>
          <w:shd w:val="clear" w:fill="FFFFFF"/>
          <w:lang w:val="en-US" w:eastAsia="zh-CN"/>
        </w:rPr>
      </w:pPr>
      <w:r>
        <w:rPr>
          <w:rStyle w:val="10"/>
          <w:rFonts w:hint="eastAsia" w:ascii="宋体" w:hAnsi="宋体" w:eastAsia="宋体" w:cs="宋体"/>
          <w:b/>
          <w:bCs/>
          <w:i w:val="0"/>
          <w:iCs w:val="0"/>
          <w:caps w:val="0"/>
          <w:color w:val="555555"/>
          <w:spacing w:val="0"/>
          <w:sz w:val="32"/>
          <w:szCs w:val="32"/>
          <w:shd w:val="clear" w:fill="FFFFFF"/>
          <w:lang w:val="en-US" w:eastAsia="zh-CN"/>
        </w:rPr>
        <w:t>手机号码：</w:t>
      </w:r>
      <w:r>
        <w:rPr>
          <w:rStyle w:val="10"/>
          <w:rFonts w:hint="eastAsia" w:ascii="宋体" w:hAnsi="宋体" w:eastAsia="宋体" w:cs="宋体"/>
          <w:b/>
          <w:bCs/>
          <w:i w:val="0"/>
          <w:iCs w:val="0"/>
          <w:caps w:val="0"/>
          <w:color w:val="555555"/>
          <w:spacing w:val="0"/>
          <w:sz w:val="32"/>
          <w:szCs w:val="32"/>
          <w:u w:val="single"/>
          <w:shd w:val="clear" w:fill="FFFFFF"/>
          <w:lang w:val="en-US" w:eastAsia="zh-CN"/>
        </w:rPr>
        <w:t xml:space="preserve">                            </w:t>
      </w:r>
      <w:r>
        <w:rPr>
          <w:rStyle w:val="10"/>
          <w:rFonts w:hint="eastAsia" w:ascii="宋体" w:hAnsi="宋体" w:eastAsia="宋体" w:cs="宋体"/>
          <w:b/>
          <w:bCs/>
          <w:i w:val="0"/>
          <w:iCs w:val="0"/>
          <w:caps w:val="0"/>
          <w:color w:val="555555"/>
          <w:spacing w:val="0"/>
          <w:sz w:val="32"/>
          <w:szCs w:val="32"/>
          <w:shd w:val="clear" w:fill="FFFFFF"/>
          <w:lang w:val="en-US" w:eastAsia="zh-CN"/>
        </w:rPr>
        <w:t> </w:t>
      </w:r>
    </w:p>
    <w:p>
      <w:pPr>
        <w:jc w:val="left"/>
        <w:rPr>
          <w:rStyle w:val="10"/>
          <w:rFonts w:hint="eastAsia" w:ascii="宋体" w:hAnsi="宋体" w:eastAsia="宋体" w:cs="宋体"/>
          <w:bCs/>
          <w:i w:val="0"/>
          <w:iCs w:val="0"/>
          <w:caps w:val="0"/>
          <w:color w:val="555555"/>
          <w:spacing w:val="0"/>
          <w:kern w:val="2"/>
          <w:sz w:val="32"/>
          <w:szCs w:val="32"/>
          <w:shd w:val="clear" w:fill="FFFFFF"/>
          <w:lang w:val="en-US" w:eastAsia="zh-CN" w:bidi="ar-SA"/>
        </w:rPr>
      </w:pPr>
      <w:r>
        <w:rPr>
          <w:rStyle w:val="10"/>
          <w:rFonts w:hint="eastAsia" w:ascii="宋体" w:hAnsi="宋体" w:eastAsia="宋体" w:cs="宋体"/>
          <w:b/>
          <w:bCs/>
          <w:i w:val="0"/>
          <w:iCs w:val="0"/>
          <w:caps w:val="0"/>
          <w:color w:val="555555"/>
          <w:spacing w:val="0"/>
          <w:sz w:val="32"/>
          <w:szCs w:val="32"/>
          <w:shd w:val="clear" w:fill="FFFFFF"/>
          <w:lang w:val="en-US" w:eastAsia="zh-CN"/>
        </w:rPr>
        <w:t>邮箱号码：</w:t>
      </w:r>
      <w:r>
        <w:rPr>
          <w:rStyle w:val="10"/>
          <w:rFonts w:hint="eastAsia" w:ascii="宋体" w:hAnsi="宋体" w:eastAsia="宋体" w:cs="宋体"/>
          <w:b/>
          <w:bCs/>
          <w:i w:val="0"/>
          <w:iCs w:val="0"/>
          <w:caps w:val="0"/>
          <w:color w:val="555555"/>
          <w:spacing w:val="0"/>
          <w:sz w:val="32"/>
          <w:szCs w:val="32"/>
          <w:u w:val="single"/>
          <w:shd w:val="clear" w:fill="FFFFFF"/>
          <w:lang w:val="en-US" w:eastAsia="zh-CN"/>
        </w:rPr>
        <w:t xml:space="preserve">                           </w:t>
      </w:r>
      <w:r>
        <w:rPr>
          <w:rStyle w:val="10"/>
          <w:rFonts w:hint="eastAsia" w:ascii="宋体" w:hAnsi="宋体" w:eastAsia="宋体" w:cs="宋体"/>
          <w:b/>
          <w:bCs/>
          <w:i w:val="0"/>
          <w:iCs w:val="0"/>
          <w:caps w:val="0"/>
          <w:color w:val="555555"/>
          <w:spacing w:val="0"/>
          <w:sz w:val="32"/>
          <w:szCs w:val="32"/>
          <w:shd w:val="clear" w:fill="FFFFFF"/>
          <w:lang w:val="en-US" w:eastAsia="zh-CN"/>
        </w:rPr>
        <w:t xml:space="preserve">  </w:t>
      </w:r>
    </w:p>
    <w:p>
      <w:pPr>
        <w:jc w:val="center"/>
        <w:rPr>
          <w:rStyle w:val="10"/>
          <w:rFonts w:hint="eastAsia" w:ascii="宋体" w:hAnsi="宋体" w:eastAsia="宋体" w:cs="宋体"/>
          <w:b/>
          <w:bCs/>
          <w:i w:val="0"/>
          <w:iCs w:val="0"/>
          <w:caps w:val="0"/>
          <w:color w:val="555555"/>
          <w:spacing w:val="0"/>
          <w:sz w:val="32"/>
          <w:szCs w:val="32"/>
          <w:shd w:val="clear" w:fill="FFFFFF"/>
          <w:lang w:val="en-US" w:eastAsia="zh-CN"/>
        </w:rPr>
      </w:pPr>
    </w:p>
    <w:p>
      <w:pPr>
        <w:jc w:val="center"/>
        <w:rPr>
          <w:rStyle w:val="10"/>
          <w:rFonts w:hint="eastAsia" w:ascii="宋体" w:hAnsi="宋体" w:eastAsia="宋体" w:cs="宋体"/>
          <w:b/>
          <w:bCs/>
          <w:i w:val="0"/>
          <w:iCs w:val="0"/>
          <w:caps w:val="0"/>
          <w:color w:val="555555"/>
          <w:spacing w:val="0"/>
          <w:sz w:val="32"/>
          <w:szCs w:val="32"/>
          <w:shd w:val="clear" w:fill="FFFFFF"/>
          <w:lang w:val="en-US" w:eastAsia="zh-CN"/>
        </w:rPr>
      </w:pPr>
    </w:p>
    <w:p>
      <w:pPr>
        <w:jc w:val="center"/>
        <w:rPr>
          <w:rStyle w:val="10"/>
          <w:rFonts w:hint="eastAsia" w:ascii="宋体" w:hAnsi="宋体" w:eastAsia="宋体" w:cs="宋体"/>
          <w:b/>
          <w:bCs/>
          <w:i w:val="0"/>
          <w:iCs w:val="0"/>
          <w:caps w:val="0"/>
          <w:color w:val="555555"/>
          <w:spacing w:val="0"/>
          <w:sz w:val="32"/>
          <w:szCs w:val="32"/>
          <w:shd w:val="clear" w:fill="FFFFFF"/>
          <w:lang w:val="en-US" w:eastAsia="zh-CN"/>
        </w:rPr>
      </w:pPr>
    </w:p>
    <w:p>
      <w:pPr>
        <w:jc w:val="center"/>
        <w:rPr>
          <w:rStyle w:val="10"/>
          <w:rFonts w:hint="eastAsia" w:ascii="宋体" w:hAnsi="宋体" w:eastAsia="宋体" w:cs="宋体"/>
          <w:b/>
          <w:bCs/>
          <w:i w:val="0"/>
          <w:iCs w:val="0"/>
          <w:caps w:val="0"/>
          <w:color w:val="555555"/>
          <w:spacing w:val="0"/>
          <w:sz w:val="32"/>
          <w:szCs w:val="32"/>
          <w:shd w:val="clear" w:fill="FFFFFF"/>
          <w:lang w:val="en-US" w:eastAsia="zh-CN"/>
        </w:rPr>
      </w:pPr>
    </w:p>
    <w:p>
      <w:pPr>
        <w:jc w:val="center"/>
        <w:rPr>
          <w:rStyle w:val="10"/>
          <w:rFonts w:hint="eastAsia" w:ascii="宋体" w:hAnsi="宋体" w:eastAsia="宋体" w:cs="宋体"/>
          <w:b/>
          <w:bCs/>
          <w:i w:val="0"/>
          <w:iCs w:val="0"/>
          <w:caps w:val="0"/>
          <w:color w:val="555555"/>
          <w:spacing w:val="0"/>
          <w:sz w:val="32"/>
          <w:szCs w:val="32"/>
          <w:shd w:val="clear" w:fill="FFFFFF"/>
          <w:lang w:val="en-US" w:eastAsia="zh-CN"/>
        </w:rPr>
      </w:pPr>
      <w:r>
        <w:rPr>
          <w:rStyle w:val="10"/>
          <w:rFonts w:hint="eastAsia" w:ascii="宋体" w:hAnsi="宋体" w:eastAsia="宋体" w:cs="宋体"/>
          <w:b/>
          <w:bCs/>
          <w:i w:val="0"/>
          <w:iCs w:val="0"/>
          <w:caps w:val="0"/>
          <w:color w:val="555555"/>
          <w:spacing w:val="0"/>
          <w:sz w:val="32"/>
          <w:szCs w:val="32"/>
          <w:shd w:val="clear" w:fill="FFFFFF"/>
          <w:lang w:val="en-US" w:eastAsia="zh-CN"/>
        </w:rPr>
        <w:t xml:space="preserve"> </w:t>
      </w:r>
    </w:p>
    <w:p>
      <w:pPr>
        <w:jc w:val="center"/>
        <w:rPr>
          <w:rStyle w:val="10"/>
          <w:rFonts w:hint="eastAsia" w:ascii="宋体" w:hAnsi="宋体" w:eastAsia="宋体" w:cs="宋体"/>
          <w:b/>
          <w:bCs/>
          <w:i w:val="0"/>
          <w:iCs w:val="0"/>
          <w:caps w:val="0"/>
          <w:color w:val="555555"/>
          <w:spacing w:val="0"/>
          <w:sz w:val="32"/>
          <w:szCs w:val="32"/>
          <w:shd w:val="clear" w:fill="FFFFFF"/>
          <w:lang w:val="en-US" w:eastAsia="zh-CN"/>
        </w:rPr>
      </w:pPr>
    </w:p>
    <w:p>
      <w:pPr>
        <w:jc w:val="center"/>
        <w:rPr>
          <w:rStyle w:val="10"/>
          <w:rFonts w:hint="eastAsia" w:ascii="宋体" w:hAnsi="宋体" w:eastAsia="宋体" w:cs="宋体"/>
          <w:b/>
          <w:bCs/>
          <w:i w:val="0"/>
          <w:iCs w:val="0"/>
          <w:caps w:val="0"/>
          <w:color w:val="555555"/>
          <w:spacing w:val="0"/>
          <w:sz w:val="32"/>
          <w:szCs w:val="32"/>
          <w:shd w:val="clear" w:fill="FFFFFF"/>
          <w:lang w:val="en-US" w:eastAsia="zh-CN"/>
        </w:rPr>
      </w:pPr>
    </w:p>
    <w:p>
      <w:pPr>
        <w:jc w:val="center"/>
        <w:rPr>
          <w:rStyle w:val="10"/>
          <w:rFonts w:hint="eastAsia" w:ascii="宋体" w:hAnsi="宋体" w:eastAsia="宋体" w:cs="宋体"/>
          <w:b/>
          <w:bCs/>
          <w:i w:val="0"/>
          <w:iCs w:val="0"/>
          <w:caps w:val="0"/>
          <w:color w:val="555555"/>
          <w:spacing w:val="0"/>
          <w:sz w:val="32"/>
          <w:szCs w:val="32"/>
          <w:shd w:val="clear" w:fill="FFFFFF"/>
        </w:rPr>
      </w:pPr>
      <w:r>
        <w:rPr>
          <w:rStyle w:val="10"/>
          <w:rFonts w:hint="eastAsia" w:ascii="宋体" w:hAnsi="宋体" w:eastAsia="宋体" w:cs="宋体"/>
          <w:b/>
          <w:bCs/>
          <w:i w:val="0"/>
          <w:iCs w:val="0"/>
          <w:caps w:val="0"/>
          <w:color w:val="555555"/>
          <w:spacing w:val="0"/>
          <w:sz w:val="32"/>
          <w:szCs w:val="32"/>
          <w:shd w:val="clear" w:fill="FFFFFF"/>
        </w:rPr>
        <w:t>二〇二三年</w:t>
      </w:r>
      <w:r>
        <w:rPr>
          <w:rStyle w:val="10"/>
          <w:rFonts w:hint="eastAsia" w:ascii="宋体" w:hAnsi="宋体" w:eastAsia="宋体" w:cs="宋体"/>
          <w:b/>
          <w:bCs/>
          <w:i w:val="0"/>
          <w:iCs w:val="0"/>
          <w:caps w:val="0"/>
          <w:color w:val="555555"/>
          <w:spacing w:val="0"/>
          <w:sz w:val="32"/>
          <w:szCs w:val="32"/>
          <w:u w:val="single"/>
          <w:shd w:val="clear" w:fill="FFFFFF"/>
        </w:rPr>
        <w:t>  </w:t>
      </w:r>
      <w:r>
        <w:rPr>
          <w:rStyle w:val="10"/>
          <w:rFonts w:hint="eastAsia" w:ascii="宋体" w:hAnsi="宋体" w:eastAsia="宋体" w:cs="宋体"/>
          <w:b/>
          <w:bCs/>
          <w:i w:val="0"/>
          <w:iCs w:val="0"/>
          <w:caps w:val="0"/>
          <w:color w:val="555555"/>
          <w:spacing w:val="0"/>
          <w:sz w:val="32"/>
          <w:szCs w:val="32"/>
          <w:shd w:val="clear" w:fill="FFFFFF"/>
        </w:rPr>
        <w:t>月</w:t>
      </w:r>
      <w:r>
        <w:rPr>
          <w:rStyle w:val="10"/>
          <w:rFonts w:hint="eastAsia" w:ascii="宋体" w:hAnsi="宋体" w:eastAsia="宋体" w:cs="宋体"/>
          <w:b/>
          <w:bCs/>
          <w:i w:val="0"/>
          <w:iCs w:val="0"/>
          <w:caps w:val="0"/>
          <w:color w:val="555555"/>
          <w:spacing w:val="0"/>
          <w:sz w:val="32"/>
          <w:szCs w:val="32"/>
          <w:u w:val="single"/>
          <w:shd w:val="clear" w:fill="FFFFFF"/>
        </w:rPr>
        <w:t>  </w:t>
      </w:r>
      <w:r>
        <w:rPr>
          <w:rStyle w:val="10"/>
          <w:rFonts w:hint="eastAsia" w:ascii="宋体" w:hAnsi="宋体" w:eastAsia="宋体" w:cs="宋体"/>
          <w:b/>
          <w:bCs/>
          <w:i w:val="0"/>
          <w:iCs w:val="0"/>
          <w:caps w:val="0"/>
          <w:color w:val="555555"/>
          <w:spacing w:val="0"/>
          <w:sz w:val="32"/>
          <w:szCs w:val="32"/>
          <w:shd w:val="clear" w:fill="FFFFFF"/>
        </w:rPr>
        <w:t>日</w:t>
      </w: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default"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b/>
          <w:bCs/>
          <w:i w:val="0"/>
          <w:iCs w:val="0"/>
          <w:caps w:val="0"/>
          <w:color w:val="555555"/>
          <w:spacing w:val="0"/>
          <w:sz w:val="24"/>
          <w:szCs w:val="24"/>
          <w:shd w:val="clear" w:fill="FFFFFF"/>
          <w:lang w:val="en-US" w:eastAsia="zh-CN"/>
        </w:rPr>
        <w:t>1、采购公告中要求提供的营业执照副本复印件（盖章）：对应采购文件5.1条</w:t>
      </w:r>
    </w:p>
    <w:p>
      <w:pPr>
        <w:numPr>
          <w:ilvl w:val="0"/>
          <w:numId w:val="0"/>
        </w:numPr>
        <w:tabs>
          <w:tab w:val="left" w:pos="3690"/>
        </w:tabs>
        <w:ind w:left="0" w:leftChars="0" w:firstLine="0" w:firstLineChars="0"/>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ind w:firstLine="964" w:firstLineChars="300"/>
        <w:rPr>
          <w:rFonts w:hint="eastAsia" w:ascii="仿宋_GB2312" w:hAnsi="仿宋_GB2312" w:eastAsia="仿宋_GB2312" w:cs="仿宋_GB2312"/>
          <w:b/>
          <w:bCs/>
          <w:kern w:val="2"/>
          <w:sz w:val="32"/>
          <w:szCs w:val="32"/>
          <w:lang w:val="en-US" w:eastAsia="zh-CN" w:bidi="ar-SA"/>
        </w:rPr>
      </w:pPr>
    </w:p>
    <w:p>
      <w:pPr>
        <w:numPr>
          <w:ilvl w:val="0"/>
          <w:numId w:val="0"/>
        </w:numPr>
        <w:tabs>
          <w:tab w:val="left" w:pos="3690"/>
        </w:tabs>
        <w:ind w:firstLine="964" w:firstLineChars="300"/>
        <w:rPr>
          <w:rFonts w:hint="eastAsia" w:ascii="仿宋_GB2312" w:hAnsi="仿宋_GB2312" w:eastAsia="仿宋_GB2312" w:cs="仿宋_GB2312"/>
          <w:b/>
          <w:bCs/>
          <w:kern w:val="2"/>
          <w:sz w:val="32"/>
          <w:szCs w:val="32"/>
          <w:lang w:val="en-US" w:eastAsia="zh-CN" w:bidi="ar-SA"/>
        </w:rPr>
      </w:pPr>
    </w:p>
    <w:p>
      <w:pPr>
        <w:numPr>
          <w:ilvl w:val="0"/>
          <w:numId w:val="0"/>
        </w:numPr>
        <w:tabs>
          <w:tab w:val="left" w:pos="3690"/>
        </w:tabs>
        <w:ind w:firstLine="1285" w:firstLineChars="400"/>
        <w:rPr>
          <w:rFonts w:hint="eastAsia" w:ascii="仿宋_GB2312" w:hAnsi="仿宋_GB2312" w:eastAsia="仿宋_GB2312" w:cs="仿宋_GB2312"/>
          <w:b/>
          <w:bCs/>
          <w:kern w:val="2"/>
          <w:sz w:val="32"/>
          <w:szCs w:val="32"/>
          <w:lang w:val="en-US" w:eastAsia="zh-CN" w:bidi="ar-SA"/>
        </w:rPr>
      </w:pPr>
    </w:p>
    <w:p>
      <w:pPr>
        <w:numPr>
          <w:ilvl w:val="0"/>
          <w:numId w:val="0"/>
        </w:numPr>
        <w:tabs>
          <w:tab w:val="left" w:pos="3690"/>
        </w:tabs>
        <w:ind w:firstLine="1285" w:firstLineChars="400"/>
        <w:rPr>
          <w:rFonts w:hint="eastAsia" w:ascii="仿宋_GB2312" w:hAnsi="仿宋_GB2312" w:eastAsia="仿宋_GB2312" w:cs="仿宋_GB2312"/>
          <w:b/>
          <w:bCs/>
          <w:kern w:val="2"/>
          <w:sz w:val="32"/>
          <w:szCs w:val="32"/>
          <w:lang w:val="en-US" w:eastAsia="zh-CN" w:bidi="ar-SA"/>
        </w:rPr>
      </w:pPr>
    </w:p>
    <w:p>
      <w:pPr>
        <w:numPr>
          <w:ilvl w:val="0"/>
          <w:numId w:val="0"/>
        </w:numPr>
        <w:tabs>
          <w:tab w:val="left" w:pos="3690"/>
        </w:tabs>
        <w:ind w:firstLine="1285" w:firstLineChars="400"/>
        <w:rPr>
          <w:rFonts w:hint="default"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b/>
          <w:bCs/>
          <w:kern w:val="2"/>
          <w:sz w:val="32"/>
          <w:szCs w:val="32"/>
          <w:lang w:val="en-US" w:eastAsia="zh-CN" w:bidi="ar-SA"/>
        </w:rPr>
        <w:t>（营业执照副本复印件）</w:t>
      </w:r>
      <w:r>
        <w:rPr>
          <w:rFonts w:hint="eastAsia" w:ascii="仿宋_GB2312" w:hAnsi="仿宋_GB2312" w:eastAsia="仿宋_GB2312" w:cs="仿宋_GB2312"/>
          <w:b/>
          <w:bCs/>
          <w:i w:val="0"/>
          <w:iCs w:val="0"/>
          <w:caps w:val="0"/>
          <w:color w:val="555555"/>
          <w:spacing w:val="0"/>
          <w:sz w:val="24"/>
          <w:szCs w:val="24"/>
          <w:shd w:val="clear" w:fill="FFFFFF"/>
          <w:lang w:val="en-US" w:eastAsia="zh-CN"/>
        </w:rPr>
        <w:t>（盖章）</w:t>
      </w:r>
    </w:p>
    <w:p>
      <w:pPr>
        <w:numPr>
          <w:ilvl w:val="0"/>
          <w:numId w:val="0"/>
        </w:numPr>
        <w:tabs>
          <w:tab w:val="left" w:pos="3690"/>
        </w:tabs>
        <w:ind w:firstLine="964" w:firstLineChars="300"/>
        <w:rPr>
          <w:rFonts w:hint="eastAsia" w:ascii="仿宋_GB2312" w:hAnsi="仿宋_GB2312" w:eastAsia="仿宋_GB2312" w:cs="仿宋_GB2312"/>
          <w:b/>
          <w:bCs/>
          <w:kern w:val="2"/>
          <w:sz w:val="32"/>
          <w:szCs w:val="32"/>
          <w:lang w:val="en-US" w:eastAsia="zh-CN" w:bidi="ar-SA"/>
        </w:rPr>
      </w:pP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pStyle w:val="3"/>
        <w:rPr>
          <w:rFonts w:hint="eastAsia"/>
          <w:lang w:val="en-US" w:eastAsia="zh-CN"/>
        </w:rPr>
      </w:pP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jc w:val="both"/>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jc w:val="both"/>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jc w:val="both"/>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jc w:val="both"/>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jc w:val="both"/>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jc w:val="both"/>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jc w:val="both"/>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jc w:val="both"/>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jc w:val="both"/>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jc w:val="both"/>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jc w:val="both"/>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jc w:val="both"/>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jc w:val="both"/>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jc w:val="both"/>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jc w:val="both"/>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jc w:val="both"/>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jc w:val="both"/>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r>
        <w:rPr>
          <w:rFonts w:hint="eastAsia" w:ascii="仿宋_GB2312" w:hAnsi="仿宋_GB2312" w:eastAsia="仿宋_GB2312" w:cs="仿宋_GB2312"/>
          <w:b/>
          <w:bCs/>
          <w:i w:val="0"/>
          <w:iCs w:val="0"/>
          <w:caps w:val="0"/>
          <w:color w:val="555555"/>
          <w:spacing w:val="0"/>
          <w:sz w:val="24"/>
          <w:szCs w:val="24"/>
          <w:shd w:val="clear" w:fill="FFFFFF"/>
          <w:lang w:val="en-US" w:eastAsia="zh-CN"/>
        </w:rPr>
        <w:t>2、采购公告中要求提供的法定代表人授权书（盖章）：对应招标文件5.2条</w:t>
      </w:r>
    </w:p>
    <w:p>
      <w:pPr>
        <w:numPr>
          <w:ilvl w:val="0"/>
          <w:numId w:val="0"/>
        </w:numPr>
        <w:tabs>
          <w:tab w:val="left" w:pos="3690"/>
        </w:tabs>
        <w:ind w:firstLine="643" w:firstLineChars="200"/>
        <w:jc w:val="center"/>
        <w:rPr>
          <w:rFonts w:hint="eastAsia" w:ascii="仿宋_GB2312" w:hAnsi="仿宋_GB2312" w:eastAsia="仿宋_GB2312" w:cs="仿宋_GB2312"/>
          <w:b/>
          <w:bCs/>
          <w:kern w:val="2"/>
          <w:sz w:val="32"/>
          <w:szCs w:val="32"/>
          <w:lang w:val="en-US" w:eastAsia="zh-CN" w:bidi="ar-SA"/>
        </w:rPr>
      </w:pPr>
    </w:p>
    <w:p>
      <w:pPr>
        <w:numPr>
          <w:ilvl w:val="0"/>
          <w:numId w:val="0"/>
        </w:numPr>
        <w:tabs>
          <w:tab w:val="left" w:pos="3690"/>
        </w:tabs>
        <w:ind w:firstLine="643" w:firstLineChars="200"/>
        <w:jc w:val="center"/>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法定代表人授权书</w:t>
      </w:r>
    </w:p>
    <w:p>
      <w:pPr>
        <w:numPr>
          <w:ilvl w:val="0"/>
          <w:numId w:val="0"/>
        </w:numPr>
        <w:tabs>
          <w:tab w:val="left" w:pos="3690"/>
        </w:tabs>
        <w:ind w:firstLine="480" w:firstLineChars="200"/>
        <w:jc w:val="center"/>
        <w:rPr>
          <w:rFonts w:hint="eastAsia"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i w:val="0"/>
          <w:iCs w:val="0"/>
          <w:caps w:val="0"/>
          <w:color w:val="555555"/>
          <w:spacing w:val="0"/>
          <w:sz w:val="24"/>
          <w:szCs w:val="24"/>
          <w:shd w:val="clear" w:fill="FFFFFF"/>
          <w:lang w:val="en-US" w:eastAsia="zh-CN"/>
        </w:rPr>
        <w:t>（非法定代表人参加投标时提供）</w:t>
      </w:r>
    </w:p>
    <w:p>
      <w:pPr>
        <w:pStyle w:val="3"/>
        <w:rPr>
          <w:rFonts w:hint="eastAsia"/>
          <w:lang w:val="en-US" w:eastAsia="zh-CN"/>
        </w:rPr>
      </w:pPr>
    </w:p>
    <w:p>
      <w:pPr>
        <w:numPr>
          <w:ilvl w:val="0"/>
          <w:numId w:val="0"/>
        </w:numPr>
        <w:tabs>
          <w:tab w:val="left" w:pos="3690"/>
        </w:tabs>
        <w:ind w:left="0" w:leftChars="0" w:firstLine="0" w:firstLineChars="0"/>
        <w:rPr>
          <w:rFonts w:hint="eastAsia"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i w:val="0"/>
          <w:iCs w:val="0"/>
          <w:caps w:val="0"/>
          <w:color w:val="555555"/>
          <w:spacing w:val="0"/>
          <w:sz w:val="24"/>
          <w:szCs w:val="24"/>
          <w:shd w:val="clear" w:fill="FFFFFF"/>
          <w:lang w:val="en-US" w:eastAsia="zh-CN"/>
        </w:rPr>
        <w:t> 致资阳市第一人民医院 ：</w:t>
      </w:r>
    </w:p>
    <w:p>
      <w:pPr>
        <w:numPr>
          <w:ilvl w:val="0"/>
          <w:numId w:val="0"/>
        </w:numPr>
        <w:tabs>
          <w:tab w:val="left" w:pos="3690"/>
        </w:tabs>
        <w:ind w:firstLine="480" w:firstLineChars="200"/>
        <w:rPr>
          <w:rFonts w:hint="eastAsia"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i w:val="0"/>
          <w:iCs w:val="0"/>
          <w:caps w:val="0"/>
          <w:color w:val="555555"/>
          <w:spacing w:val="0"/>
          <w:sz w:val="24"/>
          <w:szCs w:val="24"/>
          <w:u w:val="single"/>
          <w:shd w:val="clear" w:fill="FFFFFF"/>
          <w:lang w:val="en-US" w:eastAsia="zh-CN"/>
        </w:rPr>
        <w:t xml:space="preserve">  （供应商名称）        </w:t>
      </w:r>
      <w:r>
        <w:rPr>
          <w:rFonts w:hint="eastAsia" w:ascii="仿宋_GB2312" w:hAnsi="仿宋_GB2312" w:eastAsia="仿宋_GB2312" w:cs="仿宋_GB2312"/>
          <w:i w:val="0"/>
          <w:iCs w:val="0"/>
          <w:caps w:val="0"/>
          <w:color w:val="555555"/>
          <w:spacing w:val="0"/>
          <w:sz w:val="24"/>
          <w:szCs w:val="24"/>
          <w:shd w:val="clear" w:fill="FFFFFF"/>
          <w:lang w:val="en-US" w:eastAsia="zh-CN"/>
        </w:rPr>
        <w:t> 法定代表人</w:t>
      </w:r>
      <w:r>
        <w:rPr>
          <w:rFonts w:hint="eastAsia" w:ascii="仿宋_GB2312" w:hAnsi="仿宋_GB2312" w:eastAsia="仿宋_GB2312" w:cs="仿宋_GB2312"/>
          <w:i w:val="0"/>
          <w:iCs w:val="0"/>
          <w:caps w:val="0"/>
          <w:color w:val="555555"/>
          <w:spacing w:val="0"/>
          <w:sz w:val="24"/>
          <w:szCs w:val="24"/>
          <w:u w:val="single"/>
          <w:shd w:val="clear" w:fill="FFFFFF"/>
          <w:lang w:val="en-US" w:eastAsia="zh-CN"/>
        </w:rPr>
        <w:t>  （姓名、职务） </w:t>
      </w:r>
      <w:r>
        <w:rPr>
          <w:rFonts w:hint="eastAsia" w:ascii="仿宋_GB2312" w:hAnsi="仿宋_GB2312" w:eastAsia="仿宋_GB2312" w:cs="仿宋_GB2312"/>
          <w:i w:val="0"/>
          <w:iCs w:val="0"/>
          <w:caps w:val="0"/>
          <w:color w:val="555555"/>
          <w:spacing w:val="0"/>
          <w:sz w:val="24"/>
          <w:szCs w:val="24"/>
          <w:shd w:val="clear" w:fill="FFFFFF"/>
          <w:lang w:val="en-US" w:eastAsia="zh-CN"/>
        </w:rPr>
        <w:t> 授权</w:t>
      </w:r>
      <w:r>
        <w:rPr>
          <w:rFonts w:hint="eastAsia" w:ascii="仿宋_GB2312" w:hAnsi="仿宋_GB2312" w:eastAsia="仿宋_GB2312" w:cs="仿宋_GB2312"/>
          <w:i w:val="0"/>
          <w:iCs w:val="0"/>
          <w:caps w:val="0"/>
          <w:color w:val="555555"/>
          <w:spacing w:val="0"/>
          <w:sz w:val="24"/>
          <w:szCs w:val="24"/>
          <w:u w:val="single"/>
          <w:shd w:val="clear" w:fill="FFFFFF"/>
          <w:lang w:val="en-US" w:eastAsia="zh-CN"/>
        </w:rPr>
        <w:t>  （被授权代表姓名、职务）     </w:t>
      </w:r>
      <w:r>
        <w:rPr>
          <w:rFonts w:hint="eastAsia" w:ascii="仿宋_GB2312" w:hAnsi="仿宋_GB2312" w:eastAsia="仿宋_GB2312" w:cs="仿宋_GB2312"/>
          <w:i w:val="0"/>
          <w:iCs w:val="0"/>
          <w:caps w:val="0"/>
          <w:color w:val="555555"/>
          <w:spacing w:val="0"/>
          <w:sz w:val="24"/>
          <w:szCs w:val="24"/>
          <w:shd w:val="clear" w:fill="FFFFFF"/>
          <w:lang w:val="en-US" w:eastAsia="zh-CN"/>
        </w:rPr>
        <w:t>为本单位合法代理人，参加</w:t>
      </w:r>
      <w:r>
        <w:rPr>
          <w:rFonts w:hint="eastAsia" w:ascii="仿宋_GB2312" w:hAnsi="仿宋_GB2312" w:eastAsia="仿宋_GB2312" w:cs="仿宋_GB2312"/>
          <w:i w:val="0"/>
          <w:iCs w:val="0"/>
          <w:caps w:val="0"/>
          <w:color w:val="555555"/>
          <w:spacing w:val="0"/>
          <w:sz w:val="24"/>
          <w:szCs w:val="24"/>
          <w:u w:val="single"/>
          <w:shd w:val="clear" w:fill="FFFFFF"/>
          <w:lang w:val="en-US" w:eastAsia="zh-CN"/>
        </w:rPr>
        <w:t xml:space="preserve">     （项目名称）  </w:t>
      </w:r>
      <w:r>
        <w:rPr>
          <w:rFonts w:hint="eastAsia" w:ascii="仿宋_GB2312" w:hAnsi="仿宋_GB2312" w:eastAsia="仿宋_GB2312" w:cs="仿宋_GB2312"/>
          <w:i w:val="0"/>
          <w:iCs w:val="0"/>
          <w:caps w:val="0"/>
          <w:color w:val="555555"/>
          <w:spacing w:val="0"/>
          <w:sz w:val="24"/>
          <w:szCs w:val="24"/>
          <w:shd w:val="clear" w:fill="FFFFFF"/>
          <w:lang w:val="en-US" w:eastAsia="zh-CN"/>
        </w:rPr>
        <w:t>项目的采购活动，代表本单位处理采购活动中的一切事宜。</w:t>
      </w:r>
    </w:p>
    <w:p>
      <w:pPr>
        <w:numPr>
          <w:ilvl w:val="0"/>
          <w:numId w:val="0"/>
        </w:numPr>
        <w:tabs>
          <w:tab w:val="left" w:pos="3690"/>
        </w:tabs>
        <w:ind w:firstLine="480" w:firstLineChars="200"/>
        <w:rPr>
          <w:rFonts w:hint="eastAsia"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i w:val="0"/>
          <w:iCs w:val="0"/>
          <w:caps w:val="0"/>
          <w:color w:val="555555"/>
          <w:spacing w:val="0"/>
          <w:sz w:val="24"/>
          <w:szCs w:val="24"/>
          <w:shd w:val="clear" w:fill="FFFFFF"/>
          <w:lang w:val="en-US" w:eastAsia="zh-CN"/>
        </w:rPr>
        <w:t>本授权书于 </w:t>
      </w:r>
      <w:r>
        <w:rPr>
          <w:rFonts w:hint="eastAsia" w:ascii="仿宋_GB2312" w:hAnsi="仿宋_GB2312" w:eastAsia="仿宋_GB2312" w:cs="仿宋_GB2312"/>
          <w:i w:val="0"/>
          <w:iCs w:val="0"/>
          <w:caps w:val="0"/>
          <w:color w:val="555555"/>
          <w:spacing w:val="0"/>
          <w:sz w:val="24"/>
          <w:szCs w:val="24"/>
          <w:u w:val="single"/>
          <w:shd w:val="clear" w:fill="FFFFFF"/>
          <w:lang w:val="en-US" w:eastAsia="zh-CN"/>
        </w:rPr>
        <w:t>          </w:t>
      </w:r>
      <w:r>
        <w:rPr>
          <w:rFonts w:hint="eastAsia" w:ascii="仿宋_GB2312" w:hAnsi="仿宋_GB2312" w:eastAsia="仿宋_GB2312" w:cs="仿宋_GB2312"/>
          <w:i w:val="0"/>
          <w:iCs w:val="0"/>
          <w:caps w:val="0"/>
          <w:color w:val="555555"/>
          <w:spacing w:val="0"/>
          <w:sz w:val="24"/>
          <w:szCs w:val="24"/>
          <w:shd w:val="clear" w:fill="FFFFFF"/>
          <w:lang w:val="en-US" w:eastAsia="zh-CN"/>
        </w:rPr>
        <w:t>年</w:t>
      </w:r>
      <w:r>
        <w:rPr>
          <w:rFonts w:hint="eastAsia" w:ascii="仿宋_GB2312" w:hAnsi="仿宋_GB2312" w:eastAsia="仿宋_GB2312" w:cs="仿宋_GB2312"/>
          <w:i w:val="0"/>
          <w:iCs w:val="0"/>
          <w:caps w:val="0"/>
          <w:color w:val="555555"/>
          <w:spacing w:val="0"/>
          <w:sz w:val="24"/>
          <w:szCs w:val="24"/>
          <w:u w:val="single"/>
          <w:shd w:val="clear" w:fill="FFFFFF"/>
          <w:lang w:val="en-US" w:eastAsia="zh-CN"/>
        </w:rPr>
        <w:t>       </w:t>
      </w:r>
      <w:r>
        <w:rPr>
          <w:rFonts w:hint="eastAsia" w:ascii="仿宋_GB2312" w:hAnsi="仿宋_GB2312" w:eastAsia="仿宋_GB2312" w:cs="仿宋_GB2312"/>
          <w:i w:val="0"/>
          <w:iCs w:val="0"/>
          <w:caps w:val="0"/>
          <w:color w:val="555555"/>
          <w:spacing w:val="0"/>
          <w:sz w:val="24"/>
          <w:szCs w:val="24"/>
          <w:shd w:val="clear" w:fill="FFFFFF"/>
          <w:lang w:val="en-US" w:eastAsia="zh-CN"/>
        </w:rPr>
        <w:t>月</w:t>
      </w:r>
      <w:r>
        <w:rPr>
          <w:rFonts w:hint="eastAsia" w:ascii="仿宋_GB2312" w:hAnsi="仿宋_GB2312" w:eastAsia="仿宋_GB2312" w:cs="仿宋_GB2312"/>
          <w:i w:val="0"/>
          <w:iCs w:val="0"/>
          <w:caps w:val="0"/>
          <w:color w:val="555555"/>
          <w:spacing w:val="0"/>
          <w:sz w:val="24"/>
          <w:szCs w:val="24"/>
          <w:u w:val="single"/>
          <w:shd w:val="clear" w:fill="FFFFFF"/>
          <w:lang w:val="en-US" w:eastAsia="zh-CN"/>
        </w:rPr>
        <w:t>      </w:t>
      </w:r>
      <w:r>
        <w:rPr>
          <w:rFonts w:hint="eastAsia" w:ascii="仿宋_GB2312" w:hAnsi="仿宋_GB2312" w:eastAsia="仿宋_GB2312" w:cs="仿宋_GB2312"/>
          <w:i w:val="0"/>
          <w:iCs w:val="0"/>
          <w:caps w:val="0"/>
          <w:color w:val="555555"/>
          <w:spacing w:val="0"/>
          <w:sz w:val="24"/>
          <w:szCs w:val="24"/>
          <w:shd w:val="clear" w:fill="FFFFFF"/>
          <w:lang w:val="en-US" w:eastAsia="zh-CN"/>
        </w:rPr>
        <w:t>日签字生效,特此声明。</w:t>
      </w:r>
    </w:p>
    <w:p>
      <w:pPr>
        <w:numPr>
          <w:ilvl w:val="0"/>
          <w:numId w:val="0"/>
        </w:numPr>
        <w:tabs>
          <w:tab w:val="left" w:pos="3690"/>
        </w:tabs>
        <w:ind w:firstLine="480" w:firstLineChars="200"/>
        <w:rPr>
          <w:rFonts w:hint="eastAsia"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i w:val="0"/>
          <w:iCs w:val="0"/>
          <w:caps w:val="0"/>
          <w:color w:val="555555"/>
          <w:spacing w:val="0"/>
          <w:sz w:val="24"/>
          <w:szCs w:val="24"/>
          <w:shd w:val="clear" w:fill="FFFFFF"/>
          <w:lang w:val="en-US" w:eastAsia="zh-CN"/>
        </w:rPr>
        <w:t>                                         </w:t>
      </w:r>
    </w:p>
    <w:p>
      <w:pPr>
        <w:numPr>
          <w:ilvl w:val="0"/>
          <w:numId w:val="0"/>
        </w:numPr>
        <w:tabs>
          <w:tab w:val="left" w:pos="3690"/>
        </w:tabs>
        <w:ind w:firstLine="2880" w:firstLineChars="1200"/>
        <w:rPr>
          <w:rFonts w:hint="eastAsia"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i w:val="0"/>
          <w:iCs w:val="0"/>
          <w:caps w:val="0"/>
          <w:color w:val="555555"/>
          <w:spacing w:val="0"/>
          <w:sz w:val="24"/>
          <w:szCs w:val="24"/>
          <w:shd w:val="clear" w:fill="FFFFFF"/>
          <w:lang w:val="en-US" w:eastAsia="zh-CN"/>
        </w:rPr>
        <w:t>  法定代表人（签字或盖章）：</w:t>
      </w:r>
    </w:p>
    <w:p>
      <w:pPr>
        <w:numPr>
          <w:ilvl w:val="0"/>
          <w:numId w:val="0"/>
        </w:numPr>
        <w:tabs>
          <w:tab w:val="left" w:pos="3690"/>
        </w:tabs>
        <w:ind w:firstLine="480" w:firstLineChars="200"/>
        <w:rPr>
          <w:rFonts w:hint="eastAsia"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i w:val="0"/>
          <w:iCs w:val="0"/>
          <w:caps w:val="0"/>
          <w:color w:val="555555"/>
          <w:spacing w:val="0"/>
          <w:sz w:val="24"/>
          <w:szCs w:val="24"/>
          <w:shd w:val="clear" w:fill="FFFFFF"/>
          <w:lang w:val="en-US" w:eastAsia="zh-CN"/>
        </w:rPr>
        <w:t>                                          供应商单位（公章）：</w:t>
      </w:r>
    </w:p>
    <w:p>
      <w:pPr>
        <w:numPr>
          <w:ilvl w:val="0"/>
          <w:numId w:val="0"/>
        </w:numPr>
        <w:tabs>
          <w:tab w:val="left" w:pos="3690"/>
        </w:tabs>
        <w:ind w:firstLine="480" w:firstLineChars="200"/>
        <w:rPr>
          <w:rFonts w:hint="eastAsia"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i w:val="0"/>
          <w:iCs w:val="0"/>
          <w:caps w:val="0"/>
          <w:color w:val="555555"/>
          <w:spacing w:val="0"/>
          <w:sz w:val="24"/>
          <w:szCs w:val="24"/>
          <w:shd w:val="clear" w:fill="FFFFFF"/>
          <w:lang w:val="en-US" w:eastAsia="zh-CN"/>
        </w:rPr>
        <w:t>                                          日  期：</w:t>
      </w:r>
    </w:p>
    <w:p>
      <w:pPr>
        <w:numPr>
          <w:ilvl w:val="0"/>
          <w:numId w:val="0"/>
        </w:numPr>
        <w:tabs>
          <w:tab w:val="left" w:pos="3690"/>
        </w:tabs>
        <w:ind w:firstLine="480" w:firstLineChars="200"/>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ind w:firstLine="480" w:firstLineChars="200"/>
        <w:rPr>
          <w:rFonts w:hint="eastAsia"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i w:val="0"/>
          <w:iCs w:val="0"/>
          <w:caps w:val="0"/>
          <w:color w:val="555555"/>
          <w:spacing w:val="0"/>
          <w:sz w:val="24"/>
          <w:szCs w:val="24"/>
          <w:shd w:val="clear" w:fill="FFFFFF"/>
          <w:lang w:val="en-US" w:eastAsia="zh-CN"/>
        </w:rPr>
        <w:t>被授权代表（签字）：</w:t>
      </w:r>
      <w:r>
        <w:rPr>
          <w:rFonts w:hint="eastAsia" w:ascii="仿宋_GB2312" w:hAnsi="仿宋_GB2312" w:eastAsia="仿宋_GB2312" w:cs="仿宋_GB2312"/>
          <w:i w:val="0"/>
          <w:iCs w:val="0"/>
          <w:caps w:val="0"/>
          <w:color w:val="555555"/>
          <w:spacing w:val="0"/>
          <w:sz w:val="24"/>
          <w:szCs w:val="24"/>
          <w:u w:val="single"/>
          <w:shd w:val="clear" w:fill="FFFFFF"/>
          <w:lang w:val="en-US" w:eastAsia="zh-CN"/>
        </w:rPr>
        <w:t xml:space="preserve">                  </w:t>
      </w:r>
      <w:r>
        <w:rPr>
          <w:rFonts w:hint="eastAsia" w:ascii="仿宋_GB2312" w:hAnsi="仿宋_GB2312" w:eastAsia="仿宋_GB2312" w:cs="仿宋_GB2312"/>
          <w:i w:val="0"/>
          <w:iCs w:val="0"/>
          <w:caps w:val="0"/>
          <w:color w:val="555555"/>
          <w:spacing w:val="0"/>
          <w:sz w:val="24"/>
          <w:szCs w:val="24"/>
          <w:shd w:val="clear" w:fill="FFFFFF"/>
          <w:lang w:val="en-US" w:eastAsia="zh-CN"/>
        </w:rPr>
        <w:t xml:space="preserve">      电    话：</w:t>
      </w:r>
      <w:r>
        <w:rPr>
          <w:rFonts w:hint="eastAsia" w:ascii="仿宋_GB2312" w:hAnsi="仿宋_GB2312" w:eastAsia="仿宋_GB2312" w:cs="仿宋_GB2312"/>
          <w:i w:val="0"/>
          <w:iCs w:val="0"/>
          <w:caps w:val="0"/>
          <w:color w:val="555555"/>
          <w:spacing w:val="0"/>
          <w:sz w:val="24"/>
          <w:szCs w:val="24"/>
          <w:u w:val="single"/>
          <w:shd w:val="clear" w:fill="FFFFFF"/>
          <w:lang w:val="en-US" w:eastAsia="zh-CN"/>
        </w:rPr>
        <w:t xml:space="preserve">             </w:t>
      </w:r>
      <w:r>
        <w:rPr>
          <w:rFonts w:hint="eastAsia" w:ascii="仿宋_GB2312" w:hAnsi="仿宋_GB2312" w:eastAsia="仿宋_GB2312" w:cs="仿宋_GB2312"/>
          <w:i w:val="0"/>
          <w:iCs w:val="0"/>
          <w:caps w:val="0"/>
          <w:color w:val="555555"/>
          <w:spacing w:val="0"/>
          <w:sz w:val="24"/>
          <w:szCs w:val="24"/>
          <w:shd w:val="clear" w:fill="FFFFFF"/>
          <w:lang w:val="en-US" w:eastAsia="zh-CN"/>
        </w:rPr>
        <w:t>   </w:t>
      </w:r>
    </w:p>
    <w:p>
      <w:pPr>
        <w:numPr>
          <w:ilvl w:val="0"/>
          <w:numId w:val="0"/>
        </w:numPr>
        <w:tabs>
          <w:tab w:val="left" w:pos="3690"/>
        </w:tabs>
        <w:ind w:firstLine="480" w:firstLineChars="200"/>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ind w:firstLine="480" w:firstLineChars="200"/>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ind w:left="0" w:leftChars="0" w:firstLine="0" w:firstLineChars="0"/>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ind w:left="0" w:leftChars="0" w:firstLine="0" w:firstLineChars="0"/>
        <w:rPr>
          <w:rFonts w:hint="eastAsia"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i w:val="0"/>
          <w:iCs w:val="0"/>
          <w:caps w:val="0"/>
          <w:color w:val="555555"/>
          <w:spacing w:val="0"/>
          <w:sz w:val="24"/>
          <w:szCs w:val="24"/>
          <w:shd w:val="clear" w:fill="FFFFFF"/>
          <w:lang w:val="en-US" w:eastAsia="zh-CN"/>
        </w:rPr>
        <w:t>附：法定代表人的身份证复印件（盖章）。</w:t>
      </w:r>
    </w:p>
    <w:p>
      <w:pPr>
        <w:numPr>
          <w:ilvl w:val="0"/>
          <w:numId w:val="0"/>
        </w:numPr>
        <w:tabs>
          <w:tab w:val="left" w:pos="3690"/>
        </w:tabs>
        <w:ind w:firstLine="480" w:firstLineChars="200"/>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ind w:firstLine="480" w:firstLineChars="200"/>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ind w:firstLine="480" w:firstLineChars="200"/>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ind w:left="0" w:leftChars="0" w:firstLine="0" w:firstLineChars="0"/>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ind w:left="0" w:leftChars="0" w:firstLine="0" w:firstLineChars="0"/>
        <w:rPr>
          <w:rFonts w:hint="eastAsia"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i w:val="0"/>
          <w:iCs w:val="0"/>
          <w:caps w:val="0"/>
          <w:color w:val="555555"/>
          <w:spacing w:val="0"/>
          <w:sz w:val="24"/>
          <w:szCs w:val="24"/>
          <w:shd w:val="clear" w:fill="FFFFFF"/>
          <w:lang w:val="en-US" w:eastAsia="zh-CN"/>
        </w:rPr>
        <w:t>（身份证复印件）：</w:t>
      </w:r>
    </w:p>
    <w:p>
      <w:pPr>
        <w:pStyle w:val="3"/>
        <w:rPr>
          <w:rFonts w:hint="eastAsia"/>
          <w:lang w:val="en-US" w:eastAsia="zh-CN"/>
        </w:rPr>
      </w:pPr>
    </w:p>
    <w:p>
      <w:pPr>
        <w:numPr>
          <w:ilvl w:val="0"/>
          <w:numId w:val="0"/>
        </w:numPr>
        <w:tabs>
          <w:tab w:val="left" w:pos="3690"/>
        </w:tabs>
        <w:ind w:firstLine="480" w:firstLineChars="200"/>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ind w:firstLine="480" w:firstLineChars="200"/>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ind w:left="0" w:leftChars="0" w:firstLine="0" w:firstLineChars="0"/>
        <w:rPr>
          <w:rFonts w:hint="eastAsia"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i w:val="0"/>
          <w:iCs w:val="0"/>
          <w:caps w:val="0"/>
          <w:color w:val="555555"/>
          <w:spacing w:val="0"/>
          <w:sz w:val="24"/>
          <w:szCs w:val="24"/>
          <w:shd w:val="clear" w:fill="FFFFFF"/>
          <w:lang w:val="en-US" w:eastAsia="zh-CN"/>
        </w:rPr>
        <w:t>附：被授权代表的身份证复印件（盖章）。</w:t>
      </w:r>
    </w:p>
    <w:p>
      <w:pPr>
        <w:numPr>
          <w:ilvl w:val="0"/>
          <w:numId w:val="0"/>
        </w:numPr>
        <w:tabs>
          <w:tab w:val="left" w:pos="3690"/>
        </w:tabs>
        <w:ind w:firstLine="480" w:firstLineChars="200"/>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i w:val="0"/>
          <w:iCs w:val="0"/>
          <w:caps w:val="0"/>
          <w:color w:val="555555"/>
          <w:spacing w:val="0"/>
          <w:sz w:val="24"/>
          <w:szCs w:val="24"/>
          <w:shd w:val="clear" w:fill="FFFFFF"/>
          <w:lang w:val="en-US" w:eastAsia="zh-CN"/>
        </w:rPr>
        <w:t>（身份证复印件）：</w:t>
      </w: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default" w:ascii="仿宋_GB2312" w:hAnsi="仿宋_GB2312" w:eastAsia="仿宋_GB2312" w:cs="仿宋_GB2312"/>
          <w:b/>
          <w:bCs/>
          <w:i w:val="0"/>
          <w:iCs w:val="0"/>
          <w:caps w:val="0"/>
          <w:color w:val="555555"/>
          <w:spacing w:val="0"/>
          <w:sz w:val="24"/>
          <w:szCs w:val="24"/>
          <w:shd w:val="clear" w:fill="FFFFFF"/>
          <w:lang w:val="en-US" w:eastAsia="zh-CN"/>
        </w:rPr>
      </w:pPr>
      <w:r>
        <w:rPr>
          <w:rFonts w:hint="eastAsia" w:ascii="仿宋_GB2312" w:hAnsi="仿宋_GB2312" w:eastAsia="仿宋_GB2312" w:cs="仿宋_GB2312"/>
          <w:b/>
          <w:bCs/>
          <w:i w:val="0"/>
          <w:iCs w:val="0"/>
          <w:caps w:val="0"/>
          <w:color w:val="555555"/>
          <w:spacing w:val="0"/>
          <w:sz w:val="24"/>
          <w:szCs w:val="24"/>
          <w:shd w:val="clear" w:fill="FFFFFF"/>
          <w:lang w:val="en-US" w:eastAsia="zh-CN"/>
        </w:rPr>
        <w:t>3、采购公告中要求提供的一般资格证明文件（盖章）：对应招标文件5.3条</w:t>
      </w:r>
    </w:p>
    <w:p>
      <w:pPr>
        <w:numPr>
          <w:ilvl w:val="0"/>
          <w:numId w:val="0"/>
        </w:numPr>
        <w:tabs>
          <w:tab w:val="left" w:pos="3690"/>
        </w:tabs>
        <w:ind w:firstLine="643" w:firstLineChars="200"/>
        <w:jc w:val="center"/>
        <w:rPr>
          <w:rFonts w:hint="eastAsia" w:ascii="仿宋_GB2312" w:hAnsi="仿宋_GB2312" w:eastAsia="仿宋_GB2312" w:cs="仿宋_GB2312"/>
          <w:b/>
          <w:bCs/>
          <w:kern w:val="2"/>
          <w:sz w:val="32"/>
          <w:szCs w:val="32"/>
          <w:lang w:val="en-US" w:eastAsia="zh-CN" w:bidi="ar-SA"/>
        </w:rPr>
      </w:pPr>
    </w:p>
    <w:p>
      <w:pPr>
        <w:numPr>
          <w:ilvl w:val="0"/>
          <w:numId w:val="0"/>
        </w:numPr>
        <w:tabs>
          <w:tab w:val="left" w:pos="3690"/>
        </w:tabs>
        <w:ind w:left="0" w:leftChars="0" w:firstLine="0" w:firstLineChars="0"/>
        <w:jc w:val="center"/>
        <w:rPr>
          <w:rFonts w:hint="eastAsia" w:ascii="仿宋_GB2312" w:hAnsi="仿宋_GB2312" w:eastAsia="仿宋_GB2312" w:cs="仿宋_GB2312"/>
          <w:b/>
          <w:bCs/>
          <w:kern w:val="2"/>
          <w:sz w:val="32"/>
          <w:szCs w:val="32"/>
          <w:lang w:val="en-US" w:eastAsia="zh-CN" w:bidi="ar-SA"/>
        </w:rPr>
      </w:pPr>
      <w:r>
        <w:rPr>
          <w:rFonts w:hint="eastAsia" w:ascii="仿宋_GB2312" w:hAnsi="仿宋_GB2312" w:eastAsia="仿宋_GB2312" w:cs="仿宋_GB2312"/>
          <w:b/>
          <w:bCs/>
          <w:kern w:val="2"/>
          <w:sz w:val="32"/>
          <w:szCs w:val="32"/>
          <w:lang w:val="en-US" w:eastAsia="zh-CN" w:bidi="ar-SA"/>
        </w:rPr>
        <w:t>合格供应商的资格承诺书</w:t>
      </w:r>
    </w:p>
    <w:p>
      <w:pPr>
        <w:pStyle w:val="3"/>
        <w:rPr>
          <w:rFonts w:hint="eastAsia"/>
          <w:lang w:val="en-US" w:eastAsia="zh-CN"/>
        </w:rPr>
      </w:pPr>
    </w:p>
    <w:p>
      <w:pPr>
        <w:keepNext w:val="0"/>
        <w:keepLines w:val="0"/>
        <w:widowControl/>
        <w:numPr>
          <w:ilvl w:val="0"/>
          <w:numId w:val="0"/>
        </w:numPr>
        <w:suppressLineNumbers w:val="0"/>
        <w:ind w:left="0" w:leftChars="0" w:firstLine="480" w:firstLineChars="200"/>
        <w:jc w:val="both"/>
        <w:rPr>
          <w:rFonts w:hint="eastAsia"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i w:val="0"/>
          <w:iCs w:val="0"/>
          <w:caps w:val="0"/>
          <w:color w:val="555555"/>
          <w:spacing w:val="0"/>
          <w:sz w:val="24"/>
          <w:szCs w:val="24"/>
          <w:shd w:val="clear" w:fill="FFFFFF"/>
          <w:lang w:val="en-US" w:eastAsia="zh-CN"/>
        </w:rPr>
        <w:t>我单位满足《中华人民共和国政府采购法》第二十二条规定，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法律、行政法规规定的其他条件。</w:t>
      </w:r>
    </w:p>
    <w:p>
      <w:pPr>
        <w:keepNext w:val="0"/>
        <w:keepLines w:val="0"/>
        <w:widowControl/>
        <w:numPr>
          <w:ilvl w:val="0"/>
          <w:numId w:val="0"/>
        </w:numPr>
        <w:suppressLineNumbers w:val="0"/>
        <w:ind w:left="0" w:leftChars="0" w:firstLine="480" w:firstLineChars="200"/>
        <w:jc w:val="both"/>
        <w:rPr>
          <w:rFonts w:hint="eastAsia"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i w:val="0"/>
          <w:iCs w:val="0"/>
          <w:caps w:val="0"/>
          <w:color w:val="555555"/>
          <w:spacing w:val="0"/>
          <w:sz w:val="24"/>
          <w:szCs w:val="24"/>
          <w:shd w:val="clear" w:fill="FFFFFF"/>
          <w:lang w:val="en-US" w:eastAsia="zh-CN"/>
        </w:rPr>
        <w:t>本次投标过程中我单位承诺不存在下列情形：串通投标；提供虚假材料谋取中标；采取不正当手段诋毁、排挤其他投标人；与采购人、其他投标人恶意串通；向采购人或代理机构、评标委员会成员行贿或者提供其他不正当利益；在招标过程中与采购人进行非正常的协商谈判；中标后无正当理由拒不与采购人签订采购合同；未按照采购文件确定的事项签订采购合同；将采购合同转包或者违规分包；提供假冒伪劣产品；擅自变更、中止或者终止采购合同；拒绝有关部门的监督检查或者向监督检查部门提供虚假情况；法律法规规定的其他禁止情形。</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i w:val="0"/>
          <w:iCs w:val="0"/>
          <w:caps w:val="0"/>
          <w:color w:val="555555"/>
          <w:spacing w:val="0"/>
          <w:sz w:val="24"/>
          <w:szCs w:val="24"/>
          <w:shd w:val="clear" w:fill="FFFFFF"/>
          <w:lang w:val="en-US" w:eastAsia="zh-CN"/>
        </w:rPr>
        <w:t>特此承诺！</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i w:val="0"/>
          <w:iCs w:val="0"/>
          <w:caps w:val="0"/>
          <w:color w:val="555555"/>
          <w:spacing w:val="0"/>
          <w:sz w:val="24"/>
          <w:szCs w:val="24"/>
          <w:shd w:val="clear" w:fill="FFFFFF"/>
          <w:lang w:val="en-US" w:eastAsia="zh-CN"/>
        </w:rPr>
        <w:t xml:space="preserve">                  </w:t>
      </w:r>
    </w:p>
    <w:p>
      <w:pPr>
        <w:keepNext w:val="0"/>
        <w:keepLines w:val="0"/>
        <w:widowControl/>
        <w:numPr>
          <w:ilvl w:val="0"/>
          <w:numId w:val="0"/>
        </w:numPr>
        <w:suppressLineNumbers w:val="0"/>
        <w:ind w:left="0" w:leftChars="0" w:firstLine="3600" w:firstLineChars="1500"/>
        <w:jc w:val="both"/>
        <w:rPr>
          <w:rFonts w:hint="eastAsia"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i w:val="0"/>
          <w:iCs w:val="0"/>
          <w:caps w:val="0"/>
          <w:color w:val="555555"/>
          <w:spacing w:val="0"/>
          <w:sz w:val="24"/>
          <w:szCs w:val="24"/>
          <w:shd w:val="clear" w:fill="FFFFFF"/>
          <w:lang w:val="en-US" w:eastAsia="zh-CN"/>
        </w:rPr>
        <w:t>供应商单位（盖公章）：</w:t>
      </w:r>
    </w:p>
    <w:p>
      <w:pPr>
        <w:keepNext w:val="0"/>
        <w:keepLines w:val="0"/>
        <w:widowControl/>
        <w:numPr>
          <w:ilvl w:val="0"/>
          <w:numId w:val="0"/>
        </w:numPr>
        <w:suppressLineNumbers w:val="0"/>
        <w:ind w:left="0" w:leftChars="0" w:firstLine="3600" w:firstLineChars="1500"/>
        <w:jc w:val="both"/>
        <w:rPr>
          <w:rFonts w:hint="eastAsia" w:ascii="仿宋_GB2312" w:hAnsi="仿宋_GB2312" w:eastAsia="仿宋_GB2312" w:cs="仿宋_GB2312"/>
          <w:i w:val="0"/>
          <w:iCs w:val="0"/>
          <w:caps w:val="0"/>
          <w:color w:val="555555"/>
          <w:spacing w:val="0"/>
          <w:sz w:val="24"/>
          <w:szCs w:val="24"/>
          <w:shd w:val="clear" w:fill="FFFFFF"/>
          <w:lang w:val="en-US" w:eastAsia="zh-CN"/>
        </w:rPr>
      </w:pPr>
    </w:p>
    <w:p>
      <w:pPr>
        <w:keepNext w:val="0"/>
        <w:keepLines w:val="0"/>
        <w:widowControl/>
        <w:numPr>
          <w:ilvl w:val="0"/>
          <w:numId w:val="0"/>
        </w:numPr>
        <w:suppressLineNumbers w:val="0"/>
        <w:ind w:left="0" w:leftChars="0" w:firstLine="2880" w:firstLineChars="1200"/>
        <w:jc w:val="both"/>
        <w:rPr>
          <w:rFonts w:hint="eastAsia"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i w:val="0"/>
          <w:iCs w:val="0"/>
          <w:caps w:val="0"/>
          <w:color w:val="555555"/>
          <w:spacing w:val="0"/>
          <w:sz w:val="24"/>
          <w:szCs w:val="24"/>
          <w:shd w:val="clear" w:fill="FFFFFF"/>
          <w:lang w:val="en-US" w:eastAsia="zh-CN"/>
        </w:rPr>
        <w:t>法定代表人或被授权代表人（签字）：</w:t>
      </w:r>
    </w:p>
    <w:p>
      <w:pPr>
        <w:keepNext w:val="0"/>
        <w:keepLines w:val="0"/>
        <w:widowControl/>
        <w:numPr>
          <w:ilvl w:val="0"/>
          <w:numId w:val="0"/>
        </w:numPr>
        <w:suppressLineNumbers w:val="0"/>
        <w:ind w:left="0" w:leftChars="0" w:firstLine="2880" w:firstLineChars="1200"/>
        <w:jc w:val="both"/>
        <w:rPr>
          <w:rFonts w:hint="eastAsia"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i w:val="0"/>
          <w:iCs w:val="0"/>
          <w:caps w:val="0"/>
          <w:color w:val="555555"/>
          <w:spacing w:val="0"/>
          <w:sz w:val="24"/>
          <w:szCs w:val="24"/>
          <w:shd w:val="clear" w:fill="FFFFFF"/>
          <w:lang w:val="en-US" w:eastAsia="zh-CN"/>
        </w:rPr>
        <w:t xml:space="preserve">            </w:t>
      </w:r>
    </w:p>
    <w:p>
      <w:pPr>
        <w:keepNext w:val="0"/>
        <w:keepLines w:val="0"/>
        <w:widowControl/>
        <w:numPr>
          <w:ilvl w:val="0"/>
          <w:numId w:val="0"/>
        </w:numPr>
        <w:suppressLineNumbers w:val="0"/>
        <w:ind w:left="0" w:leftChars="0" w:firstLine="2640" w:firstLineChars="1100"/>
        <w:jc w:val="both"/>
        <w:rPr>
          <w:rFonts w:hint="eastAsia"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i w:val="0"/>
          <w:iCs w:val="0"/>
          <w:caps w:val="0"/>
          <w:color w:val="555555"/>
          <w:spacing w:val="0"/>
          <w:sz w:val="24"/>
          <w:szCs w:val="24"/>
          <w:shd w:val="clear" w:fill="FFFFFF"/>
          <w:lang w:val="en-US" w:eastAsia="zh-CN"/>
        </w:rPr>
        <w:t xml:space="preserve">日期：        年      月      日 </w:t>
      </w: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default" w:ascii="仿宋_GB2312" w:hAnsi="仿宋_GB2312" w:eastAsia="仿宋_GB2312" w:cs="仿宋_GB2312"/>
          <w:b/>
          <w:bCs/>
          <w:i w:val="0"/>
          <w:iCs w:val="0"/>
          <w:caps w:val="0"/>
          <w:color w:val="555555"/>
          <w:spacing w:val="0"/>
          <w:sz w:val="24"/>
          <w:szCs w:val="24"/>
          <w:shd w:val="clear" w:fill="FFFFFF"/>
          <w:lang w:val="en-US" w:eastAsia="zh-CN"/>
        </w:rPr>
      </w:pPr>
      <w:r>
        <w:rPr>
          <w:rFonts w:hint="eastAsia" w:ascii="仿宋_GB2312" w:hAnsi="仿宋_GB2312" w:eastAsia="仿宋_GB2312" w:cs="仿宋_GB2312"/>
          <w:b/>
          <w:bCs/>
          <w:i w:val="0"/>
          <w:iCs w:val="0"/>
          <w:caps w:val="0"/>
          <w:color w:val="555555"/>
          <w:spacing w:val="0"/>
          <w:sz w:val="24"/>
          <w:szCs w:val="24"/>
          <w:shd w:val="clear" w:fill="FFFFFF"/>
          <w:lang w:val="en-US" w:eastAsia="zh-CN"/>
        </w:rPr>
        <w:t>4、采购公告中要求提供的建筑幕墙装饰和装修及以上资质的证书复印件（盖章）：对应招标文件5.4条</w:t>
      </w:r>
    </w:p>
    <w:p>
      <w:pPr>
        <w:numPr>
          <w:ilvl w:val="0"/>
          <w:numId w:val="0"/>
        </w:numPr>
        <w:tabs>
          <w:tab w:val="left" w:pos="3690"/>
        </w:tabs>
        <w:ind w:left="0" w:leftChars="0" w:firstLine="0" w:firstLineChars="0"/>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ind w:firstLine="964" w:firstLineChars="300"/>
        <w:rPr>
          <w:rFonts w:hint="eastAsia" w:ascii="仿宋_GB2312" w:hAnsi="仿宋_GB2312" w:eastAsia="仿宋_GB2312" w:cs="仿宋_GB2312"/>
          <w:b/>
          <w:bCs/>
          <w:kern w:val="2"/>
          <w:sz w:val="32"/>
          <w:szCs w:val="32"/>
          <w:lang w:val="en-US" w:eastAsia="zh-CN" w:bidi="ar-SA"/>
        </w:rPr>
      </w:pPr>
    </w:p>
    <w:p>
      <w:pPr>
        <w:numPr>
          <w:ilvl w:val="0"/>
          <w:numId w:val="0"/>
        </w:numPr>
        <w:tabs>
          <w:tab w:val="left" w:pos="3690"/>
        </w:tabs>
        <w:ind w:firstLine="964" w:firstLineChars="300"/>
        <w:rPr>
          <w:rFonts w:hint="eastAsia" w:ascii="仿宋_GB2312" w:hAnsi="仿宋_GB2312" w:eastAsia="仿宋_GB2312" w:cs="仿宋_GB2312"/>
          <w:b/>
          <w:bCs/>
          <w:kern w:val="2"/>
          <w:sz w:val="32"/>
          <w:szCs w:val="32"/>
          <w:lang w:val="en-US" w:eastAsia="zh-CN" w:bidi="ar-SA"/>
        </w:rPr>
      </w:pPr>
    </w:p>
    <w:p>
      <w:pPr>
        <w:numPr>
          <w:ilvl w:val="0"/>
          <w:numId w:val="0"/>
        </w:numPr>
        <w:tabs>
          <w:tab w:val="left" w:pos="3690"/>
        </w:tabs>
        <w:ind w:firstLine="1285" w:firstLineChars="400"/>
        <w:rPr>
          <w:rFonts w:hint="eastAsia" w:ascii="仿宋_GB2312" w:hAnsi="仿宋_GB2312" w:eastAsia="仿宋_GB2312" w:cs="仿宋_GB2312"/>
          <w:b/>
          <w:bCs/>
          <w:kern w:val="2"/>
          <w:sz w:val="32"/>
          <w:szCs w:val="32"/>
          <w:lang w:val="en-US" w:eastAsia="zh-CN" w:bidi="ar-SA"/>
        </w:rPr>
      </w:pPr>
    </w:p>
    <w:p>
      <w:pPr>
        <w:numPr>
          <w:ilvl w:val="0"/>
          <w:numId w:val="0"/>
        </w:numPr>
        <w:tabs>
          <w:tab w:val="left" w:pos="3690"/>
        </w:tabs>
        <w:ind w:firstLine="1285" w:firstLineChars="400"/>
        <w:rPr>
          <w:rFonts w:hint="eastAsia" w:ascii="仿宋_GB2312" w:hAnsi="仿宋_GB2312" w:eastAsia="仿宋_GB2312" w:cs="仿宋_GB2312"/>
          <w:b/>
          <w:bCs/>
          <w:kern w:val="2"/>
          <w:sz w:val="32"/>
          <w:szCs w:val="32"/>
          <w:lang w:val="en-US" w:eastAsia="zh-CN" w:bidi="ar-SA"/>
        </w:rPr>
      </w:pPr>
    </w:p>
    <w:p>
      <w:pPr>
        <w:numPr>
          <w:ilvl w:val="0"/>
          <w:numId w:val="0"/>
        </w:numPr>
        <w:tabs>
          <w:tab w:val="left" w:pos="3690"/>
        </w:tabs>
        <w:rPr>
          <w:rFonts w:hint="default" w:ascii="仿宋_GB2312" w:hAnsi="仿宋_GB2312" w:eastAsia="仿宋_GB2312" w:cs="仿宋_GB2312"/>
          <w:i w:val="0"/>
          <w:iCs w:val="0"/>
          <w:caps w:val="0"/>
          <w:color w:val="555555"/>
          <w:spacing w:val="0"/>
          <w:sz w:val="24"/>
          <w:szCs w:val="24"/>
          <w:shd w:val="clear" w:fill="FFFFFF"/>
          <w:lang w:val="en-US" w:eastAsia="zh-CN"/>
        </w:rPr>
      </w:pPr>
      <w:r>
        <w:rPr>
          <w:rFonts w:hint="eastAsia" w:ascii="仿宋_GB2312" w:hAnsi="仿宋_GB2312" w:eastAsia="仿宋_GB2312" w:cs="仿宋_GB2312"/>
          <w:b/>
          <w:bCs/>
          <w:kern w:val="2"/>
          <w:sz w:val="32"/>
          <w:szCs w:val="32"/>
          <w:lang w:val="en-US" w:eastAsia="zh-CN" w:bidi="ar-SA"/>
        </w:rPr>
        <w:t>（建筑幕墙装饰和装修及以上资质的证书复印件）</w:t>
      </w:r>
      <w:r>
        <w:rPr>
          <w:rFonts w:hint="eastAsia" w:ascii="仿宋_GB2312" w:hAnsi="仿宋_GB2312" w:eastAsia="仿宋_GB2312" w:cs="仿宋_GB2312"/>
          <w:b/>
          <w:bCs/>
          <w:i w:val="0"/>
          <w:iCs w:val="0"/>
          <w:caps w:val="0"/>
          <w:color w:val="555555"/>
          <w:spacing w:val="0"/>
          <w:sz w:val="24"/>
          <w:szCs w:val="24"/>
          <w:shd w:val="clear" w:fill="FFFFFF"/>
          <w:lang w:val="en-US" w:eastAsia="zh-CN"/>
        </w:rPr>
        <w:t>（盖章）</w:t>
      </w:r>
    </w:p>
    <w:p>
      <w:pPr>
        <w:numPr>
          <w:ilvl w:val="0"/>
          <w:numId w:val="0"/>
        </w:numPr>
        <w:tabs>
          <w:tab w:val="left" w:pos="3690"/>
        </w:tabs>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r>
        <w:rPr>
          <w:rFonts w:hint="eastAsia" w:ascii="仿宋_GB2312" w:hAnsi="仿宋_GB2312" w:eastAsia="仿宋_GB2312" w:cs="仿宋_GB2312"/>
          <w:b/>
          <w:bCs/>
          <w:i w:val="0"/>
          <w:iCs w:val="0"/>
          <w:caps w:val="0"/>
          <w:color w:val="555555"/>
          <w:spacing w:val="0"/>
          <w:sz w:val="24"/>
          <w:szCs w:val="24"/>
          <w:shd w:val="clear" w:fill="FFFFFF"/>
          <w:lang w:val="en-US" w:eastAsia="zh-CN"/>
        </w:rPr>
        <w:t>5、采购公告中要求提供的廉洁承诺书（盖章）：对应招标文件5.5条</w:t>
      </w:r>
    </w:p>
    <w:p>
      <w:pPr>
        <w:numPr>
          <w:ilvl w:val="0"/>
          <w:numId w:val="0"/>
        </w:numPr>
        <w:tabs>
          <w:tab w:val="left" w:pos="3690"/>
        </w:tabs>
        <w:jc w:val="center"/>
        <w:rPr>
          <w:rFonts w:hint="eastAsia" w:ascii="仿宋_GB2312" w:hAnsi="仿宋_GB2312" w:eastAsia="仿宋_GB2312" w:cs="仿宋_GB2312"/>
          <w:b/>
          <w:bCs/>
          <w:kern w:val="2"/>
          <w:sz w:val="32"/>
          <w:szCs w:val="32"/>
          <w:lang w:val="en-US" w:eastAsia="zh-CN" w:bidi="ar-SA"/>
        </w:rPr>
      </w:pPr>
    </w:p>
    <w:p>
      <w:pPr>
        <w:numPr>
          <w:ilvl w:val="0"/>
          <w:numId w:val="0"/>
        </w:numPr>
        <w:tabs>
          <w:tab w:val="left" w:pos="3690"/>
        </w:tabs>
        <w:jc w:val="center"/>
        <w:rPr>
          <w:rFonts w:hint="eastAsia" w:ascii="仿宋_GB2312" w:hAnsi="仿宋_GB2312" w:eastAsia="仿宋_GB2312" w:cs="仿宋_GB2312"/>
          <w:i w:val="0"/>
          <w:iCs w:val="0"/>
          <w:caps w:val="0"/>
          <w:color w:val="555555"/>
          <w:spacing w:val="0"/>
          <w:sz w:val="32"/>
          <w:szCs w:val="32"/>
          <w:shd w:val="clear" w:fill="FFFFFF"/>
          <w:lang w:val="en-US" w:eastAsia="zh-CN"/>
        </w:rPr>
      </w:pPr>
      <w:r>
        <w:rPr>
          <w:rFonts w:hint="eastAsia" w:ascii="仿宋_GB2312" w:hAnsi="仿宋_GB2312" w:eastAsia="仿宋_GB2312" w:cs="仿宋_GB2312"/>
          <w:b/>
          <w:bCs/>
          <w:kern w:val="2"/>
          <w:sz w:val="32"/>
          <w:szCs w:val="32"/>
          <w:lang w:val="en-US" w:eastAsia="zh-CN" w:bidi="ar-SA"/>
        </w:rPr>
        <w:t>廉洁承诺书</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i w:val="0"/>
          <w:iCs w:val="0"/>
          <w:caps w:val="0"/>
          <w:color w:val="555555"/>
          <w:spacing w:val="0"/>
          <w:sz w:val="24"/>
          <w:szCs w:val="24"/>
          <w:shd w:val="clear" w:fill="FFFFFF"/>
          <w:lang w:val="en-US" w:eastAsia="zh-CN"/>
        </w:rPr>
        <w:t xml:space="preserve">    为了全面贯彻落实中共中央办公厅、国务院办公厅共同签发的《〈关于开展治理商业贿赂专项工作的意见〉的通知》和卫生部、国家中医药管理局《关于开展治理医药购销领域商业贿赂专项工作的实施意见》及省卫生厅治理医药购销领域商业贿赂专项工作培训会议精神，结合资阳市第一人民医院反商业贿赂工作实际，依法保护双方在药品、医用设备、医用耗材等购销活动中的合法权益，承诺如下：</w:t>
      </w: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i w:val="0"/>
          <w:iCs w:val="0"/>
          <w:caps w:val="0"/>
          <w:color w:val="555555"/>
          <w:spacing w:val="0"/>
          <w:sz w:val="24"/>
          <w:szCs w:val="24"/>
          <w:shd w:val="clear" w:fill="FFFFFF"/>
          <w:lang w:val="en-US" w:eastAsia="zh-CN"/>
        </w:rPr>
        <w:t>一、进一步统一思想，充分认识开展治理商业贿赂专项治理的重要性、紧迫性和必要性。</w:t>
      </w: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i w:val="0"/>
          <w:iCs w:val="0"/>
          <w:caps w:val="0"/>
          <w:color w:val="555555"/>
          <w:spacing w:val="0"/>
          <w:sz w:val="24"/>
          <w:szCs w:val="24"/>
          <w:shd w:val="clear" w:fill="FFFFFF"/>
          <w:lang w:val="en-US" w:eastAsia="zh-CN"/>
        </w:rPr>
        <w:t>二、应积极配合医院开展自查自纠工作，积极配合对相关医务人员的商业贿赂行为进行查处。</w:t>
      </w: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i w:val="0"/>
          <w:iCs w:val="0"/>
          <w:caps w:val="0"/>
          <w:color w:val="555555"/>
          <w:spacing w:val="0"/>
          <w:sz w:val="24"/>
          <w:szCs w:val="24"/>
          <w:shd w:val="clear" w:fill="FFFFFF"/>
          <w:lang w:val="en-US" w:eastAsia="zh-CN"/>
        </w:rPr>
        <w:t>三、不找有关领导干涉药品、医用设备、医用耗材等购销活动，不以贿赂的方式将上述商品销售到医院。</w:t>
      </w: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i w:val="0"/>
          <w:iCs w:val="0"/>
          <w:caps w:val="0"/>
          <w:color w:val="555555"/>
          <w:spacing w:val="0"/>
          <w:sz w:val="24"/>
          <w:szCs w:val="24"/>
          <w:shd w:val="clear" w:fill="FFFFFF"/>
          <w:lang w:val="en-US" w:eastAsia="zh-CN"/>
        </w:rPr>
        <w:t>四、不向药品、医用设备、医用耗材等购销人员给予各种名义的财物或回扣。</w:t>
      </w: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i w:val="0"/>
          <w:iCs w:val="0"/>
          <w:caps w:val="0"/>
          <w:color w:val="555555"/>
          <w:spacing w:val="0"/>
          <w:sz w:val="24"/>
          <w:szCs w:val="24"/>
          <w:shd w:val="clear" w:fill="FFFFFF"/>
          <w:lang w:val="en-US" w:eastAsia="zh-CN"/>
        </w:rPr>
        <w:t>五、不向从事药品、医用设备、医用耗材等相关活动的人员给予开单费、临床促销费、宣传费、劳务费、统方费等费用。</w:t>
      </w: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i w:val="0"/>
          <w:iCs w:val="0"/>
          <w:caps w:val="0"/>
          <w:color w:val="555555"/>
          <w:spacing w:val="0"/>
          <w:sz w:val="24"/>
          <w:szCs w:val="24"/>
          <w:shd w:val="clear" w:fill="FFFFFF"/>
          <w:lang w:val="en-US" w:eastAsia="zh-CN"/>
        </w:rPr>
        <w:t>六、不为医院相关人员报销电话费、娱乐费、差旅费、餐费等应由本人支付的各种费用。</w:t>
      </w: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i w:val="0"/>
          <w:iCs w:val="0"/>
          <w:caps w:val="0"/>
          <w:color w:val="555555"/>
          <w:spacing w:val="0"/>
          <w:sz w:val="24"/>
          <w:szCs w:val="24"/>
          <w:shd w:val="clear" w:fill="FFFFFF"/>
          <w:lang w:val="en-US" w:eastAsia="zh-CN"/>
        </w:rPr>
        <w:t>七、不组织甲方相关人员参加国内外旅游、座谈会、学术会等活动。</w:t>
      </w: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i w:val="0"/>
          <w:iCs w:val="0"/>
          <w:caps w:val="0"/>
          <w:color w:val="555555"/>
          <w:spacing w:val="0"/>
          <w:sz w:val="24"/>
          <w:szCs w:val="24"/>
          <w:shd w:val="clear" w:fill="FFFFFF"/>
          <w:lang w:val="en-US" w:eastAsia="zh-CN"/>
        </w:rPr>
        <w:t>八、不向甲方相关人员赠送各种实物及有价证券。</w:t>
      </w: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i w:val="0"/>
          <w:iCs w:val="0"/>
          <w:caps w:val="0"/>
          <w:color w:val="555555"/>
          <w:spacing w:val="0"/>
          <w:sz w:val="24"/>
          <w:szCs w:val="24"/>
          <w:shd w:val="clear" w:fill="FFFFFF"/>
          <w:lang w:val="en-US" w:eastAsia="zh-CN"/>
        </w:rPr>
        <w:t>九、不派工作人员到医院临床科室进行药品、医用设备、医用耗材的广告宣传。</w:t>
      </w: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i w:val="0"/>
          <w:iCs w:val="0"/>
          <w:caps w:val="0"/>
          <w:color w:val="555555"/>
          <w:spacing w:val="0"/>
          <w:sz w:val="24"/>
          <w:szCs w:val="24"/>
          <w:shd w:val="clear" w:fill="FFFFFF"/>
          <w:lang w:val="en-US" w:eastAsia="zh-CN"/>
        </w:rPr>
        <w:t>十、不以任何理由向医院及其相关人员进行商业贿赂。</w:t>
      </w: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i w:val="0"/>
          <w:iCs w:val="0"/>
          <w:caps w:val="0"/>
          <w:color w:val="555555"/>
          <w:spacing w:val="0"/>
          <w:sz w:val="24"/>
          <w:szCs w:val="24"/>
          <w:shd w:val="clear" w:fill="FFFFFF"/>
          <w:lang w:val="en-US" w:eastAsia="zh-CN"/>
        </w:rPr>
        <w:t>十一、如违反上述约定，医院有权单方终止现有购销关系，若违反承诺条款，公司承诺：三年内无权参加医院所有的采购活动。</w:t>
      </w: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i w:val="0"/>
          <w:iCs w:val="0"/>
          <w:caps w:val="0"/>
          <w:color w:val="555555"/>
          <w:spacing w:val="0"/>
          <w:sz w:val="24"/>
          <w:szCs w:val="24"/>
          <w:shd w:val="clear" w:fill="FFFFFF"/>
          <w:lang w:val="en-US" w:eastAsia="zh-CN"/>
        </w:rPr>
        <w:t>十二、违反上述约定，应向医院支付违约金贰万元，医院可直接在双方购销款中扣除。</w:t>
      </w: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i w:val="0"/>
          <w:iCs w:val="0"/>
          <w:caps w:val="0"/>
          <w:color w:val="555555"/>
          <w:spacing w:val="0"/>
          <w:sz w:val="24"/>
          <w:szCs w:val="24"/>
          <w:shd w:val="clear" w:fill="FFFFFF"/>
          <w:lang w:val="en-US" w:eastAsia="zh-CN"/>
        </w:rPr>
        <w:t> </w:t>
      </w: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i w:val="0"/>
          <w:iCs w:val="0"/>
          <w:caps w:val="0"/>
          <w:color w:val="555555"/>
          <w:spacing w:val="0"/>
          <w:sz w:val="24"/>
          <w:szCs w:val="24"/>
          <w:shd w:val="clear" w:fill="FFFFFF"/>
          <w:lang w:val="en-US" w:eastAsia="zh-CN"/>
        </w:rPr>
        <w:t>                </w:t>
      </w:r>
      <w:r>
        <w:rPr>
          <w:rFonts w:hint="eastAsia" w:ascii="仿宋_GB2312" w:hAnsi="仿宋_GB2312" w:eastAsia="仿宋_GB2312" w:cs="仿宋_GB2312"/>
          <w:i w:val="0"/>
          <w:iCs w:val="0"/>
          <w:caps w:val="0"/>
          <w:color w:val="555555"/>
          <w:spacing w:val="0"/>
          <w:sz w:val="24"/>
          <w:szCs w:val="24"/>
          <w:shd w:val="clear" w:fill="FFFFFF"/>
          <w:lang w:val="en-US" w:eastAsia="zh-CN"/>
        </w:rPr>
        <w:br w:type="textWrapping"/>
      </w:r>
      <w:r>
        <w:rPr>
          <w:rFonts w:hint="eastAsia" w:ascii="仿宋_GB2312" w:hAnsi="仿宋_GB2312" w:eastAsia="仿宋_GB2312" w:cs="仿宋_GB2312"/>
          <w:sz w:val="24"/>
          <w:szCs w:val="24"/>
          <w:lang w:val="en-US" w:eastAsia="zh-CN"/>
        </w:rPr>
        <w:t>                                    承诺公司：（盖章）</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                                       承诺代表：</w:t>
      </w:r>
      <w:r>
        <w:rPr>
          <w:rFonts w:hint="eastAsia" w:ascii="仿宋_GB2312" w:hAnsi="仿宋_GB2312" w:eastAsia="仿宋_GB2312" w:cs="仿宋_GB2312"/>
          <w:sz w:val="24"/>
          <w:szCs w:val="24"/>
          <w:lang w:val="en-US" w:eastAsia="zh-CN"/>
        </w:rPr>
        <w:br w:type="textWrapping"/>
      </w:r>
      <w:r>
        <w:rPr>
          <w:rFonts w:hint="eastAsia" w:ascii="仿宋_GB2312" w:hAnsi="仿宋_GB2312" w:eastAsia="仿宋_GB2312" w:cs="仿宋_GB2312"/>
          <w:sz w:val="24"/>
          <w:szCs w:val="24"/>
          <w:lang w:val="en-US" w:eastAsia="zh-CN"/>
        </w:rPr>
        <w:t>                                 承诺时间：2023年   月   日</w:t>
      </w:r>
    </w:p>
    <w:p>
      <w:pPr>
        <w:numPr>
          <w:ilvl w:val="0"/>
          <w:numId w:val="0"/>
        </w:numPr>
        <w:tabs>
          <w:tab w:val="left" w:pos="3690"/>
        </w:tabs>
        <w:ind w:leftChars="0"/>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ind w:leftChars="0"/>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ind w:leftChars="0"/>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ind w:leftChars="0"/>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ind w:leftChars="0"/>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ind w:leftChars="0"/>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ind w:leftChars="0"/>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ind w:left="218" w:leftChars="0"/>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eastAsia" w:ascii="仿宋_GB2312" w:hAnsi="仿宋_GB2312" w:eastAsia="仿宋_GB2312" w:cs="仿宋_GB2312"/>
          <w:b/>
          <w:bCs/>
          <w:i w:val="0"/>
          <w:iCs w:val="0"/>
          <w:caps w:val="0"/>
          <w:color w:val="555555"/>
          <w:spacing w:val="0"/>
          <w:sz w:val="24"/>
          <w:szCs w:val="24"/>
          <w:shd w:val="clear" w:fill="FFFFFF"/>
          <w:lang w:val="en-US" w:eastAsia="zh-CN"/>
        </w:rPr>
      </w:pPr>
      <w:r>
        <w:rPr>
          <w:rFonts w:hint="eastAsia" w:ascii="仿宋_GB2312" w:hAnsi="仿宋_GB2312" w:eastAsia="仿宋_GB2312" w:cs="仿宋_GB2312"/>
          <w:b/>
          <w:bCs/>
          <w:i w:val="0"/>
          <w:iCs w:val="0"/>
          <w:caps w:val="0"/>
          <w:color w:val="555555"/>
          <w:spacing w:val="0"/>
          <w:sz w:val="24"/>
          <w:szCs w:val="24"/>
          <w:shd w:val="clear" w:fill="FFFFFF"/>
          <w:lang w:val="en-US" w:eastAsia="zh-CN"/>
        </w:rPr>
        <w:t>6、采购公告中要求提供的报价清单</w:t>
      </w:r>
      <w:r>
        <w:rPr>
          <w:rFonts w:hint="eastAsia" w:ascii="仿宋_GB2312" w:hAnsi="仿宋_GB2312" w:eastAsia="仿宋_GB2312" w:cs="仿宋_GB2312"/>
          <w:b/>
          <w:bCs/>
          <w:sz w:val="24"/>
          <w:szCs w:val="24"/>
          <w:lang w:val="en-US" w:eastAsia="zh-CN"/>
        </w:rPr>
        <w:t>（盖章）：</w:t>
      </w:r>
      <w:r>
        <w:rPr>
          <w:rFonts w:hint="eastAsia" w:ascii="仿宋_GB2312" w:hAnsi="仿宋_GB2312" w:eastAsia="仿宋_GB2312" w:cs="仿宋_GB2312"/>
          <w:b/>
          <w:bCs/>
          <w:i w:val="0"/>
          <w:iCs w:val="0"/>
          <w:caps w:val="0"/>
          <w:color w:val="555555"/>
          <w:spacing w:val="0"/>
          <w:sz w:val="24"/>
          <w:szCs w:val="24"/>
          <w:shd w:val="clear" w:fill="FFFFFF"/>
          <w:lang w:val="en-US" w:eastAsia="zh-CN"/>
        </w:rPr>
        <w:t>对应招标文件5.6条</w:t>
      </w:r>
      <w:bookmarkStart w:id="0" w:name="_GoBack"/>
      <w:bookmarkEnd w:id="0"/>
    </w:p>
    <w:p>
      <w:pPr>
        <w:widowControl w:val="0"/>
        <w:numPr>
          <w:ilvl w:val="0"/>
          <w:numId w:val="0"/>
        </w:numPr>
        <w:tabs>
          <w:tab w:val="left" w:pos="3690"/>
        </w:tabs>
        <w:jc w:val="both"/>
        <w:rPr>
          <w:rFonts w:hint="default"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jc w:val="center"/>
        <w:rPr>
          <w:rFonts w:hint="default" w:ascii="仿宋_GB2312" w:hAnsi="仿宋_GB2312" w:eastAsia="仿宋_GB2312" w:cs="仿宋_GB2312"/>
          <w:b/>
          <w:bCs/>
          <w:i w:val="0"/>
          <w:iCs w:val="0"/>
          <w:caps w:val="0"/>
          <w:color w:val="555555"/>
          <w:spacing w:val="0"/>
          <w:sz w:val="32"/>
          <w:szCs w:val="32"/>
          <w:shd w:val="clear" w:fill="FFFFFF"/>
          <w:lang w:val="en-US" w:eastAsia="zh-CN"/>
        </w:rPr>
      </w:pPr>
      <w:r>
        <w:rPr>
          <w:rFonts w:hint="eastAsia" w:ascii="楷体" w:hAnsi="楷体" w:eastAsia="楷体" w:cs="楷体"/>
          <w:b/>
          <w:bCs/>
          <w:i w:val="0"/>
          <w:iCs w:val="0"/>
          <w:color w:val="000000"/>
          <w:kern w:val="0"/>
          <w:sz w:val="32"/>
          <w:szCs w:val="32"/>
          <w:u w:val="none"/>
          <w:lang w:val="en-US" w:eastAsia="zh-CN" w:bidi="ar"/>
        </w:rPr>
        <w:t>门诊医保服务站改造项目（第二次）报价清单（第一次）</w:t>
      </w:r>
    </w:p>
    <w:p>
      <w:pPr>
        <w:numPr>
          <w:ilvl w:val="0"/>
          <w:numId w:val="0"/>
        </w:numPr>
        <w:tabs>
          <w:tab w:val="left" w:pos="3690"/>
        </w:tabs>
        <w:rPr>
          <w:rFonts w:hint="default" w:ascii="仿宋_GB2312" w:hAnsi="仿宋_GB2312" w:eastAsia="仿宋_GB2312" w:cs="仿宋_GB2312"/>
          <w:i w:val="0"/>
          <w:iCs w:val="0"/>
          <w:caps w:val="0"/>
          <w:color w:val="555555"/>
          <w:spacing w:val="0"/>
          <w:sz w:val="24"/>
          <w:szCs w:val="24"/>
          <w:u w:val="single"/>
          <w:shd w:val="clear" w:fill="FFFFFF"/>
          <w:lang w:val="en-US" w:eastAsia="zh-CN"/>
        </w:rPr>
      </w:pPr>
      <w:r>
        <w:rPr>
          <w:rFonts w:hint="eastAsia" w:ascii="仿宋_GB2312" w:hAnsi="仿宋_GB2312" w:eastAsia="仿宋_GB2312" w:cs="仿宋_GB2312"/>
          <w:i w:val="0"/>
          <w:iCs w:val="0"/>
          <w:caps w:val="0"/>
          <w:color w:val="555555"/>
          <w:spacing w:val="0"/>
          <w:sz w:val="24"/>
          <w:szCs w:val="24"/>
          <w:shd w:val="clear" w:fill="FFFFFF"/>
          <w:lang w:val="en-US" w:eastAsia="zh-CN"/>
        </w:rPr>
        <w:t>项目名称：</w:t>
      </w:r>
      <w:r>
        <w:rPr>
          <w:rFonts w:hint="eastAsia" w:ascii="仿宋_GB2312" w:hAnsi="仿宋_GB2312" w:eastAsia="仿宋_GB2312" w:cs="仿宋_GB2312"/>
          <w:i w:val="0"/>
          <w:iCs w:val="0"/>
          <w:caps w:val="0"/>
          <w:color w:val="555555"/>
          <w:spacing w:val="0"/>
          <w:sz w:val="24"/>
          <w:szCs w:val="24"/>
          <w:u w:val="single"/>
          <w:shd w:val="clear" w:fill="FFFFFF"/>
          <w:lang w:val="en-US" w:eastAsia="zh-CN"/>
        </w:rPr>
        <w:t>                                   </w:t>
      </w:r>
      <w:r>
        <w:rPr>
          <w:rFonts w:hint="eastAsia" w:ascii="仿宋_GB2312" w:hAnsi="仿宋_GB2312" w:eastAsia="仿宋_GB2312" w:cs="仿宋_GB2312"/>
          <w:i w:val="0"/>
          <w:iCs w:val="0"/>
          <w:caps w:val="0"/>
          <w:color w:val="555555"/>
          <w:spacing w:val="0"/>
          <w:sz w:val="24"/>
          <w:szCs w:val="24"/>
          <w:u w:val="none"/>
          <w:shd w:val="clear" w:fill="FFFFFF"/>
          <w:lang w:val="en-US" w:eastAsia="zh-CN"/>
        </w:rPr>
        <w:t>投标人盖章：</w:t>
      </w:r>
      <w:r>
        <w:rPr>
          <w:rFonts w:hint="eastAsia" w:ascii="仿宋_GB2312" w:hAnsi="仿宋_GB2312" w:eastAsia="仿宋_GB2312" w:cs="仿宋_GB2312"/>
          <w:i w:val="0"/>
          <w:iCs w:val="0"/>
          <w:caps w:val="0"/>
          <w:color w:val="555555"/>
          <w:spacing w:val="0"/>
          <w:sz w:val="24"/>
          <w:szCs w:val="24"/>
          <w:u w:val="single"/>
          <w:shd w:val="clear" w:fill="FFFFFF"/>
          <w:lang w:val="en-US" w:eastAsia="zh-CN"/>
        </w:rPr>
        <w:t>                        </w:t>
      </w:r>
    </w:p>
    <w:tbl>
      <w:tblPr>
        <w:tblStyle w:val="7"/>
        <w:tblW w:w="91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0"/>
        <w:gridCol w:w="1696"/>
        <w:gridCol w:w="2832"/>
        <w:gridCol w:w="876"/>
        <w:gridCol w:w="1116"/>
        <w:gridCol w:w="984"/>
        <w:gridCol w:w="9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序号</w:t>
            </w:r>
          </w:p>
        </w:tc>
        <w:tc>
          <w:tcPr>
            <w:tcW w:w="1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项目名称</w:t>
            </w:r>
          </w:p>
        </w:tc>
        <w:tc>
          <w:tcPr>
            <w:tcW w:w="2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项目特征描述</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计量</w:t>
            </w:r>
            <w:r>
              <w:rPr>
                <w:rFonts w:hint="eastAsia" w:ascii="楷体" w:hAnsi="楷体" w:eastAsia="楷体" w:cs="楷体"/>
                <w:b/>
                <w:bCs/>
                <w:i w:val="0"/>
                <w:iCs w:val="0"/>
                <w:color w:val="000000"/>
                <w:kern w:val="0"/>
                <w:sz w:val="21"/>
                <w:szCs w:val="21"/>
                <w:u w:val="none"/>
                <w:lang w:val="en-US" w:eastAsia="zh-CN" w:bidi="ar"/>
              </w:rPr>
              <w:br w:type="textWrapping"/>
            </w:r>
            <w:r>
              <w:rPr>
                <w:rFonts w:hint="eastAsia" w:ascii="楷体" w:hAnsi="楷体" w:eastAsia="楷体" w:cs="楷体"/>
                <w:b/>
                <w:bCs/>
                <w:i w:val="0"/>
                <w:iCs w:val="0"/>
                <w:color w:val="000000"/>
                <w:kern w:val="0"/>
                <w:sz w:val="21"/>
                <w:szCs w:val="21"/>
                <w:u w:val="none"/>
                <w:lang w:val="en-US" w:eastAsia="zh-CN" w:bidi="ar"/>
              </w:rPr>
              <w:t>单位</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工程量</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b/>
                <w:bCs/>
                <w:i w:val="0"/>
                <w:iCs w:val="0"/>
                <w:color w:val="000000"/>
                <w:sz w:val="21"/>
                <w:szCs w:val="21"/>
                <w:u w:val="none"/>
              </w:rPr>
            </w:pPr>
          </w:p>
        </w:tc>
        <w:tc>
          <w:tcPr>
            <w:tcW w:w="16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b/>
                <w:bCs/>
                <w:i w:val="0"/>
                <w:iCs w:val="0"/>
                <w:color w:val="000000"/>
                <w:sz w:val="21"/>
                <w:szCs w:val="21"/>
                <w:u w:val="none"/>
              </w:rPr>
            </w:pPr>
          </w:p>
        </w:tc>
        <w:tc>
          <w:tcPr>
            <w:tcW w:w="2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b/>
                <w:bCs/>
                <w:i w:val="0"/>
                <w:iCs w:val="0"/>
                <w:color w:val="000000"/>
                <w:sz w:val="21"/>
                <w:szCs w:val="21"/>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b/>
                <w:bCs/>
                <w:i w:val="0"/>
                <w:iCs w:val="0"/>
                <w:color w:val="000000"/>
                <w:sz w:val="21"/>
                <w:szCs w:val="21"/>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b/>
                <w:bCs/>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 xml:space="preserve">综合 </w:t>
            </w:r>
            <w:r>
              <w:rPr>
                <w:rFonts w:hint="eastAsia" w:ascii="楷体" w:hAnsi="楷体" w:eastAsia="楷体" w:cs="楷体"/>
                <w:b/>
                <w:bCs/>
                <w:i w:val="0"/>
                <w:iCs w:val="0"/>
                <w:color w:val="000000"/>
                <w:kern w:val="0"/>
                <w:sz w:val="21"/>
                <w:szCs w:val="21"/>
                <w:u w:val="none"/>
                <w:lang w:val="en-US" w:eastAsia="zh-CN" w:bidi="ar"/>
              </w:rPr>
              <w:br w:type="textWrapping"/>
            </w:r>
            <w:r>
              <w:rPr>
                <w:rFonts w:hint="eastAsia" w:ascii="楷体" w:hAnsi="楷体" w:eastAsia="楷体" w:cs="楷体"/>
                <w:b/>
                <w:bCs/>
                <w:i w:val="0"/>
                <w:iCs w:val="0"/>
                <w:color w:val="000000"/>
                <w:kern w:val="0"/>
                <w:sz w:val="21"/>
                <w:szCs w:val="21"/>
                <w:u w:val="none"/>
                <w:lang w:val="en-US" w:eastAsia="zh-CN" w:bidi="ar"/>
              </w:rPr>
              <w:t>单价</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不锈钢门框</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1.材质：304不锈钢</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2.规格：45mm*75mm*1.9mm</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m</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12.87</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不锈钢压条</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1.材质：304不锈钢</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2.规格：20mm*20mm*1.2mm</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m</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11.78</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3</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不锈钢面板</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1.材质：304不锈钢</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2.厚度：1.2mm</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6.98</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4</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不锈钢拉手</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1.材质：304不锈钢</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2.型号：800mm</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不锈钢门锁</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1.材质：304不锈钢</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2.型号：双孔双开</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6</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地弹簧</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1.型号：M-220A</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2.承重：250Kg</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7</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铝合金型材</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1.材质：铝合金</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2.规格：45mm*75mm*2.0mm</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m</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24.17</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8</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铝合金压座</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1.材质：铝合金</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2.型号：50型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m</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25</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9</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铝合金压条</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1.材质：铝合金</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2.规格：50型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m</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50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铝合金下夹</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1.材质：铝合金</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2.规格：60mm*40mm*1.5mm</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11</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不锈钢天芯</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1.材质：304不锈钢</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12</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不锈钢直夹</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1.材质：304不锈钢</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13</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玻璃</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1.材质：钢化夹胶玻璃</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2.型号：6mm+1.52P+6mm</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14.97</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14</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结构胶</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支</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15</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电源线及弱电线</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m</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16</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石材饰面</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1.啡网纹石材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1.365</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17</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墙体拆除</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18</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新建墙体</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2.17</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19</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墙面修补</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1.腻子找平</w:t>
            </w:r>
            <w:r>
              <w:rPr>
                <w:rFonts w:hint="eastAsia" w:ascii="楷体" w:hAnsi="楷体" w:eastAsia="楷体" w:cs="楷体"/>
                <w:i w:val="0"/>
                <w:iCs w:val="0"/>
                <w:color w:val="000000"/>
                <w:kern w:val="0"/>
                <w:sz w:val="21"/>
                <w:szCs w:val="21"/>
                <w:u w:val="none"/>
                <w:lang w:val="en-US" w:eastAsia="zh-CN" w:bidi="ar"/>
              </w:rPr>
              <w:br w:type="textWrapping"/>
            </w:r>
            <w:r>
              <w:rPr>
                <w:rFonts w:hint="eastAsia" w:ascii="楷体" w:hAnsi="楷体" w:eastAsia="楷体" w:cs="楷体"/>
                <w:i w:val="0"/>
                <w:iCs w:val="0"/>
                <w:color w:val="000000"/>
                <w:kern w:val="0"/>
                <w:sz w:val="21"/>
                <w:szCs w:val="21"/>
                <w:u w:val="none"/>
                <w:lang w:val="en-US" w:eastAsia="zh-CN" w:bidi="ar"/>
              </w:rPr>
              <w:t>2.乳胶漆饰面</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20</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地砖修补</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21</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建渣清运</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23</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墙砖</w:t>
            </w:r>
          </w:p>
        </w:tc>
        <w:tc>
          <w:tcPr>
            <w:tcW w:w="2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1.含水泥河沙辅料等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1"/>
                <w:szCs w:val="21"/>
                <w:u w:val="none"/>
              </w:rPr>
            </w:pPr>
            <w:r>
              <w:rPr>
                <w:rFonts w:hint="eastAsia" w:ascii="楷体" w:hAnsi="楷体" w:eastAsia="楷体" w:cs="楷体"/>
                <w:i w:val="0"/>
                <w:iCs w:val="0"/>
                <w:color w:val="000000"/>
                <w:kern w:val="0"/>
                <w:sz w:val="21"/>
                <w:szCs w:val="21"/>
                <w:u w:val="none"/>
                <w:lang w:val="en-US" w:eastAsia="zh-CN" w:bidi="ar"/>
              </w:rPr>
              <w:t>2.18</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814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工程直接费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14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税金</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814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1"/>
                <w:szCs w:val="21"/>
                <w:u w:val="none"/>
              </w:rPr>
            </w:pPr>
            <w:r>
              <w:rPr>
                <w:rFonts w:hint="eastAsia" w:ascii="楷体" w:hAnsi="楷体" w:eastAsia="楷体" w:cs="楷体"/>
                <w:b/>
                <w:bCs/>
                <w:i w:val="0"/>
                <w:iCs w:val="0"/>
                <w:color w:val="000000"/>
                <w:kern w:val="0"/>
                <w:sz w:val="21"/>
                <w:szCs w:val="21"/>
                <w:u w:val="none"/>
                <w:lang w:val="en-US" w:eastAsia="zh-CN" w:bidi="ar"/>
              </w:rPr>
              <w:t>总价</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1"/>
                <w:szCs w:val="21"/>
                <w:u w:val="none"/>
              </w:rPr>
            </w:pPr>
          </w:p>
        </w:tc>
      </w:tr>
    </w:tbl>
    <w:p>
      <w:pPr>
        <w:numPr>
          <w:ilvl w:val="0"/>
          <w:numId w:val="0"/>
        </w:numPr>
        <w:tabs>
          <w:tab w:val="left" w:pos="3690"/>
        </w:tabs>
        <w:ind w:left="0" w:leftChars="0" w:firstLine="0" w:firstLineChars="0"/>
        <w:rPr>
          <w:rFonts w:hint="default"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ind w:firstLine="480" w:firstLineChars="200"/>
        <w:rPr>
          <w:rFonts w:hint="default"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ind w:firstLine="480" w:firstLineChars="200"/>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jc w:val="center"/>
        <w:rPr>
          <w:rFonts w:hint="eastAsia" w:ascii="仿宋_GB2312" w:hAnsi="仿宋_GB2312" w:eastAsia="仿宋_GB2312" w:cs="仿宋_GB2312"/>
          <w:b/>
          <w:bCs/>
          <w:i w:val="0"/>
          <w:iCs w:val="0"/>
          <w:caps w:val="0"/>
          <w:color w:val="555555"/>
          <w:spacing w:val="0"/>
          <w:sz w:val="32"/>
          <w:szCs w:val="32"/>
          <w:shd w:val="clear" w:fill="FFFFFF"/>
          <w:lang w:val="en-US" w:eastAsia="zh-CN"/>
        </w:rPr>
      </w:pPr>
    </w:p>
    <w:p>
      <w:pPr>
        <w:numPr>
          <w:ilvl w:val="0"/>
          <w:numId w:val="0"/>
        </w:numPr>
        <w:tabs>
          <w:tab w:val="left" w:pos="3690"/>
        </w:tabs>
        <w:jc w:val="center"/>
        <w:rPr>
          <w:rFonts w:hint="eastAsia" w:ascii="仿宋_GB2312" w:hAnsi="仿宋_GB2312" w:eastAsia="仿宋_GB2312" w:cs="仿宋_GB2312"/>
          <w:b/>
          <w:bCs/>
          <w:kern w:val="2"/>
          <w:sz w:val="32"/>
          <w:szCs w:val="32"/>
          <w:lang w:val="en-US" w:eastAsia="zh-CN" w:bidi="ar-SA"/>
        </w:rPr>
      </w:pPr>
    </w:p>
    <w:p>
      <w:pPr>
        <w:numPr>
          <w:ilvl w:val="0"/>
          <w:numId w:val="0"/>
        </w:numPr>
        <w:tabs>
          <w:tab w:val="left" w:pos="3690"/>
        </w:tabs>
        <w:jc w:val="center"/>
        <w:rPr>
          <w:rFonts w:hint="eastAsia" w:ascii="仿宋_GB2312" w:hAnsi="仿宋_GB2312" w:eastAsia="仿宋_GB2312" w:cs="仿宋_GB2312"/>
          <w:b/>
          <w:bCs/>
          <w:kern w:val="2"/>
          <w:sz w:val="44"/>
          <w:szCs w:val="44"/>
          <w:lang w:val="en-US" w:eastAsia="zh-CN" w:bidi="ar-SA"/>
        </w:rPr>
      </w:pPr>
    </w:p>
    <w:p>
      <w:pPr>
        <w:numPr>
          <w:ilvl w:val="0"/>
          <w:numId w:val="0"/>
        </w:numPr>
        <w:tabs>
          <w:tab w:val="left" w:pos="3690"/>
        </w:tabs>
        <w:jc w:val="center"/>
        <w:rPr>
          <w:rFonts w:hint="eastAsia" w:ascii="仿宋_GB2312" w:hAnsi="仿宋_GB2312" w:eastAsia="仿宋_GB2312" w:cs="仿宋_GB2312"/>
          <w:b/>
          <w:bCs/>
          <w:kern w:val="2"/>
          <w:sz w:val="44"/>
          <w:szCs w:val="44"/>
          <w:lang w:val="en-US" w:eastAsia="zh-CN" w:bidi="ar-SA"/>
        </w:rPr>
      </w:pPr>
    </w:p>
    <w:p>
      <w:pPr>
        <w:numPr>
          <w:ilvl w:val="0"/>
          <w:numId w:val="0"/>
        </w:numPr>
        <w:tabs>
          <w:tab w:val="left" w:pos="3690"/>
        </w:tabs>
        <w:jc w:val="center"/>
        <w:rPr>
          <w:rFonts w:hint="eastAsia" w:ascii="仿宋_GB2312" w:hAnsi="仿宋_GB2312" w:eastAsia="仿宋_GB2312" w:cs="仿宋_GB2312"/>
          <w:b/>
          <w:bCs/>
          <w:kern w:val="2"/>
          <w:sz w:val="44"/>
          <w:szCs w:val="44"/>
          <w:lang w:val="en-US" w:eastAsia="zh-CN" w:bidi="ar-SA"/>
        </w:rPr>
      </w:pPr>
    </w:p>
    <w:p>
      <w:pPr>
        <w:numPr>
          <w:ilvl w:val="0"/>
          <w:numId w:val="0"/>
        </w:numPr>
        <w:tabs>
          <w:tab w:val="left" w:pos="3690"/>
        </w:tabs>
        <w:jc w:val="center"/>
        <w:rPr>
          <w:rFonts w:hint="eastAsia" w:ascii="仿宋_GB2312" w:hAnsi="仿宋_GB2312" w:eastAsia="仿宋_GB2312" w:cs="仿宋_GB2312"/>
          <w:b/>
          <w:bCs/>
          <w:kern w:val="2"/>
          <w:sz w:val="44"/>
          <w:szCs w:val="44"/>
          <w:lang w:val="en-US" w:eastAsia="zh-CN" w:bidi="ar-SA"/>
        </w:rPr>
      </w:pPr>
    </w:p>
    <w:p>
      <w:pPr>
        <w:numPr>
          <w:ilvl w:val="0"/>
          <w:numId w:val="0"/>
        </w:numPr>
        <w:tabs>
          <w:tab w:val="left" w:pos="3690"/>
        </w:tabs>
        <w:jc w:val="center"/>
        <w:rPr>
          <w:rFonts w:hint="eastAsia" w:ascii="仿宋_GB2312" w:hAnsi="仿宋_GB2312" w:eastAsia="仿宋_GB2312" w:cs="仿宋_GB2312"/>
          <w:b/>
          <w:bCs/>
          <w:kern w:val="2"/>
          <w:sz w:val="44"/>
          <w:szCs w:val="44"/>
          <w:lang w:val="en-US" w:eastAsia="zh-CN" w:bidi="ar-SA"/>
        </w:rPr>
      </w:pPr>
    </w:p>
    <w:p>
      <w:pPr>
        <w:numPr>
          <w:ilvl w:val="0"/>
          <w:numId w:val="0"/>
        </w:numPr>
        <w:tabs>
          <w:tab w:val="left" w:pos="3690"/>
        </w:tabs>
        <w:jc w:val="center"/>
        <w:rPr>
          <w:rFonts w:hint="eastAsia" w:ascii="仿宋_GB2312" w:hAnsi="仿宋_GB2312" w:eastAsia="仿宋_GB2312" w:cs="仿宋_GB2312"/>
          <w:b/>
          <w:bCs/>
          <w:kern w:val="2"/>
          <w:sz w:val="44"/>
          <w:szCs w:val="44"/>
          <w:lang w:val="en-US" w:eastAsia="zh-CN" w:bidi="ar-SA"/>
        </w:rPr>
      </w:pPr>
    </w:p>
    <w:p>
      <w:pPr>
        <w:numPr>
          <w:ilvl w:val="0"/>
          <w:numId w:val="0"/>
        </w:numPr>
        <w:tabs>
          <w:tab w:val="left" w:pos="3690"/>
        </w:tabs>
        <w:jc w:val="center"/>
        <w:rPr>
          <w:rFonts w:hint="eastAsia" w:ascii="仿宋_GB2312" w:hAnsi="仿宋_GB2312" w:eastAsia="仿宋_GB2312" w:cs="仿宋_GB2312"/>
          <w:b/>
          <w:bCs/>
          <w:kern w:val="2"/>
          <w:sz w:val="44"/>
          <w:szCs w:val="44"/>
          <w:lang w:val="en-US" w:eastAsia="zh-CN" w:bidi="ar-SA"/>
        </w:rPr>
      </w:pPr>
    </w:p>
    <w:p>
      <w:pPr>
        <w:numPr>
          <w:ilvl w:val="0"/>
          <w:numId w:val="0"/>
        </w:numPr>
        <w:tabs>
          <w:tab w:val="left" w:pos="3690"/>
        </w:tabs>
        <w:jc w:val="center"/>
        <w:rPr>
          <w:rFonts w:hint="eastAsia" w:ascii="仿宋_GB2312" w:hAnsi="仿宋_GB2312" w:eastAsia="仿宋_GB2312" w:cs="仿宋_GB2312"/>
          <w:b/>
          <w:bCs/>
          <w:kern w:val="2"/>
          <w:sz w:val="44"/>
          <w:szCs w:val="44"/>
          <w:lang w:val="en-US" w:eastAsia="zh-CN" w:bidi="ar-SA"/>
        </w:rPr>
      </w:pPr>
    </w:p>
    <w:p>
      <w:pPr>
        <w:numPr>
          <w:ilvl w:val="0"/>
          <w:numId w:val="0"/>
        </w:numPr>
        <w:tabs>
          <w:tab w:val="left" w:pos="3690"/>
        </w:tabs>
        <w:jc w:val="center"/>
        <w:rPr>
          <w:rFonts w:hint="eastAsia" w:ascii="仿宋_GB2312" w:hAnsi="仿宋_GB2312" w:eastAsia="仿宋_GB2312" w:cs="仿宋_GB2312"/>
          <w:b/>
          <w:bCs/>
          <w:kern w:val="2"/>
          <w:sz w:val="44"/>
          <w:szCs w:val="44"/>
          <w:lang w:val="en-US" w:eastAsia="zh-CN" w:bidi="ar-SA"/>
        </w:rPr>
      </w:pPr>
    </w:p>
    <w:p>
      <w:pPr>
        <w:numPr>
          <w:ilvl w:val="0"/>
          <w:numId w:val="0"/>
        </w:numPr>
        <w:tabs>
          <w:tab w:val="left" w:pos="3690"/>
        </w:tabs>
        <w:jc w:val="center"/>
        <w:rPr>
          <w:rFonts w:hint="eastAsia" w:ascii="仿宋_GB2312" w:hAnsi="仿宋_GB2312" w:eastAsia="仿宋_GB2312" w:cs="仿宋_GB2312"/>
          <w:b/>
          <w:bCs/>
          <w:kern w:val="2"/>
          <w:sz w:val="44"/>
          <w:szCs w:val="44"/>
          <w:lang w:val="en-US" w:eastAsia="zh-CN" w:bidi="ar-SA"/>
        </w:rPr>
      </w:pPr>
    </w:p>
    <w:p>
      <w:pPr>
        <w:numPr>
          <w:ilvl w:val="0"/>
          <w:numId w:val="0"/>
        </w:numPr>
        <w:tabs>
          <w:tab w:val="left" w:pos="3690"/>
        </w:tabs>
        <w:jc w:val="center"/>
        <w:rPr>
          <w:rFonts w:hint="eastAsia" w:ascii="仿宋_GB2312" w:hAnsi="仿宋_GB2312" w:eastAsia="仿宋_GB2312" w:cs="仿宋_GB2312"/>
          <w:b/>
          <w:bCs/>
          <w:kern w:val="2"/>
          <w:sz w:val="44"/>
          <w:szCs w:val="44"/>
          <w:lang w:val="en-US" w:eastAsia="zh-CN" w:bidi="ar-SA"/>
        </w:rPr>
      </w:pPr>
    </w:p>
    <w:p>
      <w:pPr>
        <w:numPr>
          <w:ilvl w:val="0"/>
          <w:numId w:val="0"/>
        </w:numPr>
        <w:tabs>
          <w:tab w:val="left" w:pos="3690"/>
        </w:tabs>
        <w:jc w:val="center"/>
        <w:rPr>
          <w:rFonts w:hint="eastAsia" w:ascii="仿宋_GB2312" w:hAnsi="仿宋_GB2312" w:eastAsia="仿宋_GB2312" w:cs="仿宋_GB2312"/>
          <w:b/>
          <w:bCs/>
          <w:kern w:val="2"/>
          <w:sz w:val="44"/>
          <w:szCs w:val="44"/>
          <w:lang w:val="en-US" w:eastAsia="zh-CN" w:bidi="ar-SA"/>
        </w:rPr>
      </w:pPr>
    </w:p>
    <w:p>
      <w:pPr>
        <w:numPr>
          <w:ilvl w:val="0"/>
          <w:numId w:val="0"/>
        </w:numPr>
        <w:tabs>
          <w:tab w:val="left" w:pos="3690"/>
        </w:tabs>
        <w:jc w:val="center"/>
        <w:rPr>
          <w:rFonts w:hint="eastAsia" w:ascii="仿宋_GB2312" w:hAnsi="仿宋_GB2312" w:eastAsia="仿宋_GB2312" w:cs="仿宋_GB2312"/>
          <w:b/>
          <w:bCs/>
          <w:kern w:val="2"/>
          <w:sz w:val="44"/>
          <w:szCs w:val="44"/>
          <w:lang w:val="en-US" w:eastAsia="zh-CN" w:bidi="ar-SA"/>
        </w:rPr>
      </w:pPr>
    </w:p>
    <w:p>
      <w:pPr>
        <w:numPr>
          <w:ilvl w:val="0"/>
          <w:numId w:val="0"/>
        </w:numPr>
        <w:tabs>
          <w:tab w:val="left" w:pos="3690"/>
        </w:tabs>
        <w:jc w:val="center"/>
        <w:rPr>
          <w:rFonts w:hint="eastAsia" w:ascii="仿宋_GB2312" w:hAnsi="仿宋_GB2312" w:eastAsia="仿宋_GB2312" w:cs="仿宋_GB2312"/>
          <w:b/>
          <w:bCs/>
          <w:kern w:val="2"/>
          <w:sz w:val="44"/>
          <w:szCs w:val="44"/>
          <w:lang w:val="en-US" w:eastAsia="zh-CN" w:bidi="ar-SA"/>
        </w:rPr>
      </w:pPr>
    </w:p>
    <w:p>
      <w:pPr>
        <w:numPr>
          <w:ilvl w:val="0"/>
          <w:numId w:val="0"/>
        </w:numPr>
        <w:tabs>
          <w:tab w:val="left" w:pos="3690"/>
        </w:tabs>
        <w:jc w:val="center"/>
        <w:rPr>
          <w:rFonts w:hint="eastAsia" w:ascii="仿宋_GB2312" w:hAnsi="仿宋_GB2312" w:eastAsia="仿宋_GB2312" w:cs="仿宋_GB2312"/>
          <w:b/>
          <w:bCs/>
          <w:kern w:val="2"/>
          <w:sz w:val="44"/>
          <w:szCs w:val="44"/>
          <w:lang w:val="en-US" w:eastAsia="zh-CN" w:bidi="ar-SA"/>
        </w:rPr>
      </w:pPr>
    </w:p>
    <w:p>
      <w:pPr>
        <w:numPr>
          <w:ilvl w:val="0"/>
          <w:numId w:val="0"/>
        </w:numPr>
        <w:tabs>
          <w:tab w:val="left" w:pos="3690"/>
        </w:tabs>
        <w:jc w:val="left"/>
        <w:rPr>
          <w:rFonts w:hint="eastAsia" w:ascii="楷体" w:hAnsi="楷体" w:eastAsia="楷体" w:cs="楷体"/>
          <w:b/>
          <w:bCs/>
          <w:i w:val="0"/>
          <w:iCs w:val="0"/>
          <w:color w:val="000000"/>
          <w:kern w:val="0"/>
          <w:sz w:val="36"/>
          <w:szCs w:val="36"/>
          <w:u w:val="none"/>
          <w:lang w:val="en-US" w:eastAsia="zh-CN" w:bidi="ar"/>
        </w:rPr>
      </w:pPr>
      <w:r>
        <w:rPr>
          <w:rFonts w:hint="eastAsia" w:ascii="仿宋_GB2312" w:hAnsi="仿宋_GB2312" w:eastAsia="仿宋_GB2312" w:cs="仿宋_GB2312"/>
          <w:b/>
          <w:bCs/>
          <w:i w:val="0"/>
          <w:iCs w:val="0"/>
          <w:caps w:val="0"/>
          <w:color w:val="555555"/>
          <w:spacing w:val="0"/>
          <w:sz w:val="24"/>
          <w:szCs w:val="24"/>
          <w:shd w:val="clear" w:fill="FFFFFF"/>
          <w:lang w:val="en-US" w:eastAsia="zh-CN"/>
        </w:rPr>
        <w:t>采购公告中要求提供的报价清单（第二次）</w:t>
      </w:r>
      <w:r>
        <w:rPr>
          <w:rFonts w:hint="eastAsia" w:ascii="仿宋_GB2312" w:hAnsi="仿宋_GB2312" w:eastAsia="仿宋_GB2312" w:cs="仿宋_GB2312"/>
          <w:b/>
          <w:bCs/>
          <w:sz w:val="24"/>
          <w:szCs w:val="24"/>
          <w:lang w:val="en-US" w:eastAsia="zh-CN"/>
        </w:rPr>
        <w:t>（盖章）：</w:t>
      </w:r>
      <w:r>
        <w:rPr>
          <w:rFonts w:hint="eastAsia" w:ascii="仿宋_GB2312" w:hAnsi="仿宋_GB2312" w:eastAsia="仿宋_GB2312" w:cs="仿宋_GB2312"/>
          <w:b/>
          <w:bCs/>
          <w:i w:val="0"/>
          <w:iCs w:val="0"/>
          <w:caps w:val="0"/>
          <w:color w:val="555555"/>
          <w:spacing w:val="0"/>
          <w:sz w:val="24"/>
          <w:szCs w:val="24"/>
          <w:shd w:val="clear" w:fill="FFFFFF"/>
          <w:lang w:val="en-US" w:eastAsia="zh-CN"/>
        </w:rPr>
        <w:t>对应招标文件5.6条</w:t>
      </w:r>
    </w:p>
    <w:p>
      <w:pPr>
        <w:numPr>
          <w:ilvl w:val="0"/>
          <w:numId w:val="0"/>
        </w:numPr>
        <w:tabs>
          <w:tab w:val="left" w:pos="3690"/>
        </w:tabs>
        <w:jc w:val="center"/>
        <w:rPr>
          <w:rFonts w:hint="eastAsia" w:ascii="楷体" w:hAnsi="楷体" w:eastAsia="楷体" w:cs="楷体"/>
          <w:b/>
          <w:bCs/>
          <w:i w:val="0"/>
          <w:iCs w:val="0"/>
          <w:color w:val="000000"/>
          <w:kern w:val="0"/>
          <w:sz w:val="36"/>
          <w:szCs w:val="36"/>
          <w:u w:val="none"/>
          <w:lang w:val="en-US" w:eastAsia="zh-CN" w:bidi="ar"/>
        </w:rPr>
      </w:pPr>
    </w:p>
    <w:p>
      <w:pPr>
        <w:numPr>
          <w:ilvl w:val="0"/>
          <w:numId w:val="0"/>
        </w:numPr>
        <w:tabs>
          <w:tab w:val="left" w:pos="3690"/>
        </w:tabs>
        <w:jc w:val="center"/>
        <w:rPr>
          <w:rFonts w:hint="eastAsia" w:ascii="楷体" w:hAnsi="楷体" w:eastAsia="楷体" w:cs="楷体"/>
          <w:b/>
          <w:bCs/>
          <w:i w:val="0"/>
          <w:iCs w:val="0"/>
          <w:color w:val="000000"/>
          <w:kern w:val="0"/>
          <w:sz w:val="36"/>
          <w:szCs w:val="36"/>
          <w:u w:val="none"/>
          <w:lang w:val="en-US" w:eastAsia="zh-CN" w:bidi="ar"/>
        </w:rPr>
      </w:pPr>
      <w:r>
        <w:rPr>
          <w:rFonts w:hint="eastAsia" w:ascii="楷体" w:hAnsi="楷体" w:eastAsia="楷体" w:cs="楷体"/>
          <w:b/>
          <w:bCs/>
          <w:i w:val="0"/>
          <w:iCs w:val="0"/>
          <w:color w:val="000000"/>
          <w:kern w:val="0"/>
          <w:sz w:val="36"/>
          <w:szCs w:val="36"/>
          <w:u w:val="none"/>
          <w:lang w:val="en-US" w:eastAsia="zh-CN" w:bidi="ar"/>
        </w:rPr>
        <w:t>报价清单（第二次）</w:t>
      </w:r>
    </w:p>
    <w:p>
      <w:pPr>
        <w:pStyle w:val="3"/>
        <w:jc w:val="center"/>
        <w:rPr>
          <w:rFonts w:hint="eastAsia"/>
          <w:lang w:val="en-US" w:eastAsia="zh-CN"/>
        </w:rPr>
      </w:pPr>
      <w:r>
        <w:rPr>
          <w:rFonts w:hint="eastAsia"/>
          <w:lang w:val="en-US" w:eastAsia="zh-CN"/>
        </w:rPr>
        <w:t>（本报价书于投标现场由投标的法定代表人或被授权代表人填写）</w:t>
      </w:r>
    </w:p>
    <w:p>
      <w:pPr>
        <w:numPr>
          <w:ilvl w:val="0"/>
          <w:numId w:val="0"/>
        </w:numPr>
        <w:tabs>
          <w:tab w:val="left" w:pos="3690"/>
        </w:tabs>
        <w:ind w:left="0" w:leftChars="0" w:firstLine="0" w:firstLineChars="0"/>
        <w:rPr>
          <w:rFonts w:hint="eastAsia" w:ascii="仿宋_GB2312" w:hAnsi="仿宋_GB2312" w:eastAsia="仿宋_GB2312" w:cs="仿宋_GB2312"/>
          <w:i w:val="0"/>
          <w:iCs w:val="0"/>
          <w:caps w:val="0"/>
          <w:color w:val="555555"/>
          <w:spacing w:val="0"/>
          <w:sz w:val="24"/>
          <w:szCs w:val="24"/>
          <w:shd w:val="clear" w:fill="FFFFFF"/>
          <w:lang w:val="en-US" w:eastAsia="zh-CN"/>
        </w:rPr>
      </w:pPr>
    </w:p>
    <w:p>
      <w:pPr>
        <w:numPr>
          <w:ilvl w:val="0"/>
          <w:numId w:val="0"/>
        </w:numPr>
        <w:tabs>
          <w:tab w:val="left" w:pos="3690"/>
        </w:tabs>
        <w:rPr>
          <w:rFonts w:hint="default" w:ascii="仿宋_GB2312" w:hAnsi="仿宋_GB2312" w:eastAsia="仿宋_GB2312" w:cs="仿宋_GB2312"/>
          <w:i w:val="0"/>
          <w:iCs w:val="0"/>
          <w:caps w:val="0"/>
          <w:color w:val="555555"/>
          <w:spacing w:val="0"/>
          <w:sz w:val="24"/>
          <w:szCs w:val="24"/>
          <w:u w:val="single"/>
          <w:shd w:val="clear" w:fill="FFFFFF"/>
          <w:lang w:val="en-US" w:eastAsia="zh-CN"/>
        </w:rPr>
      </w:pPr>
      <w:r>
        <w:rPr>
          <w:rFonts w:hint="eastAsia" w:ascii="仿宋_GB2312" w:hAnsi="仿宋_GB2312" w:eastAsia="仿宋_GB2312" w:cs="仿宋_GB2312"/>
          <w:i w:val="0"/>
          <w:iCs w:val="0"/>
          <w:caps w:val="0"/>
          <w:color w:val="555555"/>
          <w:spacing w:val="0"/>
          <w:sz w:val="24"/>
          <w:szCs w:val="24"/>
          <w:shd w:val="clear" w:fill="FFFFFF"/>
          <w:lang w:val="en-US" w:eastAsia="zh-CN"/>
        </w:rPr>
        <w:t>项目名称：</w:t>
      </w:r>
      <w:r>
        <w:rPr>
          <w:rFonts w:hint="eastAsia" w:ascii="仿宋_GB2312" w:hAnsi="仿宋_GB2312" w:eastAsia="仿宋_GB2312" w:cs="仿宋_GB2312"/>
          <w:i w:val="0"/>
          <w:iCs w:val="0"/>
          <w:caps w:val="0"/>
          <w:color w:val="555555"/>
          <w:spacing w:val="0"/>
          <w:sz w:val="24"/>
          <w:szCs w:val="24"/>
          <w:u w:val="single"/>
          <w:shd w:val="clear" w:fill="FFFFFF"/>
          <w:lang w:val="en-US" w:eastAsia="zh-CN"/>
        </w:rPr>
        <w:t>                         </w:t>
      </w:r>
      <w:r>
        <w:rPr>
          <w:rFonts w:hint="eastAsia" w:ascii="仿宋_GB2312" w:hAnsi="仿宋_GB2312" w:eastAsia="仿宋_GB2312" w:cs="仿宋_GB2312"/>
          <w:i w:val="0"/>
          <w:iCs w:val="0"/>
          <w:caps w:val="0"/>
          <w:color w:val="555555"/>
          <w:spacing w:val="0"/>
          <w:sz w:val="24"/>
          <w:szCs w:val="24"/>
          <w:u w:val="none"/>
          <w:shd w:val="clear" w:fill="FFFFFF"/>
          <w:lang w:val="en-US" w:eastAsia="zh-CN"/>
        </w:rPr>
        <w:t>投标人盖章：投标人盖章：</w:t>
      </w:r>
      <w:r>
        <w:rPr>
          <w:rFonts w:hint="eastAsia" w:ascii="仿宋_GB2312" w:hAnsi="仿宋_GB2312" w:eastAsia="仿宋_GB2312" w:cs="仿宋_GB2312"/>
          <w:i w:val="0"/>
          <w:iCs w:val="0"/>
          <w:caps w:val="0"/>
          <w:color w:val="555555"/>
          <w:spacing w:val="0"/>
          <w:sz w:val="24"/>
          <w:szCs w:val="24"/>
          <w:u w:val="single"/>
          <w:shd w:val="clear" w:fill="FFFFFF"/>
          <w:lang w:val="en-US" w:eastAsia="zh-CN"/>
        </w:rPr>
        <w:t>                 </w:t>
      </w:r>
    </w:p>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p>
    <w:tbl>
      <w:tblPr>
        <w:tblStyle w:val="7"/>
        <w:tblW w:w="91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0"/>
        <w:gridCol w:w="1444"/>
        <w:gridCol w:w="3084"/>
        <w:gridCol w:w="876"/>
        <w:gridCol w:w="1116"/>
        <w:gridCol w:w="984"/>
        <w:gridCol w:w="98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序号</w:t>
            </w:r>
          </w:p>
        </w:tc>
        <w:tc>
          <w:tcPr>
            <w:tcW w:w="14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项目名称</w:t>
            </w:r>
          </w:p>
        </w:tc>
        <w:tc>
          <w:tcPr>
            <w:tcW w:w="308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项目特征描述</w:t>
            </w:r>
          </w:p>
        </w:tc>
        <w:tc>
          <w:tcPr>
            <w:tcW w:w="87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计量</w:t>
            </w:r>
            <w:r>
              <w:rPr>
                <w:rFonts w:hint="eastAsia" w:ascii="楷体" w:hAnsi="楷体" w:eastAsia="楷体" w:cs="楷体"/>
                <w:b/>
                <w:bCs/>
                <w:i w:val="0"/>
                <w:iCs w:val="0"/>
                <w:color w:val="000000"/>
                <w:kern w:val="0"/>
                <w:sz w:val="24"/>
                <w:szCs w:val="24"/>
                <w:u w:val="none"/>
                <w:lang w:val="en-US" w:eastAsia="zh-CN" w:bidi="ar"/>
              </w:rPr>
              <w:br w:type="textWrapping"/>
            </w:r>
            <w:r>
              <w:rPr>
                <w:rFonts w:hint="eastAsia" w:ascii="楷体" w:hAnsi="楷体" w:eastAsia="楷体" w:cs="楷体"/>
                <w:b/>
                <w:bCs/>
                <w:i w:val="0"/>
                <w:iCs w:val="0"/>
                <w:color w:val="000000"/>
                <w:kern w:val="0"/>
                <w:sz w:val="24"/>
                <w:szCs w:val="24"/>
                <w:u w:val="none"/>
                <w:lang w:val="en-US" w:eastAsia="zh-CN" w:bidi="ar"/>
              </w:rPr>
              <w:t>单位</w:t>
            </w:r>
          </w:p>
        </w:tc>
        <w:tc>
          <w:tcPr>
            <w:tcW w:w="11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工程量</w:t>
            </w:r>
          </w:p>
        </w:tc>
        <w:tc>
          <w:tcPr>
            <w:tcW w:w="19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b/>
                <w:bCs/>
                <w:i w:val="0"/>
                <w:iCs w:val="0"/>
                <w:color w:val="000000"/>
                <w:sz w:val="24"/>
                <w:szCs w:val="24"/>
                <w:u w:val="none"/>
              </w:rPr>
            </w:pPr>
          </w:p>
        </w:tc>
        <w:tc>
          <w:tcPr>
            <w:tcW w:w="14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b/>
                <w:bCs/>
                <w:i w:val="0"/>
                <w:iCs w:val="0"/>
                <w:color w:val="000000"/>
                <w:sz w:val="24"/>
                <w:szCs w:val="24"/>
                <w:u w:val="none"/>
              </w:rPr>
            </w:pPr>
          </w:p>
        </w:tc>
        <w:tc>
          <w:tcPr>
            <w:tcW w:w="308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b/>
                <w:bCs/>
                <w:i w:val="0"/>
                <w:iCs w:val="0"/>
                <w:color w:val="000000"/>
                <w:sz w:val="24"/>
                <w:szCs w:val="24"/>
                <w:u w:val="none"/>
              </w:rPr>
            </w:pPr>
          </w:p>
        </w:tc>
        <w:tc>
          <w:tcPr>
            <w:tcW w:w="87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b/>
                <w:bCs/>
                <w:i w:val="0"/>
                <w:iCs w:val="0"/>
                <w:color w:val="000000"/>
                <w:sz w:val="24"/>
                <w:szCs w:val="24"/>
                <w:u w:val="none"/>
              </w:rPr>
            </w:pPr>
          </w:p>
        </w:tc>
        <w:tc>
          <w:tcPr>
            <w:tcW w:w="11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楷体" w:hAnsi="楷体" w:eastAsia="楷体" w:cs="楷体"/>
                <w:b/>
                <w:bCs/>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 xml:space="preserve">综合 </w:t>
            </w:r>
            <w:r>
              <w:rPr>
                <w:rFonts w:hint="eastAsia" w:ascii="楷体" w:hAnsi="楷体" w:eastAsia="楷体" w:cs="楷体"/>
                <w:b/>
                <w:bCs/>
                <w:i w:val="0"/>
                <w:iCs w:val="0"/>
                <w:color w:val="000000"/>
                <w:kern w:val="0"/>
                <w:sz w:val="24"/>
                <w:szCs w:val="24"/>
                <w:u w:val="none"/>
                <w:lang w:val="en-US" w:eastAsia="zh-CN" w:bidi="ar"/>
              </w:rPr>
              <w:br w:type="textWrapping"/>
            </w:r>
            <w:r>
              <w:rPr>
                <w:rFonts w:hint="eastAsia" w:ascii="楷体" w:hAnsi="楷体" w:eastAsia="楷体" w:cs="楷体"/>
                <w:b/>
                <w:bCs/>
                <w:i w:val="0"/>
                <w:iCs w:val="0"/>
                <w:color w:val="000000"/>
                <w:kern w:val="0"/>
                <w:sz w:val="24"/>
                <w:szCs w:val="24"/>
                <w:u w:val="none"/>
                <w:lang w:val="en-US" w:eastAsia="zh-CN" w:bidi="ar"/>
              </w:rPr>
              <w:t>单价</w:t>
            </w:r>
          </w:p>
        </w:tc>
        <w:tc>
          <w:tcPr>
            <w:tcW w:w="9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不锈钢门框</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1.材质：304不锈钢</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2.规格：45mm*75mm*1.9mm</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m</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12.87</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不锈钢压条</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1.材质：304不锈钢</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2.规格：20mm*20mm*1.2mm</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m</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11.78</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3</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不锈钢面板</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1.材质：304不锈钢</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2.厚度：1.2mm</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6.98</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4</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不锈钢拉手</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1.材质：304不锈钢</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2.型号：800mm</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不锈钢门锁</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1.材质：304不锈钢</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2.型号：双孔双开</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6</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地弹簧</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1.型号：M-220A</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2.承重：250Kg</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7</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铝合金型材</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1.材质：铝合金</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2.规格：45mm*75mm*2.0mm</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m</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24.17</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8</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铝合金压座</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1.材质：铝合金</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2.型号：50型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m</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25</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9</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铝合金压条</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1.材质：铝合金</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2.规格：50型</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m</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50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铝合金下夹</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1.材质：铝合金</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2.规格：60mm*40mm*1.5mm</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shd w:val="clear" w:color="auto" w:fill="auto"/>
          <w:tblCellMar>
            <w:top w:w="0" w:type="dxa"/>
            <w:left w:w="108" w:type="dxa"/>
            <w:bottom w:w="0" w:type="dxa"/>
            <w:right w:w="108" w:type="dxa"/>
          </w:tblCellMar>
        </w:tblPrEx>
        <w:trPr>
          <w:trHeight w:val="4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11</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不锈钢天芯</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1.材质：304不锈钢</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12</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不锈钢直夹</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1.材质：304不锈钢</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套</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玻璃</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1.材质：钢化夹胶玻璃</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2.型号：6mm+1.52P+6mm</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14.97</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14</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结构胶</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支</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15</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电源线及弱电线</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m</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100</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16</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石材饰面</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1.啡网纹石材</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1.365</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17</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墙体拆除</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18</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新建墙体</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2.17</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19</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墙面修补</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1.腻子找平</w:t>
            </w:r>
            <w:r>
              <w:rPr>
                <w:rFonts w:hint="eastAsia" w:ascii="楷体" w:hAnsi="楷体" w:eastAsia="楷体" w:cs="楷体"/>
                <w:i w:val="0"/>
                <w:iCs w:val="0"/>
                <w:color w:val="000000"/>
                <w:kern w:val="0"/>
                <w:sz w:val="24"/>
                <w:szCs w:val="24"/>
                <w:u w:val="none"/>
                <w:lang w:val="en-US" w:eastAsia="zh-CN" w:bidi="ar"/>
              </w:rPr>
              <w:br w:type="textWrapping"/>
            </w:r>
            <w:r>
              <w:rPr>
                <w:rFonts w:hint="eastAsia" w:ascii="楷体" w:hAnsi="楷体" w:eastAsia="楷体" w:cs="楷体"/>
                <w:i w:val="0"/>
                <w:iCs w:val="0"/>
                <w:color w:val="000000"/>
                <w:kern w:val="0"/>
                <w:sz w:val="24"/>
                <w:szCs w:val="24"/>
                <w:u w:val="none"/>
                <w:lang w:val="en-US" w:eastAsia="zh-CN" w:bidi="ar"/>
              </w:rPr>
              <w:t>2.乳胶漆饰面</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20</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地砖修补</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21</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建渣清运</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项</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6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23</w:t>
            </w:r>
          </w:p>
        </w:tc>
        <w:tc>
          <w:tcPr>
            <w:tcW w:w="14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墙砖</w:t>
            </w:r>
          </w:p>
        </w:tc>
        <w:tc>
          <w:tcPr>
            <w:tcW w:w="30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1.含水泥河沙辅料等</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color w:val="000000"/>
                <w:kern w:val="0"/>
                <w:sz w:val="24"/>
                <w:szCs w:val="24"/>
                <w:u w:val="none"/>
                <w:lang w:val="en-US" w:eastAsia="zh-CN" w:bidi="ar"/>
              </w:rPr>
              <w:t>2.18</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814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工程直接费</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814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税金</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814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楷体" w:hAnsi="楷体" w:eastAsia="楷体" w:cs="楷体"/>
                <w:b/>
                <w:bCs/>
                <w:i w:val="0"/>
                <w:iCs w:val="0"/>
                <w:color w:val="000000"/>
                <w:sz w:val="24"/>
                <w:szCs w:val="24"/>
                <w:u w:val="none"/>
              </w:rPr>
            </w:pPr>
            <w:r>
              <w:rPr>
                <w:rFonts w:hint="eastAsia" w:ascii="楷体" w:hAnsi="楷体" w:eastAsia="楷体" w:cs="楷体"/>
                <w:b/>
                <w:bCs/>
                <w:i w:val="0"/>
                <w:iCs w:val="0"/>
                <w:color w:val="000000"/>
                <w:kern w:val="0"/>
                <w:sz w:val="24"/>
                <w:szCs w:val="24"/>
                <w:u w:val="none"/>
                <w:lang w:val="en-US" w:eastAsia="zh-CN" w:bidi="ar"/>
              </w:rPr>
              <w:t>总价</w:t>
            </w:r>
          </w:p>
        </w:tc>
        <w:tc>
          <w:tcPr>
            <w:tcW w:w="9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楷体" w:hAnsi="楷体" w:eastAsia="楷体" w:cs="楷体"/>
                <w:i w:val="0"/>
                <w:iCs w:val="0"/>
                <w:color w:val="000000"/>
                <w:sz w:val="24"/>
                <w:szCs w:val="24"/>
                <w:u w:val="none"/>
              </w:rPr>
            </w:pPr>
          </w:p>
        </w:tc>
      </w:tr>
    </w:tbl>
    <w:p>
      <w:pPr>
        <w:keepNext w:val="0"/>
        <w:keepLines w:val="0"/>
        <w:widowControl/>
        <w:numPr>
          <w:ilvl w:val="0"/>
          <w:numId w:val="0"/>
        </w:numPr>
        <w:suppressLineNumbers w:val="0"/>
        <w:ind w:left="0" w:leftChars="0" w:firstLine="0" w:firstLineChars="0"/>
        <w:jc w:val="both"/>
        <w:rPr>
          <w:rFonts w:hint="eastAsia" w:ascii="仿宋_GB2312" w:hAnsi="仿宋_GB2312" w:eastAsia="仿宋_GB2312" w:cs="仿宋_GB2312"/>
          <w:sz w:val="24"/>
          <w:szCs w:val="24"/>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Light">
    <w:panose1 w:val="020B0502040204020203"/>
    <w:charset w:val="86"/>
    <w:family w:val="auto"/>
    <w:pitch w:val="default"/>
    <w:sig w:usb0="80000287" w:usb1="2ACF001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mF77c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AqZhe+3AIAACQGAAAOAAAAAAAAAAEAIAAAAB8BAABkcnMvZTJvRG9jLnhtbFBLBQYA&#10;AAAABgAGAFkBAABtBg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5D0931"/>
    <w:rsid w:val="0A5B64F0"/>
    <w:rsid w:val="0ABA1442"/>
    <w:rsid w:val="0EFB39E7"/>
    <w:rsid w:val="0FD535AC"/>
    <w:rsid w:val="15BE5A80"/>
    <w:rsid w:val="1B4F4498"/>
    <w:rsid w:val="272A3BDA"/>
    <w:rsid w:val="28D8161C"/>
    <w:rsid w:val="2AB95499"/>
    <w:rsid w:val="32076F1E"/>
    <w:rsid w:val="37370CBD"/>
    <w:rsid w:val="43097130"/>
    <w:rsid w:val="49520D78"/>
    <w:rsid w:val="498836A6"/>
    <w:rsid w:val="4AA57C3A"/>
    <w:rsid w:val="4C4D01D5"/>
    <w:rsid w:val="4CC3015A"/>
    <w:rsid w:val="57486B4C"/>
    <w:rsid w:val="60AF29B0"/>
    <w:rsid w:val="686B400C"/>
    <w:rsid w:val="6A820030"/>
    <w:rsid w:val="770B082B"/>
    <w:rsid w:val="7AC510B5"/>
    <w:rsid w:val="7E873872"/>
    <w:rsid w:val="7ECE3F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1"/>
    <w:semiHidden/>
    <w:qFormat/>
    <w:uiPriority w:val="99"/>
    <w:pPr>
      <w:spacing w:after="120"/>
    </w:pPr>
  </w:style>
  <w:style w:type="paragraph" w:styleId="4">
    <w:name w:val="footer"/>
    <w:basedOn w:val="1"/>
    <w:qFormat/>
    <w:uiPriority w:val="0"/>
    <w:pPr>
      <w:tabs>
        <w:tab w:val="center" w:pos="4153"/>
        <w:tab w:val="right" w:pos="8306"/>
      </w:tabs>
      <w:autoSpaceDE w:val="0"/>
      <w:autoSpaceDN w:val="0"/>
      <w:adjustRightInd w:val="0"/>
      <w:snapToGrid w:val="0"/>
      <w:jc w:val="left"/>
    </w:pPr>
    <w:rPr>
      <w:kern w:val="0"/>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2023-08-09T05:13:00Z</dcterms:created>
  <dc:creator>Administrator</dc:creator>
  <cp:lastModifiedBy>Administrator</cp:lastModifiedBy>
  <dcterms:modified xsi:type="dcterms:W3CDTF">2023-09-21T02:05:49Z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