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8"/>
          <w:szCs w:val="36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40"/>
              <w:szCs w:val="40"/>
              <w:lang w:val="en-US" w:eastAsia="zh-CN" w:bidi="ar-SA"/>
            </w:rPr>
            <w:t>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40"/>
              <w:szCs w:val="4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_Toc1303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_Toc1303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_Toc30200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_Toc30200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_Toc13466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_Toc13466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_Toc21078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_Toc21078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_Toc1002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_Toc18372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_Toc18372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_Toc18346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_Toc18346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_Toc9735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_Toc28530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2.7提供单一来源采购证明</w:t>
          </w:r>
          <w:r>
            <w:tab/>
          </w:r>
          <w:r>
            <w:fldChar w:fldCharType="begin"/>
          </w:r>
          <w:r>
            <w:instrText xml:space="preserve"> PAGEREF _Toc28530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_Toc10655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2.8 承诺函</w:t>
          </w:r>
          <w:r>
            <w:tab/>
          </w:r>
          <w:r>
            <w:fldChar w:fldCharType="begin"/>
          </w:r>
          <w:r>
            <w:instrText xml:space="preserve"> PAGEREF _Toc10655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_Toc11258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三、调研项目报价表（调研项目配置清单及分项报价明细）</w:t>
          </w:r>
          <w:r>
            <w:tab/>
          </w:r>
          <w:r>
            <w:fldChar w:fldCharType="begin"/>
          </w:r>
          <w:r>
            <w:instrText xml:space="preserve"> PAGEREF _Toc11258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_Toc30132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四、三甲综合医院同类项目案例</w:t>
          </w:r>
          <w:r>
            <w:tab/>
          </w:r>
          <w:r>
            <w:fldChar w:fldCharType="begin"/>
          </w:r>
          <w:r>
            <w:instrText xml:space="preserve"> PAGEREF _Toc30132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_Toc15320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 四川省内（  ）家</w:t>
          </w:r>
          <w:r>
            <w:tab/>
          </w:r>
          <w:r>
            <w:fldChar w:fldCharType="begin"/>
          </w:r>
          <w:r>
            <w:instrText xml:space="preserve"> PAGEREF _Toc15320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_Toc32355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 四川省外（  ）家</w:t>
          </w:r>
          <w:r>
            <w:tab/>
          </w:r>
          <w:r>
            <w:fldChar w:fldCharType="begin"/>
          </w:r>
          <w:r>
            <w:instrText xml:space="preserve"> PAGEREF _Toc32355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_Toc15116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_Toc15116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五、技术方案或服务方案</w:t>
          </w:r>
          <w:r>
            <w:tab/>
          </w:r>
          <w:r>
            <w:fldChar w:fldCharType="begin"/>
          </w:r>
          <w:r>
            <w:instrText xml:space="preserve"> PAGEREF _Toc28322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303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" w:name="_Toc30200"/>
      <w:r>
        <w:rPr>
          <w:rFonts w:hint="eastAsia"/>
          <w:lang w:val="en-US" w:eastAsia="zh-CN"/>
        </w:rPr>
        <w:t>二、资质：</w:t>
      </w:r>
      <w:bookmarkEnd w:id="1"/>
    </w:p>
    <w:p>
      <w:pPr>
        <w:pStyle w:val="3"/>
        <w:bidi w:val="0"/>
        <w:rPr>
          <w:rFonts w:hint="eastAsia"/>
        </w:rPr>
      </w:pPr>
      <w:bookmarkStart w:id="2" w:name="_Toc13466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2"/>
    </w:p>
    <w:p>
      <w:pPr>
        <w:pStyle w:val="3"/>
        <w:bidi w:val="0"/>
        <w:rPr>
          <w:rFonts w:hint="eastAsia"/>
          <w:lang w:val="en-US" w:eastAsia="zh-CN"/>
        </w:rPr>
      </w:pPr>
      <w:bookmarkStart w:id="3" w:name="_Toc21078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3"/>
    </w:p>
    <w:p>
      <w:pPr>
        <w:pStyle w:val="3"/>
        <w:bidi w:val="0"/>
        <w:rPr>
          <w:rFonts w:hint="eastAsia"/>
          <w:lang w:eastAsia="zh-CN"/>
        </w:rPr>
      </w:pPr>
      <w:bookmarkStart w:id="4" w:name="_Toc1002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4"/>
    </w:p>
    <w:p>
      <w:pPr>
        <w:pStyle w:val="3"/>
        <w:bidi w:val="0"/>
        <w:rPr>
          <w:rFonts w:hint="eastAsia"/>
          <w:lang w:eastAsia="zh-CN"/>
        </w:rPr>
      </w:pPr>
      <w:bookmarkStart w:id="5" w:name="_Toc18372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5"/>
    </w:p>
    <w:p>
      <w:pPr>
        <w:pStyle w:val="3"/>
        <w:bidi w:val="0"/>
        <w:rPr>
          <w:rFonts w:hint="eastAsia"/>
          <w:lang w:eastAsia="zh-CN"/>
        </w:rPr>
      </w:pPr>
      <w:bookmarkStart w:id="6" w:name="_Toc18346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6"/>
    </w:p>
    <w:p>
      <w:pPr>
        <w:pStyle w:val="3"/>
        <w:bidi w:val="0"/>
        <w:rPr>
          <w:rFonts w:hint="eastAsia"/>
          <w:b/>
          <w:lang w:val="en-US" w:eastAsia="zh-CN"/>
        </w:rPr>
      </w:pPr>
      <w:bookmarkStart w:id="7" w:name="_Toc9735"/>
      <w:r>
        <w:rPr>
          <w:rFonts w:hint="eastAsia"/>
          <w:b/>
          <w:lang w:val="en-US" w:eastAsia="zh-CN"/>
        </w:rPr>
        <w:t>2.6开发商委托销售授权函</w:t>
      </w:r>
      <w:bookmarkEnd w:id="7"/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8" w:name="_Toc28530"/>
      <w:r>
        <w:rPr>
          <w:rFonts w:hint="eastAsia"/>
          <w:b/>
          <w:lang w:val="en-US" w:eastAsia="zh-CN"/>
        </w:rPr>
        <w:t>2.7提供单一来源采购证明</w:t>
      </w:r>
      <w:bookmarkEnd w:id="8"/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13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9" w:name="_Toc2883"/>
      <w:bookmarkStart w:id="10" w:name="_Toc10655"/>
      <w:r>
        <w:rPr>
          <w:rFonts w:hint="eastAsia"/>
          <w:b/>
          <w:lang w:val="en-US" w:eastAsia="zh-CN"/>
        </w:rPr>
        <w:t>2.8 承诺函</w:t>
      </w:r>
      <w:bookmarkEnd w:id="9"/>
      <w:bookmarkEnd w:id="10"/>
    </w:p>
    <w:p>
      <w:pPr>
        <w:pStyle w:val="6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6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4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4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int="eastAsia" w:hAnsi="宋体"/>
          <w:kern w:val="0"/>
        </w:rPr>
      </w:pPr>
    </w:p>
    <w:p>
      <w:pPr>
        <w:pStyle w:val="7"/>
        <w:spacing w:line="360" w:lineRule="auto"/>
        <w:ind w:firstLine="420" w:firstLineChars="200"/>
        <w:rPr>
          <w:rFonts w:hAnsi="宋体" w:cs="Times New Roman"/>
          <w:kern w:val="0"/>
        </w:rPr>
      </w:pPr>
      <w:r>
        <w:rPr>
          <w:rFonts w:hint="eastAsia" w:hAnsi="宋体"/>
          <w:kern w:val="0"/>
        </w:rPr>
        <w:t>注：本承诺函可自行提供具有有效签字或盖章的格式。</w:t>
      </w:r>
    </w:p>
    <w:p>
      <w:pPr>
        <w:pStyle w:val="13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11" w:name="_Toc11258"/>
      <w:r>
        <w:rPr>
          <w:rFonts w:hint="eastAsia"/>
          <w:lang w:val="en-US" w:eastAsia="zh-CN"/>
        </w:rPr>
        <w:t>三、调研项目报价表（调研项目配置清单及分项报价明细）</w:t>
      </w:r>
      <w:bookmarkEnd w:id="11"/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 冗余数据传输专线租赁服务项目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 xml:space="preserve">    采购品目分类名称：</w:t>
      </w:r>
    </w:p>
    <w:p>
      <w:pPr>
        <w:pStyle w:val="5"/>
        <w:spacing w:line="360" w:lineRule="auto"/>
        <w:ind w:firstLine="720" w:firstLineChars="300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                               联系人及联系电话：</w:t>
      </w:r>
    </w:p>
    <w:tbl>
      <w:tblPr>
        <w:tblStyle w:val="11"/>
        <w:tblW w:w="50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526"/>
        <w:gridCol w:w="3682"/>
        <w:gridCol w:w="3682"/>
        <w:gridCol w:w="2057"/>
        <w:gridCol w:w="178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51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总数量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用途描述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计划服务年限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报价（元/月）</w:t>
            </w: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1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2条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1条数据传输专线，用于新区连接老区冗余裸光纤 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1条VPN专线，用于新区连接政府医务室</w:t>
            </w: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3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13"/>
        <w:rPr>
          <w:rFonts w:hint="eastAsia"/>
          <w:lang w:val="en-US" w:eastAsia="zh-CN"/>
        </w:rPr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13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2" w:name="_Toc30132"/>
      <w:r>
        <w:rPr>
          <w:rFonts w:hint="eastAsia"/>
          <w:lang w:val="en-US" w:eastAsia="zh-CN"/>
        </w:rPr>
        <w:t>四、三甲综合医院同类项目案例</w:t>
      </w:r>
      <w:bookmarkEnd w:id="12"/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3" w:name="_Toc15320"/>
      <w:r>
        <w:rPr>
          <w:rFonts w:hint="eastAsia"/>
          <w:lang w:val="en-US" w:eastAsia="zh-CN"/>
        </w:rPr>
        <w:t>4.1 四川省内（  ）家</w:t>
      </w:r>
      <w:bookmarkEnd w:id="13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4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13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4" w:name="_Toc32355"/>
      <w:r>
        <w:rPr>
          <w:rFonts w:hint="eastAsia"/>
          <w:lang w:val="en-US" w:eastAsia="zh-CN"/>
        </w:rPr>
        <w:t>4.2 四川省外（  ）家</w:t>
      </w:r>
      <w:bookmarkEnd w:id="14"/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</w:p>
    <w:p>
      <w:pPr>
        <w:pStyle w:val="3"/>
        <w:bidi w:val="0"/>
        <w:ind w:firstLine="643" w:firstLineChars="200"/>
        <w:rPr>
          <w:rFonts w:hint="eastAsia"/>
          <w:lang w:val="en-US" w:eastAsia="zh-CN"/>
        </w:rPr>
      </w:pPr>
      <w:bookmarkStart w:id="15" w:name="_Toc15116"/>
      <w:r>
        <w:rPr>
          <w:rFonts w:hint="eastAsia"/>
          <w:lang w:val="en-US" w:eastAsia="zh-CN"/>
        </w:rPr>
        <w:t>4.3三甲综合医院同类项目案例合同及验收佐证</w:t>
      </w:r>
      <w:bookmarkEnd w:id="15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16" w:name="_Toc28322"/>
      <w:r>
        <w:rPr>
          <w:rFonts w:hint="eastAsia"/>
          <w:lang w:val="en-US" w:eastAsia="zh-CN"/>
        </w:rPr>
        <w:t>五、技术方案或服务方案</w:t>
      </w:r>
      <w:bookmarkEnd w:id="16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bookmarkStart w:id="17" w:name="_GoBack"/>
      <w:bookmarkEnd w:id="17"/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63E09"/>
    <w:rsid w:val="684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宋体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2024-08-01T01:45:00Z</dcterms:created>
  <dc:creator>zora</dc:creator>
  <cp:lastModifiedBy>zora</cp:lastModifiedBy>
  <dcterms:modified xsi:type="dcterms:W3CDTF">2024-08-01T01:45:18Z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FA2B380EB6B842949511A91E53B130F5</vt:lpwstr>
  </property>
</Properties>
</file>