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附件二：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u w:val="single"/>
          <w:lang w:val="en-US" w:eastAsia="zh-CN"/>
        </w:rPr>
        <w:t xml:space="preserve">  （供应商全称）  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报名参加资阳市中心医院组织的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u w:val="single"/>
          <w:lang w:val="en-US" w:eastAsia="zh-CN"/>
        </w:rPr>
        <w:t>比选流动资金贷款机构项目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u w:val="none"/>
          <w:lang w:val="en-US" w:eastAsia="zh-CN"/>
        </w:rPr>
        <w:t>的采购活动。</w:t>
      </w:r>
    </w:p>
    <w:p>
      <w:pPr>
        <w:widowControl/>
        <w:ind w:firstLine="4160" w:firstLineChars="13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报名公司（盖章）：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 xml:space="preserve">                          年  月   日</w:t>
      </w: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u w:val="none"/>
                <w:lang w:val="en-US" w:eastAsia="zh-CN"/>
              </w:rPr>
              <w:t>比选流动资金贷款机构项目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公司的营业执照副本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083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公司的金融许可证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083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default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此处粘贴：公司的金融许可证图片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6498"/>
    <w:rsid w:val="429F58FC"/>
    <w:rsid w:val="48E40723"/>
    <w:rsid w:val="49F24159"/>
    <w:rsid w:val="5EB475BB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a</cp:lastModifiedBy>
  <dcterms:modified xsi:type="dcterms:W3CDTF">2024-09-02T06:15:37Z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9269A02E8AB544FBADF3DCDD36EE6E2B</vt:lpwstr>
  </property>
</Properties>
</file>