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宋体" w:hAnsi="宋体" w:eastAsia="宋体" w:cs="宋体"/>
          <w:b/>
          <w:bCs/>
          <w:sz w:val="44"/>
          <w:szCs w:val="44"/>
          <w:highlight w:val="none"/>
          <w:lang w:eastAsia="zh-CN"/>
        </w:rPr>
        <w:t>资阳市中心医院安装不锈钢栅栏项目</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211679176"/>
      <w:bookmarkStart w:id="2" w:name="_Toc173895652"/>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安装不锈钢栅栏项目 </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安装不锈钢栅栏项目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63586.68元，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选文件自2024年8月12日至2024年8月15日，自行在资阳市中心医院官方网站下载。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2024年8月16日14时00分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r>
        <w:rPr>
          <w:rFonts w:hint="eastAsia" w:ascii="宋体" w:hAnsi="宋体" w:cs="宋体"/>
          <w:b/>
          <w:bCs/>
          <w:kern w:val="0"/>
          <w:highlight w:val="none"/>
          <w:lang w:val="en-US" w:eastAsia="zh-CN"/>
        </w:rPr>
        <w:t>如涉及“第三章 采购清单及技术要求”内容的咨询，请联系基建运行部：孙老师，028-26226300</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73895838"/>
      <w:bookmarkStart w:id="8" w:name="_Toc211679177"/>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w:t>
      </w:r>
      <w:r>
        <w:rPr>
          <w:rFonts w:hint="eastAsia" w:ascii="宋体" w:hAnsi="宋体" w:cs="宋体"/>
          <w:color w:val="auto"/>
          <w:kern w:val="0"/>
          <w:highlight w:val="none"/>
        </w:rPr>
        <w:t>括</w:t>
      </w:r>
      <w:r>
        <w:rPr>
          <w:rFonts w:hint="eastAsia" w:ascii="宋体" w:hAnsi="宋体" w:eastAsia="宋体" w:cs="Times New Roman"/>
          <w:color w:val="auto"/>
          <w:kern w:val="0"/>
        </w:rPr>
        <w:t>货物</w:t>
      </w:r>
      <w:r>
        <w:rPr>
          <w:rFonts w:hint="eastAsia" w:ascii="宋体" w:hAnsi="宋体" w:cs="Times New Roman"/>
          <w:color w:val="auto"/>
          <w:kern w:val="0"/>
          <w:lang w:eastAsia="zh-CN"/>
        </w:rPr>
        <w:t>、</w:t>
      </w:r>
      <w:r>
        <w:rPr>
          <w:rFonts w:hint="eastAsia" w:ascii="宋体" w:hAnsi="宋体" w:eastAsia="宋体" w:cs="Times New Roman"/>
          <w:color w:val="auto"/>
          <w:kern w:val="0"/>
        </w:rPr>
        <w:t>运输、</w:t>
      </w:r>
      <w:r>
        <w:rPr>
          <w:rFonts w:hint="eastAsia" w:ascii="宋体" w:hAnsi="宋体" w:cs="Times New Roman"/>
          <w:color w:val="auto"/>
          <w:kern w:val="0"/>
          <w:lang w:val="en-US" w:eastAsia="zh-CN"/>
        </w:rPr>
        <w:t>制作、安装、人工、机械、辅材、</w:t>
      </w:r>
      <w:r>
        <w:rPr>
          <w:rFonts w:hint="eastAsia" w:ascii="宋体" w:hAnsi="宋体" w:eastAsia="宋体" w:cs="Times New Roman"/>
          <w:color w:val="auto"/>
          <w:kern w:val="0"/>
        </w:rPr>
        <w:t>保险、代理、培训、税</w:t>
      </w:r>
      <w:r>
        <w:rPr>
          <w:rFonts w:hint="eastAsia" w:ascii="宋体" w:hAnsi="宋体" w:cs="Times New Roman"/>
          <w:color w:val="auto"/>
          <w:kern w:val="0"/>
          <w:lang w:eastAsia="zh-CN"/>
        </w:rPr>
        <w:t>、</w:t>
      </w:r>
      <w:r>
        <w:rPr>
          <w:rFonts w:hint="eastAsia" w:ascii="宋体" w:hAnsi="宋体" w:eastAsia="宋体" w:cs="Times New Roman"/>
          <w:color w:val="auto"/>
          <w:kern w:val="0"/>
        </w:rPr>
        <w:t>费</w:t>
      </w:r>
      <w:r>
        <w:rPr>
          <w:rFonts w:hint="eastAsia" w:ascii="宋体" w:hAnsi="宋体" w:cs="Times New Roman"/>
          <w:color w:val="auto"/>
          <w:kern w:val="0"/>
          <w:lang w:eastAsia="zh-CN"/>
        </w:rPr>
        <w:t>、</w:t>
      </w:r>
      <w:r>
        <w:rPr>
          <w:rFonts w:hint="eastAsia" w:ascii="宋体" w:hAnsi="宋体" w:eastAsia="宋体" w:cs="Times New Roman"/>
          <w:color w:val="auto"/>
          <w:kern w:val="0"/>
        </w:rPr>
        <w:t>验收</w:t>
      </w:r>
      <w:r>
        <w:rPr>
          <w:rFonts w:hint="eastAsia" w:ascii="宋体" w:hAnsi="宋体" w:cs="Times New Roman"/>
          <w:color w:val="auto"/>
          <w:kern w:val="0"/>
          <w:lang w:val="en-US" w:eastAsia="zh-CN"/>
        </w:rPr>
        <w:t>前成品保护和交付后的质保等费用，以及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211679181"/>
      <w:bookmarkStart w:id="24" w:name="_Toc173895657"/>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安装不锈钢栅栏项目 </w:t>
      </w:r>
      <w:r>
        <w:rPr>
          <w:rFonts w:hint="eastAsia" w:ascii="宋体" w:hAnsi="宋体" w:eastAsia="宋体" w:cs="宋体"/>
          <w:kern w:val="0"/>
          <w:highlight w:val="non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本项目工程量清单所示全部内容。</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bookmarkStart w:id="28" w:name="_Toc23191_WPSOffice_Level1"/>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乙方按实际情况</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的</w:t>
      </w:r>
      <w:r>
        <w:rPr>
          <w:rFonts w:hint="eastAsia" w:ascii="宋体" w:hAnsi="宋体" w:eastAsia="宋体" w:cstheme="minorBidi"/>
          <w:kern w:val="2"/>
          <w:sz w:val="21"/>
          <w:szCs w:val="21"/>
          <w:highlight w:val="none"/>
          <w:lang w:val="en-US" w:eastAsia="zh-CN" w:bidi="ar-SA"/>
        </w:rPr>
        <w:t>工程量</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7"/>
        <w:tblW w:w="8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738"/>
        <w:gridCol w:w="892"/>
        <w:gridCol w:w="1044"/>
        <w:gridCol w:w="1598"/>
        <w:gridCol w:w="1227"/>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9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9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单价（元）</w:t>
            </w:r>
          </w:p>
        </w:tc>
        <w:tc>
          <w:tcPr>
            <w:tcW w:w="1227"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6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合计</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6"/>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w:t>
      </w:r>
      <w:r>
        <w:rPr>
          <w:rFonts w:hint="eastAsia" w:ascii="宋体" w:hAnsi="宋体" w:cstheme="minorBidi"/>
          <w:kern w:val="2"/>
          <w:sz w:val="21"/>
          <w:szCs w:val="21"/>
          <w:highlight w:val="none"/>
          <w:u w:val="single"/>
          <w:lang w:val="en-US" w:eastAsia="zh-CN" w:bidi="ar-SA"/>
        </w:rPr>
        <w:t xml:space="preserve"> 五 </w:t>
      </w:r>
      <w:r>
        <w:rPr>
          <w:rFonts w:hint="eastAsia" w:ascii="宋体" w:hAnsi="宋体" w:eastAsia="宋体" w:cstheme="minorBidi"/>
          <w:kern w:val="2"/>
          <w:sz w:val="21"/>
          <w:szCs w:val="21"/>
          <w:highlight w:val="none"/>
          <w:lang w:val="en-US" w:eastAsia="zh-CN" w:bidi="ar-SA"/>
        </w:rPr>
        <w:t>日以上的，甲方有权解除合同，乙方并应当无条件于</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u w:val="single"/>
          <w:lang w:val="en-US" w:eastAsia="zh-CN" w:bidi="ar-SA"/>
        </w:rPr>
        <w:t>两</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附件：廉洁承诺书</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widowControl/>
        <w:ind w:firstLine="420" w:firstLineChars="200"/>
        <w:jc w:val="left"/>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w:t>
      </w:r>
      <w:r>
        <w:rPr>
          <w:rFonts w:hint="eastAsia" w:ascii="宋体" w:hAnsi="宋体" w:eastAsia="宋体" w:cstheme="minorBidi"/>
          <w:color w:val="auto"/>
          <w:kern w:val="2"/>
          <w:sz w:val="21"/>
          <w:szCs w:val="21"/>
          <w:highlight w:val="none"/>
          <w:lang w:val="en-US" w:eastAsia="zh-CN" w:bidi="ar-SA"/>
        </w:rPr>
        <w:t>心医院安装不锈钢栅栏项目</w:t>
      </w:r>
      <w:r>
        <w:rPr>
          <w:rFonts w:hint="eastAsia" w:ascii="宋体" w:hAnsi="宋体" w:cstheme="minorBidi"/>
          <w:color w:val="auto"/>
          <w:kern w:val="2"/>
          <w:sz w:val="21"/>
          <w:szCs w:val="21"/>
          <w:highlight w:val="none"/>
          <w:lang w:val="en-US" w:eastAsia="zh-CN" w:bidi="ar-SA"/>
        </w:rPr>
        <w:t>。本项目预算</w:t>
      </w:r>
      <w:r>
        <w:rPr>
          <w:rFonts w:hint="eastAsia" w:ascii="宋体" w:hAnsi="宋体" w:eastAsia="宋体" w:cstheme="minorBidi"/>
          <w:color w:val="auto"/>
          <w:kern w:val="2"/>
          <w:sz w:val="21"/>
          <w:szCs w:val="21"/>
          <w:highlight w:val="none"/>
          <w:lang w:val="en-US" w:eastAsia="zh-CN" w:bidi="ar-SA"/>
        </w:rPr>
        <w:t>63586.68元</w:t>
      </w:r>
      <w:r>
        <w:rPr>
          <w:rFonts w:hint="eastAsia" w:ascii="宋体" w:hAnsi="宋体" w:cstheme="minorBidi"/>
          <w:color w:val="auto"/>
          <w:kern w:val="2"/>
          <w:sz w:val="21"/>
          <w:szCs w:val="21"/>
          <w:highlight w:val="none"/>
          <w:lang w:val="en-US" w:eastAsia="zh-CN" w:bidi="ar-SA"/>
        </w:rPr>
        <w:t>。</w:t>
      </w:r>
      <w:r>
        <w:rPr>
          <w:rFonts w:hint="eastAsia" w:ascii="宋体" w:hAnsi="宋体" w:cs="宋体"/>
          <w:spacing w:val="-4"/>
          <w:highlight w:val="none"/>
          <w:lang w:val="en-US" w:eastAsia="zh-CN"/>
        </w:rPr>
        <w:t>供应商在医院指定地点完成</w:t>
      </w:r>
      <w:r>
        <w:rPr>
          <w:rFonts w:hint="eastAsia" w:ascii="宋体" w:hAnsi="宋体" w:eastAsia="宋体" w:cstheme="minorBidi"/>
          <w:color w:val="auto"/>
          <w:kern w:val="2"/>
          <w:sz w:val="21"/>
          <w:szCs w:val="21"/>
          <w:highlight w:val="none"/>
          <w:lang w:val="en-US" w:eastAsia="zh-CN" w:bidi="ar-SA"/>
        </w:rPr>
        <w:t>安装不锈钢栅栏项目工程量清单</w:t>
      </w:r>
      <w:bookmarkStart w:id="45" w:name="_GoBack"/>
      <w:bookmarkEnd w:id="45"/>
      <w:r>
        <w:rPr>
          <w:rFonts w:hint="eastAsia" w:ascii="宋体" w:hAnsi="宋体" w:cs="宋体"/>
          <w:spacing w:val="-4"/>
          <w:highlight w:val="none"/>
          <w:lang w:val="en-US" w:eastAsia="zh-CN"/>
        </w:rPr>
        <w:t>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1.工期：自合同签订后30天内。</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2.交付地点：资阳市中心医院指定地点。</w:t>
      </w:r>
    </w:p>
    <w:p>
      <w:pPr>
        <w:pageBreakBefore w:val="0"/>
        <w:widowControl/>
        <w:numPr>
          <w:ilvl w:val="0"/>
          <w:numId w:val="0"/>
        </w:numPr>
        <w:kinsoku/>
        <w:wordWrap/>
        <w:overflowPunct/>
        <w:topLinePunct w:val="0"/>
        <w:autoSpaceDE/>
        <w:autoSpaceDN/>
        <w:bidi w:val="0"/>
        <w:spacing w:line="400" w:lineRule="exact"/>
        <w:ind w:left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乙方按实际情况</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的</w:t>
      </w:r>
      <w:r>
        <w:rPr>
          <w:rFonts w:hint="eastAsia" w:ascii="宋体" w:hAnsi="宋体" w:eastAsia="宋体" w:cstheme="minorBidi"/>
          <w:kern w:val="2"/>
          <w:sz w:val="21"/>
          <w:szCs w:val="21"/>
          <w:highlight w:val="none"/>
          <w:lang w:val="en-US" w:eastAsia="zh-CN" w:bidi="ar-SA"/>
        </w:rPr>
        <w:t>工程量</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w:t>
      </w:r>
      <w:r>
        <w:rPr>
          <w:rFonts w:hint="eastAsia" w:ascii="宋体" w:hAnsi="宋体" w:eastAsia="宋体" w:cstheme="minorBidi"/>
          <w:kern w:val="2"/>
          <w:sz w:val="21"/>
          <w:szCs w:val="21"/>
          <w:highlight w:val="none"/>
          <w:lang w:val="en-US" w:eastAsia="zh-CN" w:bidi="ar-SA"/>
        </w:rPr>
        <w:t>包工、包料、包工期、包质量。</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3"/>
        </w:numPr>
        <w:rPr>
          <w:rFonts w:hint="eastAsia"/>
          <w:color w:val="auto"/>
          <w:lang w:val="en-US" w:eastAsia="zh-CN"/>
        </w:rPr>
      </w:pPr>
      <w:r>
        <w:rPr>
          <w:rFonts w:hint="eastAsia"/>
          <w:color w:val="auto"/>
          <w:lang w:val="en-US" w:eastAsia="zh-CN"/>
        </w:rPr>
        <w:t>执行标准：该项目执行我国现行的有关施工技术规范、验收规范和标准。</w:t>
      </w:r>
    </w:p>
    <w:p>
      <w:pPr>
        <w:pStyle w:val="2"/>
        <w:numPr>
          <w:ilvl w:val="0"/>
          <w:numId w:val="3"/>
        </w:numPr>
        <w:rPr>
          <w:rFonts w:hint="eastAsia" w:eastAsia="宋体"/>
          <w:color w:val="auto"/>
          <w:lang w:val="en-US" w:eastAsia="zh-CN"/>
        </w:rPr>
      </w:pPr>
      <w:r>
        <w:rPr>
          <w:rFonts w:hint="eastAsia" w:eastAsia="宋体"/>
          <w:color w:val="auto"/>
          <w:lang w:val="en-US" w:eastAsia="zh-CN"/>
        </w:rPr>
        <w:t>售后服务（质保）要求：按照</w:t>
      </w:r>
      <w:r>
        <w:rPr>
          <w:rFonts w:hint="eastAsia"/>
          <w:color w:val="auto"/>
          <w:lang w:val="en-US" w:eastAsia="zh-CN"/>
        </w:rPr>
        <w:t>国家相关规定</w:t>
      </w:r>
      <w:r>
        <w:rPr>
          <w:rFonts w:hint="eastAsia" w:eastAsia="宋体"/>
          <w:color w:val="auto"/>
          <w:lang w:val="en-US" w:eastAsia="zh-CN"/>
        </w:rPr>
        <w:t>执行。</w:t>
      </w:r>
    </w:p>
    <w:p>
      <w:pPr>
        <w:pStyle w:val="2"/>
        <w:numPr>
          <w:ilvl w:val="0"/>
          <w:numId w:val="3"/>
        </w:numPr>
        <w:rPr>
          <w:rFonts w:hint="eastAsia"/>
          <w:color w:val="auto"/>
          <w:lang w:val="en-US" w:eastAsia="zh-CN"/>
        </w:rPr>
      </w:pPr>
      <w:r>
        <w:rPr>
          <w:rFonts w:hint="eastAsia"/>
          <w:color w:val="auto"/>
          <w:lang w:val="en-US" w:eastAsia="zh-CN"/>
        </w:rPr>
        <w:t>要求：</w:t>
      </w:r>
    </w:p>
    <w:p>
      <w:pPr>
        <w:pStyle w:val="2"/>
        <w:numPr>
          <w:ilvl w:val="0"/>
          <w:numId w:val="0"/>
        </w:numPr>
        <w:rPr>
          <w:rFonts w:hint="eastAsia"/>
          <w:color w:val="auto"/>
          <w:lang w:val="en-US" w:eastAsia="zh-CN"/>
        </w:rPr>
      </w:pPr>
      <w:r>
        <w:rPr>
          <w:rFonts w:hint="eastAsia"/>
          <w:color w:val="auto"/>
          <w:lang w:val="en-US" w:eastAsia="zh-CN"/>
        </w:rPr>
        <w:t>3.1性能（功能）：安装牢固，焊接口焊缝饱满平整光滑。</w:t>
      </w:r>
    </w:p>
    <w:p>
      <w:pPr>
        <w:rPr>
          <w:rFonts w:hint="eastAsia"/>
          <w:color w:val="auto"/>
          <w:lang w:val="en-US" w:eastAsia="zh-CN"/>
        </w:rPr>
      </w:pPr>
      <w:r>
        <w:rPr>
          <w:rFonts w:hint="eastAsia"/>
          <w:color w:val="auto"/>
          <w:lang w:val="en-US" w:eastAsia="zh-CN"/>
        </w:rPr>
        <w:t>3.2材料（结构）：所提供的201不锈钢方矩管材料必须符合国家相关质量标准，厚度不得低于4mm。</w:t>
      </w:r>
    </w:p>
    <w:p>
      <w:pPr>
        <w:pStyle w:val="2"/>
        <w:rPr>
          <w:rFonts w:hint="default"/>
          <w:lang w:val="en-US" w:eastAsia="zh-CN"/>
        </w:rPr>
      </w:pPr>
      <w:r>
        <w:rPr>
          <w:rFonts w:hint="eastAsia"/>
          <w:color w:val="auto"/>
          <w:lang w:val="en-US" w:eastAsia="zh-CN"/>
        </w:rPr>
        <w:t>3.3外观：横平竖直，每根不锈钢方矩管间距不得大于11cm。高度低于1.35米。</w:t>
      </w:r>
    </w:p>
    <w:p>
      <w:pPr>
        <w:pStyle w:val="2"/>
        <w:numPr>
          <w:ilvl w:val="0"/>
          <w:numId w:val="3"/>
        </w:numPr>
        <w:rPr>
          <w:rFonts w:hint="eastAsia"/>
          <w:color w:val="auto"/>
          <w:lang w:val="en-US" w:eastAsia="zh-CN"/>
        </w:rPr>
      </w:pPr>
      <w:r>
        <w:rPr>
          <w:rFonts w:hint="eastAsia" w:eastAsia="宋体"/>
          <w:color w:val="auto"/>
          <w:lang w:val="en-US" w:eastAsia="zh-CN"/>
        </w:rPr>
        <w:t>采购清单内容：</w:t>
      </w:r>
    </w:p>
    <w:tbl>
      <w:tblPr>
        <w:tblStyle w:val="27"/>
        <w:tblW w:w="88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1406"/>
        <w:gridCol w:w="880"/>
        <w:gridCol w:w="813"/>
        <w:gridCol w:w="1253"/>
        <w:gridCol w:w="1227"/>
        <w:gridCol w:w="2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安装不锈钢栅栏项目工程量清单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单价（元）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定制不锈钢护栏</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1、201不锈钢方管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2、不锈钢方管规格：40×40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3、不锈钢方管壁厚：0.4㎜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护栏安装费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2"/>
                <w:sz w:val="22"/>
                <w:szCs w:val="22"/>
                <w:u w:val="none"/>
                <w:lang w:val="en-US" w:eastAsia="zh-CN" w:bidi="ar-SA"/>
              </w:rPr>
              <w:t>本项目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税</w:t>
            </w:r>
            <w:r>
              <w:rPr>
                <w:rFonts w:hint="eastAsia" w:ascii="宋体" w:hAnsi="宋体" w:cs="宋体"/>
                <w:i w:val="0"/>
                <w:iCs w:val="0"/>
                <w:color w:val="000000"/>
                <w:kern w:val="0"/>
                <w:sz w:val="22"/>
                <w:szCs w:val="22"/>
                <w:u w:val="none"/>
                <w:lang w:val="en-US" w:eastAsia="zh-CN" w:bidi="ar"/>
              </w:rPr>
              <w:t>、费等其他费用</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本项目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2"/>
                <w:sz w:val="22"/>
                <w:szCs w:val="22"/>
                <w:u w:val="none"/>
                <w:lang w:val="en-US" w:eastAsia="zh-CN" w:bidi="ar-SA"/>
              </w:rPr>
              <w:t>本项目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658"/>
      <w:bookmarkStart w:id="37" w:name="_Toc173895846"/>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211679186"/>
      <w:bookmarkStart w:id="40" w:name="_Toc173895659"/>
      <w:bookmarkStart w:id="41" w:name="_Toc180296789"/>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none"/>
          <w:lang w:eastAsia="zh-CN"/>
        </w:rPr>
        <w:t>资阳市中心医院</w:t>
      </w:r>
      <w:r>
        <w:rPr>
          <w:rFonts w:hint="eastAsia" w:ascii="宋体" w:hAnsi="宋体" w:cs="宋体"/>
          <w:b/>
          <w:bCs/>
          <w:kern w:val="0"/>
          <w:highlight w:val="none"/>
          <w:u w:val="single"/>
          <w:lang w:val="en-US" w:eastAsia="zh-CN"/>
        </w:rPr>
        <w:t>安装不锈钢栅栏项目</w:t>
      </w:r>
    </w:p>
    <w:tbl>
      <w:tblPr>
        <w:tblStyle w:val="27"/>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1339"/>
        <w:gridCol w:w="1027"/>
        <w:gridCol w:w="1000"/>
        <w:gridCol w:w="1173"/>
        <w:gridCol w:w="1200"/>
        <w:gridCol w:w="3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theme="minorBidi"/>
                <w:color w:val="auto"/>
                <w:kern w:val="2"/>
                <w:sz w:val="21"/>
                <w:szCs w:val="21"/>
                <w:highlight w:val="none"/>
                <w:lang w:val="en-US" w:eastAsia="zh-CN" w:bidi="ar-SA"/>
              </w:rPr>
              <w:t>安装不锈钢栅栏项目工程量清单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定制不锈钢护栏</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1、201不锈钢方管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2、不锈钢方管规格：40×40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3、不锈钢方管壁厚：0.4㎜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护栏安装费</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2"/>
                <w:sz w:val="22"/>
                <w:szCs w:val="22"/>
                <w:u w:val="none"/>
                <w:lang w:val="en-US" w:eastAsia="zh-CN" w:bidi="ar-SA"/>
              </w:rPr>
              <w:t>本项目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w:t>
            </w:r>
            <w:r>
              <w:rPr>
                <w:rFonts w:hint="eastAsia" w:ascii="宋体" w:hAnsi="宋体" w:cs="宋体"/>
                <w:i w:val="0"/>
                <w:iCs w:val="0"/>
                <w:color w:val="000000"/>
                <w:kern w:val="0"/>
                <w:sz w:val="22"/>
                <w:szCs w:val="22"/>
                <w:u w:val="none"/>
                <w:lang w:val="en-US" w:eastAsia="zh-CN" w:bidi="ar"/>
              </w:rPr>
              <w:t>、费等其他费用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本项目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本项目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本项目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天</w:t>
            </w:r>
          </w:p>
        </w:tc>
        <w:tc>
          <w:tcPr>
            <w:tcW w:w="3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none"/>
          <w:lang w:eastAsia="zh-CN"/>
        </w:rPr>
        <w:t>资阳市中心医院</w:t>
      </w:r>
      <w:r>
        <w:rPr>
          <w:rFonts w:hint="eastAsia" w:ascii="宋体" w:hAnsi="宋体" w:cs="宋体"/>
          <w:b/>
          <w:bCs/>
          <w:kern w:val="0"/>
          <w:highlight w:val="none"/>
          <w:u w:val="single"/>
          <w:lang w:val="en-US" w:eastAsia="zh-CN"/>
        </w:rPr>
        <w:t>安装不锈钢栅栏项目</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jc w:val="center"/>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jc w:val="center"/>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none"/>
          <w:lang w:eastAsia="zh-CN"/>
        </w:rPr>
        <w:t>资阳市中心医院</w:t>
      </w:r>
      <w:r>
        <w:rPr>
          <w:rFonts w:hint="eastAsia" w:ascii="宋体" w:hAnsi="宋体" w:cs="宋体"/>
          <w:b/>
          <w:bCs/>
          <w:kern w:val="0"/>
          <w:highlight w:val="none"/>
          <w:u w:val="single"/>
          <w:lang w:val="en-US" w:eastAsia="zh-CN"/>
        </w:rPr>
        <w:t>安装不锈钢栅栏项目</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none"/>
          <w:lang w:eastAsia="zh-CN"/>
        </w:rPr>
        <w:t>资阳市中心医院</w:t>
      </w:r>
      <w:r>
        <w:rPr>
          <w:rFonts w:hint="eastAsia" w:ascii="宋体" w:hAnsi="宋体" w:cs="宋体"/>
          <w:b/>
          <w:bCs/>
          <w:kern w:val="0"/>
          <w:highlight w:val="none"/>
          <w:u w:val="single"/>
          <w:lang w:val="en-US" w:eastAsia="zh-CN"/>
        </w:rPr>
        <w:t>安装不锈钢栅栏项目</w:t>
      </w:r>
    </w:p>
    <w:tbl>
      <w:tblPr>
        <w:tblStyle w:val="27"/>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1392"/>
        <w:gridCol w:w="1040"/>
        <w:gridCol w:w="920"/>
        <w:gridCol w:w="1227"/>
        <w:gridCol w:w="1253"/>
        <w:gridCol w:w="3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theme="minorBidi"/>
                <w:color w:val="auto"/>
                <w:kern w:val="2"/>
                <w:sz w:val="21"/>
                <w:szCs w:val="21"/>
                <w:highlight w:val="none"/>
                <w:lang w:val="en-US" w:eastAsia="zh-CN" w:bidi="ar-SA"/>
              </w:rPr>
              <w:t>安装不锈钢栅栏项目工程量清单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单价（元）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定制不锈钢护栏</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1、201不锈钢方管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2、不锈钢方管规格：40×40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3、不锈钢方管壁厚：0.4㎜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护栏安装费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2"/>
                <w:sz w:val="22"/>
                <w:szCs w:val="22"/>
                <w:u w:val="none"/>
                <w:lang w:val="en-US" w:eastAsia="zh-CN" w:bidi="ar-SA"/>
              </w:rPr>
              <w:t>本项目</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w:t>
            </w:r>
            <w:r>
              <w:rPr>
                <w:rFonts w:hint="eastAsia" w:ascii="宋体" w:hAnsi="宋体" w:cs="宋体"/>
                <w:i w:val="0"/>
                <w:iCs w:val="0"/>
                <w:color w:val="000000"/>
                <w:kern w:val="0"/>
                <w:sz w:val="22"/>
                <w:szCs w:val="22"/>
                <w:u w:val="none"/>
                <w:lang w:val="en-US" w:eastAsia="zh-CN" w:bidi="ar"/>
              </w:rPr>
              <w:t>、费等其他费用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本项目</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本项目</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本项目</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天</w:t>
            </w:r>
          </w:p>
        </w:tc>
        <w:tc>
          <w:tcPr>
            <w:tcW w:w="3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ascii="宋体" w:hAnsi="宋体"/>
          <w:kern w:val="0"/>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p>
    <w:p>
      <w:pPr>
        <w:spacing w:line="360" w:lineRule="auto"/>
        <w:ind w:firstLine="420" w:firstLineChars="200"/>
        <w:jc w:val="left"/>
        <w:rPr>
          <w:rFonts w:hint="eastAsia" w:ascii="宋体" w:hAnsi="宋体"/>
          <w:kern w:val="0"/>
          <w:highlight w:val="none"/>
        </w:rPr>
      </w:pP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63842"/>
    <w:multiLevelType w:val="singleLevel"/>
    <w:tmpl w:val="E9A63842"/>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73C02"/>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70850"/>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9700E8"/>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CF1785"/>
    <w:rsid w:val="2BD42700"/>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72810"/>
    <w:rsid w:val="32EB1476"/>
    <w:rsid w:val="32F83B93"/>
    <w:rsid w:val="335812BA"/>
    <w:rsid w:val="336D27D3"/>
    <w:rsid w:val="339D0514"/>
    <w:rsid w:val="34004BDD"/>
    <w:rsid w:val="34026B4E"/>
    <w:rsid w:val="340E38F7"/>
    <w:rsid w:val="342D50A6"/>
    <w:rsid w:val="34381437"/>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822BDB"/>
    <w:rsid w:val="3CB52AF5"/>
    <w:rsid w:val="3CDB07AE"/>
    <w:rsid w:val="3CE2527D"/>
    <w:rsid w:val="3D2F4655"/>
    <w:rsid w:val="3D5140C2"/>
    <w:rsid w:val="3D622C7D"/>
    <w:rsid w:val="3D6D517E"/>
    <w:rsid w:val="3DBB4CC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2F85055"/>
    <w:rsid w:val="43574906"/>
    <w:rsid w:val="43707776"/>
    <w:rsid w:val="43A37B4B"/>
    <w:rsid w:val="43AA2C88"/>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4B4D97"/>
    <w:rsid w:val="585D60C3"/>
    <w:rsid w:val="587B479B"/>
    <w:rsid w:val="589C6BEB"/>
    <w:rsid w:val="58C47139"/>
    <w:rsid w:val="58D34740"/>
    <w:rsid w:val="58E4496D"/>
    <w:rsid w:val="58F76517"/>
    <w:rsid w:val="5907215D"/>
    <w:rsid w:val="590D1897"/>
    <w:rsid w:val="59343F0C"/>
    <w:rsid w:val="595526A4"/>
    <w:rsid w:val="59554FEC"/>
    <w:rsid w:val="597146D3"/>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0E479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2E3560"/>
    <w:rsid w:val="6F415205"/>
    <w:rsid w:val="6F4656AB"/>
    <w:rsid w:val="6F550AD9"/>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753C97"/>
    <w:rsid w:val="7A80622F"/>
    <w:rsid w:val="7A861051"/>
    <w:rsid w:val="7A922BEB"/>
    <w:rsid w:val="7B076EE3"/>
    <w:rsid w:val="7B1B5C3E"/>
    <w:rsid w:val="7B226FCC"/>
    <w:rsid w:val="7B2F0499"/>
    <w:rsid w:val="7B4056A4"/>
    <w:rsid w:val="7B4C4049"/>
    <w:rsid w:val="7BA875E4"/>
    <w:rsid w:val="7BBC62D0"/>
    <w:rsid w:val="7BFA5DB2"/>
    <w:rsid w:val="7BFC15CB"/>
    <w:rsid w:val="7C2B0102"/>
    <w:rsid w:val="7C2F7BF3"/>
    <w:rsid w:val="7C56252A"/>
    <w:rsid w:val="7C664A57"/>
    <w:rsid w:val="7CAA44BB"/>
    <w:rsid w:val="7CAF663E"/>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2024-06-27T06:16:00Z</cp:lastPrinted>
  <dcterms:modified xsi:type="dcterms:W3CDTF">2024-08-12T05:25:15Z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